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3386" w14:textId="77777777" w:rsidR="002E0629" w:rsidRPr="00120E04" w:rsidRDefault="002E0629" w:rsidP="002E0629">
      <w:pPr>
        <w:autoSpaceDE w:val="0"/>
        <w:autoSpaceDN w:val="0"/>
        <w:adjustRightInd w:val="0"/>
        <w:rPr>
          <w:rFonts w:ascii="Gill Sans MT" w:hAnsi="Gill Sans MT" w:cs="Arial"/>
          <w:b/>
          <w:bCs/>
          <w:color w:val="999999"/>
          <w:sz w:val="20"/>
          <w:szCs w:val="20"/>
        </w:rPr>
      </w:pPr>
      <w:r w:rsidRPr="00120E04">
        <w:rPr>
          <w:rFonts w:ascii="Gill Sans MT" w:hAnsi="Gill Sans MT"/>
          <w:noProof/>
          <w:lang w:bidi="ks-Deva"/>
        </w:rPr>
        <w:drawing>
          <wp:anchor distT="0" distB="0" distL="114300" distR="114300" simplePos="0" relativeHeight="251659264" behindDoc="0" locked="0" layoutInCell="1" allowOverlap="0" wp14:anchorId="75B51878" wp14:editId="3F78B538">
            <wp:simplePos x="0" y="0"/>
            <wp:positionH relativeFrom="column">
              <wp:posOffset>0</wp:posOffset>
            </wp:positionH>
            <wp:positionV relativeFrom="paragraph">
              <wp:posOffset>3810</wp:posOffset>
            </wp:positionV>
            <wp:extent cx="3429000" cy="3429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29000" cy="342900"/>
                    </a:xfrm>
                    <a:prstGeom prst="rect">
                      <a:avLst/>
                    </a:prstGeom>
                    <a:noFill/>
                  </pic:spPr>
                </pic:pic>
              </a:graphicData>
            </a:graphic>
          </wp:anchor>
        </w:drawing>
      </w:r>
    </w:p>
    <w:p w14:paraId="28E85321" w14:textId="77777777" w:rsidR="00A434A9" w:rsidRPr="00120E04" w:rsidRDefault="00A434A9" w:rsidP="004C070F">
      <w:pPr>
        <w:spacing w:before="240" w:after="240"/>
        <w:jc w:val="center"/>
        <w:rPr>
          <w:rFonts w:ascii="Gill Sans MT" w:hAnsi="Gill Sans MT" w:cs="Gill Sans MT"/>
          <w:color w:val="023E68"/>
          <w:sz w:val="28"/>
          <w:szCs w:val="60"/>
        </w:rPr>
      </w:pPr>
    </w:p>
    <w:p w14:paraId="73C9DC59" w14:textId="3772001A" w:rsidR="0019760D" w:rsidRDefault="00464049" w:rsidP="0022562D">
      <w:pPr>
        <w:spacing w:before="240" w:after="240"/>
        <w:rPr>
          <w:rFonts w:ascii="Gill Sans MT" w:hAnsi="Gill Sans MT" w:cs="Gill Sans MT"/>
          <w:color w:val="023E68"/>
          <w:sz w:val="60"/>
          <w:szCs w:val="60"/>
        </w:rPr>
      </w:pPr>
      <w:r>
        <w:rPr>
          <w:rFonts w:ascii="Gill Sans MT" w:hAnsi="Gill Sans MT" w:cs="Gill Sans MT"/>
          <w:color w:val="023E68"/>
          <w:sz w:val="60"/>
          <w:szCs w:val="60"/>
        </w:rPr>
        <w:t xml:space="preserve">El </w:t>
      </w:r>
      <w:r w:rsidR="0090330C">
        <w:rPr>
          <w:rFonts w:ascii="Gill Sans MT" w:hAnsi="Gill Sans MT" w:cs="Gill Sans MT"/>
          <w:color w:val="023E68"/>
          <w:sz w:val="60"/>
          <w:szCs w:val="60"/>
        </w:rPr>
        <w:t>8</w:t>
      </w:r>
      <w:r>
        <w:rPr>
          <w:rFonts w:ascii="Gill Sans MT" w:hAnsi="Gill Sans MT" w:cs="Gill Sans MT"/>
          <w:color w:val="023E68"/>
          <w:sz w:val="60"/>
          <w:szCs w:val="60"/>
        </w:rPr>
        <w:t xml:space="preserve">0% de los </w:t>
      </w:r>
      <w:r w:rsidR="00D07C07">
        <w:rPr>
          <w:rFonts w:ascii="Gill Sans MT" w:hAnsi="Gill Sans MT" w:cs="Gill Sans MT"/>
          <w:color w:val="023E68"/>
          <w:sz w:val="60"/>
          <w:szCs w:val="60"/>
        </w:rPr>
        <w:t>que comparte</w:t>
      </w:r>
      <w:r w:rsidR="0090330C">
        <w:rPr>
          <w:rFonts w:ascii="Gill Sans MT" w:hAnsi="Gill Sans MT" w:cs="Gill Sans MT"/>
          <w:color w:val="023E68"/>
          <w:sz w:val="60"/>
          <w:szCs w:val="60"/>
        </w:rPr>
        <w:t>n</w:t>
      </w:r>
      <w:r w:rsidR="00D07C07">
        <w:rPr>
          <w:rFonts w:ascii="Gill Sans MT" w:hAnsi="Gill Sans MT" w:cs="Gill Sans MT"/>
          <w:color w:val="023E68"/>
          <w:sz w:val="60"/>
          <w:szCs w:val="60"/>
        </w:rPr>
        <w:t xml:space="preserve"> </w:t>
      </w:r>
      <w:r>
        <w:rPr>
          <w:rFonts w:ascii="Gill Sans MT" w:hAnsi="Gill Sans MT" w:cs="Gill Sans MT"/>
          <w:color w:val="023E68"/>
          <w:sz w:val="60"/>
          <w:szCs w:val="60"/>
        </w:rPr>
        <w:t>vivienda</w:t>
      </w:r>
      <w:r w:rsidR="00D07C07">
        <w:rPr>
          <w:rFonts w:ascii="Gill Sans MT" w:hAnsi="Gill Sans MT" w:cs="Gill Sans MT"/>
          <w:color w:val="023E68"/>
          <w:sz w:val="60"/>
          <w:szCs w:val="60"/>
        </w:rPr>
        <w:t xml:space="preserve"> </w:t>
      </w:r>
      <w:r>
        <w:rPr>
          <w:rFonts w:ascii="Gill Sans MT" w:hAnsi="Gill Sans MT" w:cs="Gill Sans MT"/>
          <w:color w:val="023E68"/>
          <w:sz w:val="60"/>
          <w:szCs w:val="60"/>
        </w:rPr>
        <w:t xml:space="preserve">en España </w:t>
      </w:r>
      <w:r w:rsidR="0090330C">
        <w:rPr>
          <w:rFonts w:ascii="Gill Sans MT" w:hAnsi="Gill Sans MT" w:cs="Gill Sans MT"/>
          <w:color w:val="023E68"/>
          <w:sz w:val="60"/>
          <w:szCs w:val="60"/>
        </w:rPr>
        <w:t>tiene trabajo</w:t>
      </w:r>
      <w:r w:rsidR="00D971B9" w:rsidRPr="006B11C6">
        <w:rPr>
          <w:rFonts w:ascii="Gill Sans MT" w:hAnsi="Gill Sans MT" w:cs="Gill Sans MT"/>
          <w:color w:val="023E68"/>
          <w:sz w:val="60"/>
          <w:szCs w:val="60"/>
        </w:rPr>
        <w:t xml:space="preserve"> </w:t>
      </w:r>
    </w:p>
    <w:p w14:paraId="6D53C1C1" w14:textId="357E0FE5" w:rsidR="0090330C" w:rsidRDefault="0090330C" w:rsidP="00E15A80">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 xml:space="preserve">El 60% se concentra en las provincias de </w:t>
      </w:r>
      <w:r w:rsidRPr="0090330C">
        <w:rPr>
          <w:rFonts w:ascii="Gill Sans MT" w:hAnsi="Gill Sans MT" w:cs="Gill Sans MT"/>
          <w:sz w:val="28"/>
          <w:szCs w:val="28"/>
        </w:rPr>
        <w:t>Madrid y Barcelona</w:t>
      </w:r>
    </w:p>
    <w:p w14:paraId="00663D8C" w14:textId="2A25C8AD" w:rsidR="0090330C" w:rsidRPr="0090330C" w:rsidRDefault="00752BDA" w:rsidP="0090330C">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Madrid y Barcelona son las provincias más caras para vivir de alquiler en España</w:t>
      </w:r>
    </w:p>
    <w:p w14:paraId="16285CA8" w14:textId="77777777" w:rsidR="00D15080" w:rsidRDefault="00BD7B4B" w:rsidP="00E15A80">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40% de los que comparte vivienda tiene más de 30 años</w:t>
      </w:r>
    </w:p>
    <w:p w14:paraId="25774B03" w14:textId="77777777" w:rsidR="00544B64" w:rsidRDefault="00752BDA" w:rsidP="00544B64">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17% cambiaría de piso compartido para mejorar la zona en la que vive</w:t>
      </w:r>
    </w:p>
    <w:p w14:paraId="55795321" w14:textId="77777777" w:rsidR="002E0629" w:rsidRPr="00120E04" w:rsidRDefault="002E0629" w:rsidP="00D21A09">
      <w:pPr>
        <w:autoSpaceDE w:val="0"/>
        <w:autoSpaceDN w:val="0"/>
        <w:adjustRightInd w:val="0"/>
        <w:ind w:left="720"/>
        <w:jc w:val="both"/>
        <w:rPr>
          <w:rFonts w:ascii="Gill Sans MT" w:hAnsi="Gill Sans MT" w:cs="Gill Sans MT"/>
          <w:b/>
          <w:bCs/>
          <w:color w:val="999999"/>
        </w:rPr>
      </w:pPr>
    </w:p>
    <w:p w14:paraId="2A770629" w14:textId="77777777" w:rsidR="002E0629" w:rsidRPr="00120E04" w:rsidRDefault="002E0629" w:rsidP="002E0629">
      <w:pPr>
        <w:autoSpaceDE w:val="0"/>
        <w:autoSpaceDN w:val="0"/>
        <w:adjustRightInd w:val="0"/>
        <w:jc w:val="both"/>
        <w:rPr>
          <w:rFonts w:ascii="Gill Sans MT" w:hAnsi="Gill Sans MT" w:cs="Gill Sans MT"/>
          <w:b/>
          <w:bCs/>
          <w:color w:val="999999"/>
        </w:rPr>
      </w:pPr>
      <w:r w:rsidRPr="00120E04">
        <w:rPr>
          <w:rFonts w:ascii="Gill Sans MT" w:hAnsi="Gill Sans MT" w:cs="Gill Sans MT"/>
          <w:b/>
          <w:bCs/>
          <w:color w:val="999999"/>
        </w:rPr>
        <w:t xml:space="preserve">Madrid, </w:t>
      </w:r>
      <w:r w:rsidR="00D07C07">
        <w:rPr>
          <w:rFonts w:ascii="Gill Sans MT" w:hAnsi="Gill Sans MT" w:cs="Gill Sans MT"/>
          <w:b/>
          <w:bCs/>
          <w:color w:val="999999"/>
        </w:rPr>
        <w:t>6 de septiembre</w:t>
      </w:r>
      <w:r w:rsidR="00A974F0">
        <w:rPr>
          <w:rFonts w:ascii="Gill Sans MT" w:hAnsi="Gill Sans MT" w:cs="Gill Sans MT"/>
          <w:b/>
          <w:bCs/>
          <w:color w:val="999999"/>
        </w:rPr>
        <w:t xml:space="preserve"> de 2016</w:t>
      </w:r>
    </w:p>
    <w:p w14:paraId="33341F53" w14:textId="77777777" w:rsidR="000C544D" w:rsidRDefault="000C544D" w:rsidP="00B45E61">
      <w:pPr>
        <w:autoSpaceDE w:val="0"/>
        <w:autoSpaceDN w:val="0"/>
        <w:adjustRightInd w:val="0"/>
        <w:jc w:val="both"/>
        <w:rPr>
          <w:rFonts w:ascii="Gill Sans MT" w:hAnsi="Gill Sans MT" w:cs="Gill Sans MT"/>
          <w:bCs/>
        </w:rPr>
      </w:pPr>
    </w:p>
    <w:p w14:paraId="47D30DB5" w14:textId="29F549B8" w:rsidR="0090330C" w:rsidRDefault="0090330C" w:rsidP="0090330C">
      <w:pPr>
        <w:autoSpaceDE w:val="0"/>
        <w:autoSpaceDN w:val="0"/>
        <w:adjustRightInd w:val="0"/>
        <w:jc w:val="both"/>
        <w:rPr>
          <w:rFonts w:ascii="Gill Sans MT" w:hAnsi="Gill Sans MT" w:cs="Gill Sans MT"/>
          <w:bCs/>
        </w:rPr>
      </w:pPr>
      <w:r>
        <w:rPr>
          <w:rFonts w:ascii="Gill Sans MT" w:hAnsi="Gill Sans MT" w:cs="Gill Sans MT"/>
          <w:bCs/>
        </w:rPr>
        <w:t xml:space="preserve">Ocho de cada 10 personas que actualmente comparten vivienda en España están trabajando actualmente. Este es uno de los datos más llamativos que se desprende de la última encuesta elaborada por el portal inmobiliario </w:t>
      </w:r>
      <w:hyperlink r:id="rId9" w:history="1">
        <w:proofErr w:type="spellStart"/>
        <w:r w:rsidRPr="00972675">
          <w:rPr>
            <w:rStyle w:val="Hipervnculo"/>
            <w:rFonts w:ascii="Gill Sans MT" w:hAnsi="Gill Sans MT" w:cs="Gill Sans MT"/>
            <w:bCs/>
          </w:rPr>
          <w:t>fotocasa</w:t>
        </w:r>
        <w:proofErr w:type="spellEnd"/>
      </w:hyperlink>
      <w:r>
        <w:rPr>
          <w:rFonts w:ascii="Gill Sans MT" w:hAnsi="Gill Sans MT" w:cs="Gill Sans MT"/>
          <w:bCs/>
        </w:rPr>
        <w:t>. Así, del estudio se desprende que sólo el 20% de los que comparten vivienda se declara estudiante y no trabaja frente al 80% restante que dice estar trabajando. Además, como es de esperar, el piso compartido no se constituye como hogar familiar y el 93% de los que comparte vivienda no tiene hijos.</w:t>
      </w:r>
    </w:p>
    <w:p w14:paraId="0468AB8E" w14:textId="77777777" w:rsidR="00B45574" w:rsidRDefault="00B45574" w:rsidP="0090330C">
      <w:pPr>
        <w:autoSpaceDE w:val="0"/>
        <w:autoSpaceDN w:val="0"/>
        <w:adjustRightInd w:val="0"/>
        <w:jc w:val="both"/>
        <w:rPr>
          <w:rFonts w:ascii="Gill Sans MT" w:hAnsi="Gill Sans MT" w:cs="Gill Sans MT"/>
          <w:bCs/>
        </w:rPr>
      </w:pPr>
    </w:p>
    <w:p w14:paraId="3E8A20E1" w14:textId="0218A21A" w:rsidR="00B45574" w:rsidRDefault="00B45574" w:rsidP="0090330C">
      <w:pPr>
        <w:autoSpaceDE w:val="0"/>
        <w:autoSpaceDN w:val="0"/>
        <w:adjustRightInd w:val="0"/>
        <w:jc w:val="both"/>
        <w:rPr>
          <w:rFonts w:ascii="Gill Sans MT" w:hAnsi="Gill Sans MT" w:cs="Gill Sans MT"/>
          <w:bCs/>
        </w:rPr>
      </w:pPr>
      <w:r>
        <w:rPr>
          <w:rFonts w:ascii="Gill Sans MT" w:hAnsi="Gill Sans MT" w:cs="Gill Sans MT"/>
          <w:bCs/>
        </w:rPr>
        <w:t xml:space="preserve">Madrid y Barcelona son las provincias que concentran el mayor número de personas que comparten, en concreto concentran el 60% del total. Y no es de extrañar que estas sean las provincias en las que más gente tiene que compartir ya que, según el Índice Inmobiliario </w:t>
      </w:r>
      <w:hyperlink r:id="rId10" w:history="1">
        <w:r w:rsidR="00BF5B19" w:rsidRPr="00972675">
          <w:rPr>
            <w:rStyle w:val="Hipervnculo"/>
            <w:rFonts w:ascii="Gill Sans MT" w:hAnsi="Gill Sans MT" w:cs="Gill Sans MT"/>
            <w:bCs/>
          </w:rPr>
          <w:t>fotocasa</w:t>
        </w:r>
      </w:hyperlink>
      <w:r>
        <w:rPr>
          <w:rFonts w:ascii="Gill Sans MT" w:hAnsi="Gill Sans MT" w:cs="Gill Sans MT"/>
          <w:bCs/>
        </w:rPr>
        <w:t xml:space="preserve">, son las provincias más caras para vivir en alquiler, hecho que obliga a muchos españoles a compartir vivienda porque no pueden permitirse pagar un alquiler </w:t>
      </w:r>
      <w:r w:rsidRPr="00B45574">
        <w:rPr>
          <w:rFonts w:ascii="Gill Sans MT" w:hAnsi="Gill Sans MT" w:cs="Gill Sans MT"/>
          <w:bCs/>
        </w:rPr>
        <w:t>de manera individual.</w:t>
      </w:r>
    </w:p>
    <w:p w14:paraId="52E02F2B" w14:textId="77777777" w:rsidR="0090330C" w:rsidRDefault="0090330C" w:rsidP="0090330C">
      <w:pPr>
        <w:autoSpaceDE w:val="0"/>
        <w:autoSpaceDN w:val="0"/>
        <w:adjustRightInd w:val="0"/>
        <w:jc w:val="both"/>
        <w:rPr>
          <w:rFonts w:ascii="Gill Sans MT" w:hAnsi="Gill Sans MT" w:cs="Gill Sans MT"/>
          <w:bCs/>
        </w:rPr>
      </w:pPr>
    </w:p>
    <w:p w14:paraId="1FDEAD99" w14:textId="27EA2CB6" w:rsidR="0090330C" w:rsidRPr="0090330C" w:rsidRDefault="0090330C" w:rsidP="0090330C">
      <w:pPr>
        <w:autoSpaceDE w:val="0"/>
        <w:autoSpaceDN w:val="0"/>
        <w:adjustRightInd w:val="0"/>
        <w:jc w:val="both"/>
        <w:rPr>
          <w:rFonts w:ascii="Gill Sans MT" w:hAnsi="Gill Sans MT" w:cs="Gill Sans MT"/>
          <w:bCs/>
        </w:rPr>
      </w:pPr>
      <w:r w:rsidRPr="0090330C">
        <w:rPr>
          <w:rFonts w:ascii="Gill Sans MT" w:hAnsi="Gill Sans MT" w:cs="Gill Sans MT"/>
          <w:bCs/>
        </w:rPr>
        <w:t>“Cada vez más gente está optando por compartir piso sobre todo en las grandes ciudades, ya que alquilar una habitación es una opción mucho más económica. En Madrid y Barcelona cuesta de media entre 320 y 370 euros frente a los 950 euros y 1.100 euros que, respectivamente, habría que pagar de media en estas ciudades por alquilar un piso”, explica Beatriz Toribio</w:t>
      </w:r>
      <w:r w:rsidR="00B45574">
        <w:rPr>
          <w:rFonts w:ascii="Gill Sans MT" w:hAnsi="Gill Sans MT" w:cs="Gill Sans MT"/>
          <w:bCs/>
        </w:rPr>
        <w:t xml:space="preserve">, responsable de estudios de </w:t>
      </w:r>
      <w:hyperlink r:id="rId11" w:history="1">
        <w:proofErr w:type="spellStart"/>
        <w:r w:rsidR="00B45574" w:rsidRPr="00972675">
          <w:rPr>
            <w:rStyle w:val="Hipervnculo"/>
            <w:rFonts w:ascii="Gill Sans MT" w:hAnsi="Gill Sans MT" w:cs="Gill Sans MT"/>
            <w:bCs/>
          </w:rPr>
          <w:t>fotocasa</w:t>
        </w:r>
        <w:proofErr w:type="spellEnd"/>
      </w:hyperlink>
      <w:r w:rsidR="00B45574">
        <w:rPr>
          <w:rFonts w:ascii="Gill Sans MT" w:hAnsi="Gill Sans MT" w:cs="Gill Sans MT"/>
          <w:bCs/>
        </w:rPr>
        <w:t>.</w:t>
      </w:r>
    </w:p>
    <w:p w14:paraId="7D7E57B7" w14:textId="77777777" w:rsidR="0090330C" w:rsidRDefault="0090330C" w:rsidP="0090330C">
      <w:pPr>
        <w:autoSpaceDE w:val="0"/>
        <w:autoSpaceDN w:val="0"/>
        <w:adjustRightInd w:val="0"/>
        <w:jc w:val="both"/>
        <w:rPr>
          <w:rFonts w:ascii="Gill Sans MT" w:hAnsi="Gill Sans MT" w:cs="Gill Sans MT"/>
          <w:bCs/>
        </w:rPr>
      </w:pPr>
    </w:p>
    <w:p w14:paraId="5EFBA0F2" w14:textId="09B30697" w:rsidR="009603AD" w:rsidRPr="00633FA1" w:rsidRDefault="00633FA1" w:rsidP="00B45E61">
      <w:pPr>
        <w:autoSpaceDE w:val="0"/>
        <w:autoSpaceDN w:val="0"/>
        <w:adjustRightInd w:val="0"/>
        <w:jc w:val="both"/>
        <w:rPr>
          <w:rFonts w:ascii="Gill Sans MT" w:hAnsi="Gill Sans MT" w:cs="Gill Sans MT"/>
          <w:b/>
        </w:rPr>
      </w:pPr>
      <w:r w:rsidRPr="00633FA1">
        <w:rPr>
          <w:rFonts w:ascii="Gill Sans MT" w:hAnsi="Gill Sans MT" w:cs="Gill Sans MT"/>
          <w:b/>
        </w:rPr>
        <w:t>Cuatro de cada 10 tiene más de 30 años</w:t>
      </w:r>
    </w:p>
    <w:p w14:paraId="034FB521" w14:textId="77777777" w:rsidR="009603AD" w:rsidRDefault="009603AD" w:rsidP="00B45E61">
      <w:pPr>
        <w:autoSpaceDE w:val="0"/>
        <w:autoSpaceDN w:val="0"/>
        <w:adjustRightInd w:val="0"/>
        <w:jc w:val="both"/>
        <w:rPr>
          <w:rFonts w:ascii="Gill Sans MT" w:hAnsi="Gill Sans MT" w:cs="Gill Sans MT"/>
          <w:bCs/>
        </w:rPr>
      </w:pPr>
    </w:p>
    <w:p w14:paraId="23E45C93" w14:textId="2C7F0244" w:rsidR="009603AD" w:rsidRDefault="009603AD" w:rsidP="00B45E61">
      <w:pPr>
        <w:autoSpaceDE w:val="0"/>
        <w:autoSpaceDN w:val="0"/>
        <w:adjustRightInd w:val="0"/>
        <w:jc w:val="both"/>
        <w:rPr>
          <w:rFonts w:ascii="Gill Sans MT" w:hAnsi="Gill Sans MT" w:cs="Gill Sans MT"/>
          <w:bCs/>
        </w:rPr>
      </w:pPr>
      <w:r>
        <w:rPr>
          <w:rFonts w:ascii="Gill Sans MT" w:hAnsi="Gill Sans MT" w:cs="Gill Sans MT"/>
          <w:bCs/>
        </w:rPr>
        <w:t xml:space="preserve">El estudio demuestra que compartir </w:t>
      </w:r>
      <w:r w:rsidR="00633FA1">
        <w:rPr>
          <w:rFonts w:ascii="Gill Sans MT" w:hAnsi="Gill Sans MT" w:cs="Gill Sans MT"/>
          <w:bCs/>
        </w:rPr>
        <w:t>vivienda</w:t>
      </w:r>
      <w:r>
        <w:rPr>
          <w:rFonts w:ascii="Gill Sans MT" w:hAnsi="Gill Sans MT" w:cs="Gill Sans MT"/>
          <w:bCs/>
        </w:rPr>
        <w:t xml:space="preserve"> hace tiempo que ha dejado de estar relacionado exclusivamente con los jóvenes universitarios. La movilidad laboral, los problemas económicos o el poder cambiar de vivienda rápidamente han llevado a que muchos españoles decidan optar por compartir vivienda. De hecho, el 40% de los que actualmente comparten vivienda tiene más de 30 años y un 60% tiene entre 18 y 30 años. </w:t>
      </w:r>
    </w:p>
    <w:p w14:paraId="0D4958BF" w14:textId="1B906B8A" w:rsidR="006A6331" w:rsidRPr="00D64253" w:rsidRDefault="0018360C" w:rsidP="00B45E61">
      <w:pPr>
        <w:autoSpaceDE w:val="0"/>
        <w:autoSpaceDN w:val="0"/>
        <w:adjustRightInd w:val="0"/>
        <w:jc w:val="both"/>
        <w:rPr>
          <w:rFonts w:ascii="Gill Sans MT" w:hAnsi="Gill Sans MT" w:cs="Gill Sans MT"/>
          <w:bCs/>
        </w:rPr>
      </w:pPr>
      <w:r w:rsidRPr="00D64253">
        <w:rPr>
          <w:rFonts w:ascii="Gill Sans MT" w:hAnsi="Gill Sans MT" w:cs="Gill Sans MT"/>
          <w:bCs/>
        </w:rPr>
        <w:lastRenderedPageBreak/>
        <w:t xml:space="preserve">“En los últimos dos años </w:t>
      </w:r>
      <w:r w:rsidR="00D15080" w:rsidRPr="00D64253">
        <w:rPr>
          <w:rFonts w:ascii="Gill Sans MT" w:hAnsi="Gill Sans MT" w:cs="Gill Sans MT"/>
          <w:bCs/>
        </w:rPr>
        <w:t>la media de e</w:t>
      </w:r>
      <w:r w:rsidR="006A6331" w:rsidRPr="00D64253">
        <w:rPr>
          <w:rFonts w:ascii="Gill Sans MT" w:hAnsi="Gill Sans MT" w:cs="Gill Sans MT"/>
          <w:bCs/>
        </w:rPr>
        <w:t xml:space="preserve">spañoles </w:t>
      </w:r>
      <w:r w:rsidR="00D15080" w:rsidRPr="00D64253">
        <w:rPr>
          <w:rFonts w:ascii="Gill Sans MT" w:hAnsi="Gill Sans MT" w:cs="Gill Sans MT"/>
          <w:bCs/>
        </w:rPr>
        <w:t xml:space="preserve">de </w:t>
      </w:r>
      <w:r w:rsidR="009603AD" w:rsidRPr="00D64253">
        <w:rPr>
          <w:rFonts w:ascii="Gill Sans MT" w:hAnsi="Gill Sans MT" w:cs="Gill Sans MT"/>
          <w:bCs/>
        </w:rPr>
        <w:t>más de</w:t>
      </w:r>
      <w:r w:rsidR="00D15080" w:rsidRPr="00D64253">
        <w:rPr>
          <w:rFonts w:ascii="Gill Sans MT" w:hAnsi="Gill Sans MT" w:cs="Gill Sans MT"/>
          <w:bCs/>
        </w:rPr>
        <w:t xml:space="preserve"> 30 años que comparten vivienda se ha incrementado considerablemente. Mientras en 2014 el porcentaje era de un </w:t>
      </w:r>
      <w:r w:rsidR="008555EC" w:rsidRPr="00D64253">
        <w:rPr>
          <w:rFonts w:ascii="Gill Sans MT" w:hAnsi="Gill Sans MT" w:cs="Gill Sans MT"/>
          <w:bCs/>
        </w:rPr>
        <w:t>3</w:t>
      </w:r>
      <w:r w:rsidR="00D15080" w:rsidRPr="00D64253">
        <w:rPr>
          <w:rFonts w:ascii="Gill Sans MT" w:hAnsi="Gill Sans MT" w:cs="Gill Sans MT"/>
          <w:bCs/>
        </w:rPr>
        <w:t>5%, en 2016 se ha incrementado hasta el 4</w:t>
      </w:r>
      <w:r w:rsidR="009603AD" w:rsidRPr="00D64253">
        <w:rPr>
          <w:rFonts w:ascii="Gill Sans MT" w:hAnsi="Gill Sans MT" w:cs="Gill Sans MT"/>
          <w:bCs/>
        </w:rPr>
        <w:t>0</w:t>
      </w:r>
      <w:r w:rsidR="00D15080" w:rsidRPr="00D64253">
        <w:rPr>
          <w:rFonts w:ascii="Gill Sans MT" w:hAnsi="Gill Sans MT" w:cs="Gill Sans MT"/>
          <w:bCs/>
        </w:rPr>
        <w:t>%. Así, en dos años el aumento de este grupo de edad ha</w:t>
      </w:r>
      <w:r w:rsidR="000556CF" w:rsidRPr="00D64253">
        <w:rPr>
          <w:rFonts w:ascii="Gill Sans MT" w:hAnsi="Gill Sans MT" w:cs="Gill Sans MT"/>
          <w:bCs/>
        </w:rPr>
        <w:t xml:space="preserve"> crecido un </w:t>
      </w:r>
      <w:r w:rsidR="00D734FC" w:rsidRPr="00D64253">
        <w:rPr>
          <w:rFonts w:ascii="Gill Sans MT" w:hAnsi="Gill Sans MT" w:cs="Gill Sans MT"/>
          <w:bCs/>
        </w:rPr>
        <w:t>14</w:t>
      </w:r>
      <w:r w:rsidR="000556CF" w:rsidRPr="00D64253">
        <w:rPr>
          <w:rFonts w:ascii="Gill Sans MT" w:hAnsi="Gill Sans MT" w:cs="Gill Sans MT"/>
          <w:bCs/>
        </w:rPr>
        <w:t xml:space="preserve">%, básicamente </w:t>
      </w:r>
      <w:r w:rsidR="00D15080" w:rsidRPr="00D64253">
        <w:rPr>
          <w:rFonts w:ascii="Gill Sans MT" w:hAnsi="Gill Sans MT" w:cs="Gill Sans MT"/>
          <w:bCs/>
        </w:rPr>
        <w:t>debido</w:t>
      </w:r>
      <w:r w:rsidR="000556CF" w:rsidRPr="00D64253">
        <w:rPr>
          <w:rFonts w:ascii="Gill Sans MT" w:hAnsi="Gill Sans MT" w:cs="Gill Sans MT"/>
          <w:bCs/>
        </w:rPr>
        <w:t xml:space="preserve"> por una parte</w:t>
      </w:r>
      <w:r w:rsidR="001812D7" w:rsidRPr="00D64253">
        <w:rPr>
          <w:rFonts w:ascii="Gill Sans MT" w:hAnsi="Gill Sans MT" w:cs="Gill Sans MT"/>
          <w:bCs/>
        </w:rPr>
        <w:t xml:space="preserve"> a la inestabilidad laboral y económica que vive buena parte de la sociedad, pero también al encarecimiento que de los pre</w:t>
      </w:r>
      <w:r w:rsidR="00D64253">
        <w:rPr>
          <w:rFonts w:ascii="Gill Sans MT" w:hAnsi="Gill Sans MT" w:cs="Gill Sans MT"/>
          <w:bCs/>
        </w:rPr>
        <w:t>cios en el mercado del alquiler</w:t>
      </w:r>
      <w:r w:rsidR="00D15080" w:rsidRPr="00D64253">
        <w:rPr>
          <w:rFonts w:ascii="Gill Sans MT" w:hAnsi="Gill Sans MT" w:cs="Gill Sans MT"/>
          <w:bCs/>
        </w:rPr>
        <w:t xml:space="preserve">”, </w:t>
      </w:r>
      <w:r w:rsidR="00D64253">
        <w:rPr>
          <w:rFonts w:ascii="Gill Sans MT" w:hAnsi="Gill Sans MT" w:cs="Gill Sans MT"/>
          <w:bCs/>
        </w:rPr>
        <w:t>añade Toribio.</w:t>
      </w:r>
    </w:p>
    <w:p w14:paraId="51DE5175" w14:textId="77777777" w:rsidR="0002322D" w:rsidRPr="00D64253" w:rsidRDefault="0002322D" w:rsidP="00B45E61">
      <w:pPr>
        <w:autoSpaceDE w:val="0"/>
        <w:autoSpaceDN w:val="0"/>
        <w:adjustRightInd w:val="0"/>
        <w:jc w:val="both"/>
        <w:rPr>
          <w:rFonts w:ascii="Gill Sans MT" w:hAnsi="Gill Sans MT" w:cs="Gill Sans MT"/>
          <w:bCs/>
        </w:rPr>
      </w:pPr>
    </w:p>
    <w:p w14:paraId="58E7C693" w14:textId="77777777" w:rsidR="008C6B61" w:rsidRDefault="00D84EF3" w:rsidP="00B45E61">
      <w:pPr>
        <w:autoSpaceDE w:val="0"/>
        <w:autoSpaceDN w:val="0"/>
        <w:adjustRightInd w:val="0"/>
        <w:jc w:val="both"/>
        <w:rPr>
          <w:rFonts w:ascii="Gill Sans MT" w:hAnsi="Gill Sans MT" w:cs="Gill Sans MT"/>
          <w:b/>
        </w:rPr>
      </w:pPr>
      <w:r>
        <w:rPr>
          <w:rFonts w:ascii="Gill Sans MT" w:hAnsi="Gill Sans MT" w:cs="Gill Sans MT"/>
          <w:b/>
        </w:rPr>
        <w:t>Compartir permite cambiar fácilmente de vivienda</w:t>
      </w:r>
    </w:p>
    <w:p w14:paraId="4EB9E3C5" w14:textId="77777777" w:rsidR="00D84EF3" w:rsidRDefault="00D84EF3" w:rsidP="00B45E61">
      <w:pPr>
        <w:autoSpaceDE w:val="0"/>
        <w:autoSpaceDN w:val="0"/>
        <w:adjustRightInd w:val="0"/>
        <w:jc w:val="both"/>
        <w:rPr>
          <w:rFonts w:ascii="Gill Sans MT" w:hAnsi="Gill Sans MT" w:cs="Gill Sans MT"/>
          <w:b/>
        </w:rPr>
      </w:pPr>
    </w:p>
    <w:p w14:paraId="4C63EBC2" w14:textId="77777777" w:rsidR="00D84EF3" w:rsidRDefault="002B76A7" w:rsidP="00B45E61">
      <w:pPr>
        <w:autoSpaceDE w:val="0"/>
        <w:autoSpaceDN w:val="0"/>
        <w:adjustRightInd w:val="0"/>
        <w:jc w:val="both"/>
        <w:rPr>
          <w:rFonts w:ascii="Gill Sans MT" w:hAnsi="Gill Sans MT" w:cs="Gill Sans MT"/>
          <w:bCs/>
        </w:rPr>
      </w:pPr>
      <w:r>
        <w:rPr>
          <w:rFonts w:ascii="Gill Sans MT" w:hAnsi="Gill Sans MT" w:cs="Gill Sans MT"/>
          <w:bCs/>
        </w:rPr>
        <w:t xml:space="preserve">Uno de los principales motivos que ha llevado a los españoles a compartir vivienda es la facilidad que ofrece </w:t>
      </w:r>
      <w:r w:rsidR="006E7BB7">
        <w:rPr>
          <w:rFonts w:ascii="Gill Sans MT" w:hAnsi="Gill Sans MT" w:cs="Gill Sans MT"/>
          <w:bCs/>
        </w:rPr>
        <w:t>para poder cambiar de residencia, secundado por el 29% de los que comparten vivienda. El segundo motivo es la situación laboral (19%) y un tercer motivo sería la situación financiera (11%).</w:t>
      </w:r>
    </w:p>
    <w:p w14:paraId="30586099" w14:textId="77777777" w:rsidR="006E7BB7" w:rsidRDefault="006E7BB7" w:rsidP="00B45E61">
      <w:pPr>
        <w:autoSpaceDE w:val="0"/>
        <w:autoSpaceDN w:val="0"/>
        <w:adjustRightInd w:val="0"/>
        <w:jc w:val="both"/>
        <w:rPr>
          <w:rFonts w:ascii="Gill Sans MT" w:hAnsi="Gill Sans MT" w:cs="Gill Sans MT"/>
          <w:bCs/>
        </w:rPr>
      </w:pPr>
    </w:p>
    <w:p w14:paraId="497E8F5E" w14:textId="77777777" w:rsidR="006E7BB7" w:rsidRDefault="006E7BB7" w:rsidP="00B45E61">
      <w:pPr>
        <w:autoSpaceDE w:val="0"/>
        <w:autoSpaceDN w:val="0"/>
        <w:adjustRightInd w:val="0"/>
        <w:jc w:val="both"/>
        <w:rPr>
          <w:rFonts w:ascii="Gill Sans MT" w:hAnsi="Gill Sans MT" w:cs="Gill Sans MT"/>
          <w:bCs/>
        </w:rPr>
      </w:pPr>
      <w:r>
        <w:rPr>
          <w:rFonts w:ascii="Gill Sans MT" w:hAnsi="Gill Sans MT" w:cs="Gill Sans MT"/>
          <w:bCs/>
        </w:rPr>
        <w:t xml:space="preserve">Teniendo en cuenta estas razones, no sorprende que el hecho de compartir vivienda se viva con una situación temporal. De hecho, ocho de cada 10 cambiaría si pudiera y seis de cada 10 ven posibilidades de cambiarse a corto o medio plazo y tres de cada diez cambiarían si encontraran algo interesante. </w:t>
      </w:r>
    </w:p>
    <w:p w14:paraId="174EF56C" w14:textId="77777777" w:rsidR="000D7883" w:rsidRDefault="000D7883" w:rsidP="00B45E61">
      <w:pPr>
        <w:autoSpaceDE w:val="0"/>
        <w:autoSpaceDN w:val="0"/>
        <w:adjustRightInd w:val="0"/>
        <w:jc w:val="both"/>
        <w:rPr>
          <w:rFonts w:ascii="Gill Sans MT" w:hAnsi="Gill Sans MT" w:cs="Gill Sans MT"/>
          <w:bCs/>
        </w:rPr>
      </w:pPr>
    </w:p>
    <w:p w14:paraId="4B29F5C4" w14:textId="77777777" w:rsidR="008C6B61" w:rsidRDefault="000D7883" w:rsidP="00B45E61">
      <w:pPr>
        <w:autoSpaceDE w:val="0"/>
        <w:autoSpaceDN w:val="0"/>
        <w:adjustRightInd w:val="0"/>
        <w:jc w:val="both"/>
        <w:rPr>
          <w:rFonts w:ascii="Gill Sans MT" w:hAnsi="Gill Sans MT" w:cs="Gill Sans MT"/>
          <w:bCs/>
        </w:rPr>
      </w:pPr>
      <w:r>
        <w:rPr>
          <w:rFonts w:ascii="Gill Sans MT" w:hAnsi="Gill Sans MT" w:cs="Gill Sans MT"/>
          <w:bCs/>
        </w:rPr>
        <w:t xml:space="preserve">Además, los principales motivos para cambiar serían por mejorar la zona (17%), tener mayor independencia (12%) o por tener una vivienda más grande (12%). </w:t>
      </w:r>
    </w:p>
    <w:p w14:paraId="23C64FA0" w14:textId="77777777" w:rsidR="000D7883" w:rsidRDefault="000D7883" w:rsidP="00B45E61">
      <w:pPr>
        <w:autoSpaceDE w:val="0"/>
        <w:autoSpaceDN w:val="0"/>
        <w:adjustRightInd w:val="0"/>
        <w:jc w:val="both"/>
        <w:rPr>
          <w:rFonts w:ascii="Gill Sans MT" w:hAnsi="Gill Sans MT" w:cs="Gill Sans MT"/>
          <w:bCs/>
        </w:rPr>
      </w:pPr>
    </w:p>
    <w:p w14:paraId="09E9646D" w14:textId="77777777" w:rsidR="008C6B61" w:rsidRDefault="008C6B61" w:rsidP="00B45E61">
      <w:pPr>
        <w:autoSpaceDE w:val="0"/>
        <w:autoSpaceDN w:val="0"/>
        <w:adjustRightInd w:val="0"/>
        <w:jc w:val="both"/>
        <w:rPr>
          <w:rFonts w:ascii="Gill Sans MT" w:hAnsi="Gill Sans MT" w:cs="Gill Sans MT"/>
          <w:b/>
        </w:rPr>
      </w:pPr>
    </w:p>
    <w:p w14:paraId="77503035" w14:textId="05A57479" w:rsidR="00D734FC" w:rsidRDefault="00B45574" w:rsidP="00B45E61">
      <w:pPr>
        <w:autoSpaceDE w:val="0"/>
        <w:autoSpaceDN w:val="0"/>
        <w:adjustRightInd w:val="0"/>
        <w:jc w:val="both"/>
        <w:rPr>
          <w:rFonts w:ascii="Gill Sans MT" w:hAnsi="Gill Sans MT" w:cs="Gill Sans MT"/>
          <w:bCs/>
        </w:rPr>
      </w:pPr>
      <w:r>
        <w:rPr>
          <w:rFonts w:ascii="Gill Sans MT" w:hAnsi="Gill Sans MT" w:cs="Gill Sans MT"/>
          <w:b/>
        </w:rPr>
        <w:t xml:space="preserve">La vivienda compartida </w:t>
      </w:r>
      <w:r w:rsidR="00D64253">
        <w:rPr>
          <w:rFonts w:ascii="Gill Sans MT" w:hAnsi="Gill Sans MT" w:cs="Gill Sans MT"/>
          <w:b/>
        </w:rPr>
        <w:t>aprueba por los pelos</w:t>
      </w:r>
    </w:p>
    <w:p w14:paraId="40050A52" w14:textId="77777777" w:rsidR="00187249" w:rsidRDefault="00187249" w:rsidP="00B45E61">
      <w:pPr>
        <w:autoSpaceDE w:val="0"/>
        <w:autoSpaceDN w:val="0"/>
        <w:adjustRightInd w:val="0"/>
        <w:jc w:val="both"/>
        <w:rPr>
          <w:rFonts w:ascii="Gill Sans MT" w:hAnsi="Gill Sans MT" w:cs="Gill Sans MT"/>
          <w:bCs/>
        </w:rPr>
      </w:pPr>
    </w:p>
    <w:p w14:paraId="1C69AFAD" w14:textId="1A72B44A" w:rsidR="00187249" w:rsidRDefault="00187249" w:rsidP="00B45E61">
      <w:pPr>
        <w:autoSpaceDE w:val="0"/>
        <w:autoSpaceDN w:val="0"/>
        <w:adjustRightInd w:val="0"/>
        <w:jc w:val="both"/>
        <w:rPr>
          <w:rFonts w:ascii="Gill Sans MT" w:hAnsi="Gill Sans MT" w:cs="Gill Sans MT"/>
          <w:bCs/>
        </w:rPr>
      </w:pPr>
      <w:r>
        <w:rPr>
          <w:rFonts w:ascii="Gill Sans MT" w:hAnsi="Gill Sans MT" w:cs="Gill Sans MT"/>
          <w:bCs/>
        </w:rPr>
        <w:t>En general, la vivienda compartida no está muy bien valorada y los que comparten no se encuentran especialmente satisfechos. De hecho, la nota media que reciben la viviendas compartidas es de un 5,5% y un 23% de los encuestados declara que su piso “no está bien”.</w:t>
      </w:r>
    </w:p>
    <w:p w14:paraId="1D85490E" w14:textId="77777777" w:rsidR="00187249" w:rsidRDefault="00187249" w:rsidP="00B45E61">
      <w:pPr>
        <w:autoSpaceDE w:val="0"/>
        <w:autoSpaceDN w:val="0"/>
        <w:adjustRightInd w:val="0"/>
        <w:jc w:val="both"/>
        <w:rPr>
          <w:rFonts w:ascii="Gill Sans MT" w:hAnsi="Gill Sans MT" w:cs="Gill Sans MT"/>
          <w:bCs/>
        </w:rPr>
      </w:pPr>
    </w:p>
    <w:p w14:paraId="1D506352" w14:textId="731AD4CD" w:rsidR="00187249" w:rsidRDefault="00187249" w:rsidP="00B45E61">
      <w:pPr>
        <w:autoSpaceDE w:val="0"/>
        <w:autoSpaceDN w:val="0"/>
        <w:adjustRightInd w:val="0"/>
        <w:jc w:val="both"/>
        <w:rPr>
          <w:rFonts w:ascii="Gill Sans MT" w:hAnsi="Gill Sans MT" w:cs="Gill Sans MT"/>
          <w:bCs/>
        </w:rPr>
      </w:pPr>
      <w:r>
        <w:rPr>
          <w:rFonts w:ascii="Gill Sans MT" w:hAnsi="Gill Sans MT" w:cs="Gill Sans MT"/>
          <w:bCs/>
        </w:rPr>
        <w:t>En la mayoría de caso</w:t>
      </w:r>
      <w:r w:rsidR="001178F0">
        <w:rPr>
          <w:rFonts w:ascii="Gill Sans MT" w:hAnsi="Gill Sans MT" w:cs="Gill Sans MT"/>
          <w:bCs/>
        </w:rPr>
        <w:t>s</w:t>
      </w:r>
      <w:r>
        <w:rPr>
          <w:rFonts w:ascii="Gill Sans MT" w:hAnsi="Gill Sans MT" w:cs="Gill Sans MT"/>
          <w:bCs/>
        </w:rPr>
        <w:t xml:space="preserve"> las viviendas compartidas están habitadas por dos</w:t>
      </w:r>
      <w:r w:rsidR="001178F0">
        <w:rPr>
          <w:rFonts w:ascii="Gill Sans MT" w:hAnsi="Gill Sans MT" w:cs="Gill Sans MT"/>
          <w:bCs/>
        </w:rPr>
        <w:t xml:space="preserve"> personas (34%), seguido de t</w:t>
      </w:r>
      <w:r>
        <w:rPr>
          <w:rFonts w:ascii="Gill Sans MT" w:hAnsi="Gill Sans MT" w:cs="Gill Sans MT"/>
          <w:bCs/>
        </w:rPr>
        <w:t>res personas</w:t>
      </w:r>
      <w:r w:rsidR="001178F0">
        <w:rPr>
          <w:rFonts w:ascii="Gill Sans MT" w:hAnsi="Gill Sans MT" w:cs="Gill Sans MT"/>
          <w:bCs/>
        </w:rPr>
        <w:t xml:space="preserve"> (32%)</w:t>
      </w:r>
      <w:r>
        <w:rPr>
          <w:rFonts w:ascii="Gill Sans MT" w:hAnsi="Gill Sans MT" w:cs="Gill Sans MT"/>
          <w:bCs/>
        </w:rPr>
        <w:t xml:space="preserve">, aunque los pisos </w:t>
      </w:r>
      <w:r w:rsidR="000E10CB">
        <w:rPr>
          <w:rFonts w:ascii="Gill Sans MT" w:hAnsi="Gill Sans MT" w:cs="Gill Sans MT"/>
          <w:bCs/>
        </w:rPr>
        <w:t xml:space="preserve">con </w:t>
      </w:r>
      <w:r w:rsidR="00030509">
        <w:rPr>
          <w:rFonts w:ascii="Gill Sans MT" w:hAnsi="Gill Sans MT" w:cs="Gill Sans MT"/>
          <w:bCs/>
        </w:rPr>
        <w:t>cuatro</w:t>
      </w:r>
      <w:r w:rsidR="000E10CB">
        <w:rPr>
          <w:rFonts w:ascii="Gill Sans MT" w:hAnsi="Gill Sans MT" w:cs="Gill Sans MT"/>
          <w:bCs/>
        </w:rPr>
        <w:t xml:space="preserve"> personas tambié</w:t>
      </w:r>
      <w:r w:rsidR="001178F0">
        <w:rPr>
          <w:rFonts w:ascii="Gill Sans MT" w:hAnsi="Gill Sans MT" w:cs="Gill Sans MT"/>
          <w:bCs/>
        </w:rPr>
        <w:t xml:space="preserve">n muestra un porcentaje elevado (26%). Las viviendas de más de </w:t>
      </w:r>
      <w:r w:rsidR="00030509">
        <w:rPr>
          <w:rFonts w:ascii="Gill Sans MT" w:hAnsi="Gill Sans MT" w:cs="Gill Sans MT"/>
          <w:bCs/>
        </w:rPr>
        <w:t>cuatro</w:t>
      </w:r>
      <w:bookmarkStart w:id="0" w:name="_GoBack"/>
      <w:bookmarkEnd w:id="0"/>
      <w:r w:rsidR="001178F0">
        <w:rPr>
          <w:rFonts w:ascii="Gill Sans MT" w:hAnsi="Gill Sans MT" w:cs="Gill Sans MT"/>
          <w:bCs/>
        </w:rPr>
        <w:t xml:space="preserve"> personas son las menos habituales (8%).</w:t>
      </w:r>
    </w:p>
    <w:p w14:paraId="2FFF1456" w14:textId="77777777" w:rsidR="00E820FF" w:rsidRDefault="00E820FF" w:rsidP="00B45E61">
      <w:pPr>
        <w:autoSpaceDE w:val="0"/>
        <w:autoSpaceDN w:val="0"/>
        <w:adjustRightInd w:val="0"/>
        <w:jc w:val="both"/>
        <w:rPr>
          <w:rFonts w:ascii="Gill Sans MT" w:hAnsi="Gill Sans MT" w:cs="Gill Sans MT"/>
          <w:bCs/>
        </w:rPr>
      </w:pPr>
    </w:p>
    <w:p w14:paraId="67BBEF05" w14:textId="77777777" w:rsidR="00E820FF" w:rsidRDefault="00E820FF" w:rsidP="00B45E61">
      <w:pPr>
        <w:autoSpaceDE w:val="0"/>
        <w:autoSpaceDN w:val="0"/>
        <w:adjustRightInd w:val="0"/>
        <w:jc w:val="both"/>
        <w:rPr>
          <w:rFonts w:ascii="Gill Sans MT" w:hAnsi="Gill Sans MT" w:cs="Gill Sans MT"/>
          <w:bCs/>
        </w:rPr>
      </w:pPr>
    </w:p>
    <w:p w14:paraId="2FCD9378" w14:textId="77777777" w:rsidR="00E820FF" w:rsidRDefault="00E820FF" w:rsidP="00B45E61">
      <w:pPr>
        <w:autoSpaceDE w:val="0"/>
        <w:autoSpaceDN w:val="0"/>
        <w:adjustRightInd w:val="0"/>
        <w:jc w:val="both"/>
        <w:rPr>
          <w:rFonts w:ascii="Gill Sans MT" w:hAnsi="Gill Sans MT" w:cs="Gill Sans MT"/>
          <w:bCs/>
        </w:rPr>
      </w:pPr>
    </w:p>
    <w:p w14:paraId="7C9F37B5" w14:textId="77777777" w:rsidR="0002322D" w:rsidRPr="00251453" w:rsidRDefault="0002322D" w:rsidP="0002322D">
      <w:pPr>
        <w:jc w:val="both"/>
        <w:rPr>
          <w:rStyle w:val="Ninguno"/>
          <w:rFonts w:ascii="Gill Sans MT" w:hAnsi="Gill Sans MT" w:cs="Gisha"/>
          <w:b/>
          <w:bCs/>
        </w:rPr>
      </w:pPr>
      <w:r w:rsidRPr="00251453">
        <w:rPr>
          <w:rStyle w:val="Ninguno"/>
          <w:rFonts w:ascii="Gill Sans MT" w:hAnsi="Gill Sans MT" w:cs="Gisha"/>
          <w:b/>
          <w:bCs/>
        </w:rPr>
        <w:t>Sobre el informe “Los españoles y su relación con la vivienda en 2015”</w:t>
      </w:r>
    </w:p>
    <w:p w14:paraId="03292826" w14:textId="77777777" w:rsidR="0002322D" w:rsidRDefault="0002322D" w:rsidP="0002322D">
      <w:pPr>
        <w:jc w:val="both"/>
        <w:rPr>
          <w:rFonts w:ascii="Gill Sans MT" w:hAnsi="Gill Sans MT" w:cs="Gill Sans MT"/>
          <w:bCs/>
        </w:rPr>
      </w:pPr>
    </w:p>
    <w:p w14:paraId="5CF5E3FD" w14:textId="77777777" w:rsidR="0002322D" w:rsidRPr="00251453" w:rsidRDefault="0002322D" w:rsidP="0002322D">
      <w:pPr>
        <w:jc w:val="both"/>
        <w:rPr>
          <w:rFonts w:ascii="Gill Sans MT" w:hAnsi="Gill Sans MT" w:cs="Gill Sans MT"/>
          <w:bCs/>
        </w:rPr>
      </w:pPr>
      <w:r w:rsidRPr="00251453">
        <w:rPr>
          <w:rFonts w:ascii="Gill Sans MT" w:hAnsi="Gill Sans MT" w:cs="Gill Sans MT"/>
          <w:bCs/>
        </w:rPr>
        <w:t>El estudio sociológico “</w:t>
      </w:r>
      <w:hyperlink r:id="rId12" w:history="1">
        <w:r w:rsidRPr="001F51FF">
          <w:rPr>
            <w:rStyle w:val="Hipervnculo"/>
            <w:rFonts w:ascii="Gill Sans MT" w:hAnsi="Gill Sans MT" w:cs="Gill Sans MT"/>
            <w:b/>
          </w:rPr>
          <w:t>Los españoles y su relación con la vivienda en 2015</w:t>
        </w:r>
      </w:hyperlink>
      <w:r w:rsidRPr="00251453">
        <w:rPr>
          <w:rFonts w:ascii="Gill Sans MT" w:hAnsi="Gill Sans MT" w:cs="Gill Sans MT"/>
          <w:bCs/>
        </w:rPr>
        <w:t xml:space="preserve">” tiene su base en un conjunto de 5.528 encuestas realizadas mediante cuestionario online a los usuarios de </w:t>
      </w:r>
      <w:proofErr w:type="spellStart"/>
      <w:r w:rsidRPr="00251453">
        <w:rPr>
          <w:rFonts w:ascii="Gill Sans MT" w:hAnsi="Gill Sans MT" w:cs="Gill Sans MT"/>
          <w:bCs/>
        </w:rPr>
        <w:t>fotocasa</w:t>
      </w:r>
      <w:proofErr w:type="spellEnd"/>
      <w:r w:rsidRPr="00251453">
        <w:rPr>
          <w:rFonts w:ascii="Gill Sans MT" w:hAnsi="Gill Sans MT" w:cs="Gill Sans MT"/>
          <w:bCs/>
        </w:rPr>
        <w:t xml:space="preserve"> y mediante la empresa </w:t>
      </w:r>
      <w:proofErr w:type="spellStart"/>
      <w:r w:rsidRPr="00251453">
        <w:rPr>
          <w:rFonts w:ascii="Gill Sans MT" w:hAnsi="Gill Sans MT" w:cs="Gill Sans MT"/>
          <w:bCs/>
        </w:rPr>
        <w:t>Netquest</w:t>
      </w:r>
      <w:proofErr w:type="spellEnd"/>
      <w:r w:rsidRPr="00251453">
        <w:rPr>
          <w:rFonts w:ascii="Gill Sans MT" w:hAnsi="Gill Sans MT" w:cs="Gill Sans MT"/>
          <w:bCs/>
        </w:rPr>
        <w:t>.</w:t>
      </w:r>
    </w:p>
    <w:p w14:paraId="603844DD" w14:textId="77777777" w:rsidR="0002322D" w:rsidRPr="00251453" w:rsidRDefault="0002322D" w:rsidP="0002322D">
      <w:pPr>
        <w:jc w:val="both"/>
        <w:rPr>
          <w:rFonts w:ascii="Gill Sans MT" w:hAnsi="Gill Sans MT" w:cs="Gill Sans MT"/>
          <w:bCs/>
        </w:rPr>
      </w:pPr>
    </w:p>
    <w:p w14:paraId="69B6CEF7" w14:textId="77777777" w:rsidR="0002322D" w:rsidRPr="00251453" w:rsidRDefault="0002322D" w:rsidP="0002322D">
      <w:pPr>
        <w:jc w:val="both"/>
        <w:rPr>
          <w:rFonts w:ascii="Gill Sans MT" w:hAnsi="Gill Sans MT" w:cs="Gill Sans MT"/>
          <w:bCs/>
        </w:rPr>
      </w:pPr>
      <w:r w:rsidRPr="00251453">
        <w:rPr>
          <w:rFonts w:ascii="Gill Sans MT" w:hAnsi="Gill Sans MT" w:cs="Gill Sans MT"/>
          <w:bCs/>
        </w:rPr>
        <w:t xml:space="preserve">La encuesta se realizó a individuos de 18 a 65 años. Con el fin de que los resultados sean representativos de la sociedad española, los datos han sido ponderados teniendo en cuenta las características demográficas presentadas por el INE. Se ha trabajado con un error </w:t>
      </w:r>
      <w:proofErr w:type="spellStart"/>
      <w:r w:rsidRPr="00251453">
        <w:rPr>
          <w:rFonts w:ascii="Gill Sans MT" w:hAnsi="Gill Sans MT" w:cs="Gill Sans MT"/>
          <w:bCs/>
        </w:rPr>
        <w:t>muestral</w:t>
      </w:r>
      <w:proofErr w:type="spellEnd"/>
      <w:r w:rsidRPr="00251453">
        <w:rPr>
          <w:rFonts w:ascii="Gill Sans MT" w:hAnsi="Gill Sans MT" w:cs="Gill Sans MT"/>
          <w:bCs/>
        </w:rPr>
        <w:t xml:space="preserve"> de +- 1,3%.</w:t>
      </w:r>
      <w:r>
        <w:rPr>
          <w:rFonts w:ascii="Gill Sans MT" w:hAnsi="Gill Sans MT" w:cs="Gill Sans MT"/>
          <w:bCs/>
        </w:rPr>
        <w:t xml:space="preserve"> </w:t>
      </w:r>
      <w:r w:rsidRPr="00251453">
        <w:rPr>
          <w:rFonts w:ascii="Gill Sans MT" w:hAnsi="Gill Sans MT" w:cs="Gill Sans MT"/>
          <w:bCs/>
        </w:rPr>
        <w:t xml:space="preserve">El trabajo de campo se realizó durante enero de 2016. </w:t>
      </w:r>
    </w:p>
    <w:p w14:paraId="252EBD2A" w14:textId="77777777" w:rsidR="0002322D" w:rsidRDefault="0002322D" w:rsidP="0002322D">
      <w:pPr>
        <w:jc w:val="both"/>
        <w:rPr>
          <w:rFonts w:ascii="Gill Sans MT" w:hAnsi="Gill Sans MT" w:cs="Gill Sans MT"/>
          <w:bCs/>
        </w:rPr>
      </w:pPr>
    </w:p>
    <w:p w14:paraId="0D1BA929" w14:textId="77777777" w:rsidR="0002322D" w:rsidRPr="007459EE" w:rsidRDefault="0002322D" w:rsidP="0002322D">
      <w:pPr>
        <w:pStyle w:val="Cuerpo"/>
        <w:jc w:val="both"/>
        <w:rPr>
          <w:rStyle w:val="Ninguno"/>
          <w:rFonts w:ascii="Gill Sans MT" w:hAnsi="Gill Sans MT" w:cs="Gisha"/>
          <w:b/>
          <w:bCs/>
        </w:rPr>
      </w:pPr>
      <w:r w:rsidRPr="007459EE">
        <w:rPr>
          <w:rStyle w:val="Ninguno"/>
          <w:rFonts w:ascii="Gill Sans MT" w:hAnsi="Gill Sans MT" w:cs="Gisha"/>
          <w:b/>
          <w:bCs/>
        </w:rPr>
        <w:lastRenderedPageBreak/>
        <w:t xml:space="preserve">Sobre </w:t>
      </w:r>
      <w:proofErr w:type="spellStart"/>
      <w:r>
        <w:rPr>
          <w:rStyle w:val="Ninguno"/>
          <w:rFonts w:ascii="Gill Sans MT" w:hAnsi="Gill Sans MT" w:cs="Gisha"/>
          <w:b/>
          <w:bCs/>
        </w:rPr>
        <w:t>foto</w:t>
      </w:r>
      <w:r w:rsidRPr="007459EE">
        <w:rPr>
          <w:rStyle w:val="Ninguno"/>
          <w:rFonts w:ascii="Gill Sans MT" w:hAnsi="Gill Sans MT" w:cs="Gisha"/>
          <w:b/>
          <w:bCs/>
        </w:rPr>
        <w:t>casa</w:t>
      </w:r>
      <w:proofErr w:type="spellEnd"/>
    </w:p>
    <w:p w14:paraId="79354682" w14:textId="77777777" w:rsidR="0002322D" w:rsidRPr="00927974" w:rsidRDefault="0002322D" w:rsidP="0002322D">
      <w:pPr>
        <w:pStyle w:val="Cuerpo"/>
        <w:jc w:val="both"/>
        <w:rPr>
          <w:rFonts w:ascii="Gill Sans MT" w:eastAsia="Gisha" w:hAnsi="Gill Sans MT" w:cs="Gisha"/>
          <w:lang w:val="es-ES_tradnl"/>
        </w:rPr>
      </w:pPr>
    </w:p>
    <w:p w14:paraId="0BDEE769" w14:textId="77777777" w:rsidR="0002322D" w:rsidRDefault="0002322D" w:rsidP="0002322D">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sidR="00EB0216">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3"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14:paraId="01605621" w14:textId="77777777" w:rsidR="0002322D" w:rsidRDefault="0002322D" w:rsidP="0002322D">
      <w:pPr>
        <w:autoSpaceDE w:val="0"/>
        <w:autoSpaceDN w:val="0"/>
        <w:adjustRightInd w:val="0"/>
        <w:jc w:val="both"/>
        <w:rPr>
          <w:rFonts w:cs="Arial"/>
          <w:bCs/>
        </w:rPr>
      </w:pPr>
    </w:p>
    <w:p w14:paraId="67D4DF31" w14:textId="77777777" w:rsidR="0002322D" w:rsidRDefault="00030509" w:rsidP="0002322D">
      <w:pPr>
        <w:autoSpaceDE w:val="0"/>
        <w:autoSpaceDN w:val="0"/>
        <w:adjustRightInd w:val="0"/>
        <w:jc w:val="both"/>
        <w:rPr>
          <w:rFonts w:ascii="Gill Sans MT" w:hAnsi="Gill Sans MT" w:cs="Gill Sans MT"/>
          <w:bCs/>
        </w:rPr>
      </w:pPr>
      <w:hyperlink r:id="rId14" w:history="1">
        <w:proofErr w:type="spellStart"/>
        <w:proofErr w:type="gramStart"/>
        <w:r w:rsidR="0002322D" w:rsidRPr="00B67704">
          <w:rPr>
            <w:rStyle w:val="Hipervnculo"/>
            <w:rFonts w:ascii="Gill Sans MT" w:hAnsi="Gill Sans MT" w:cs="Gill Sans MT"/>
          </w:rPr>
          <w:t>fotocasa</w:t>
        </w:r>
        <w:proofErr w:type="spellEnd"/>
        <w:proofErr w:type="gramEnd"/>
      </w:hyperlink>
      <w:r w:rsidR="0002322D" w:rsidRPr="00B67704">
        <w:rPr>
          <w:rFonts w:ascii="Gill Sans MT" w:hAnsi="Gill Sans MT" w:cs="Gill Sans MT"/>
          <w:bCs/>
        </w:rPr>
        <w:t xml:space="preserve"> pertenece a </w:t>
      </w:r>
      <w:proofErr w:type="spellStart"/>
      <w:r w:rsidR="0002322D" w:rsidRPr="00B67704">
        <w:rPr>
          <w:rFonts w:ascii="Gill Sans MT" w:hAnsi="Gill Sans MT" w:cs="Gill Sans MT"/>
          <w:b/>
          <w:bCs/>
        </w:rPr>
        <w:t>Schibsted</w:t>
      </w:r>
      <w:proofErr w:type="spellEnd"/>
      <w:r w:rsidR="0002322D" w:rsidRPr="00B67704">
        <w:rPr>
          <w:rFonts w:ascii="Gill Sans MT" w:hAnsi="Gill Sans MT" w:cs="Gill Sans MT"/>
          <w:b/>
          <w:bCs/>
        </w:rPr>
        <w:t xml:space="preserve"> </w:t>
      </w:r>
      <w:proofErr w:type="spellStart"/>
      <w:r w:rsidR="0002322D" w:rsidRPr="00B67704">
        <w:rPr>
          <w:rFonts w:ascii="Gill Sans MT" w:hAnsi="Gill Sans MT" w:cs="Gill Sans MT"/>
          <w:b/>
          <w:bCs/>
        </w:rPr>
        <w:t>Spain</w:t>
      </w:r>
      <w:proofErr w:type="spellEnd"/>
      <w:r w:rsidR="0002322D" w:rsidRPr="00B67704">
        <w:rPr>
          <w:rFonts w:ascii="Gill Sans MT" w:hAnsi="Gill Sans MT" w:cs="Gill Sans MT"/>
          <w:bCs/>
        </w:rPr>
        <w:t>, la compañía de anuncios clasificados</w:t>
      </w:r>
      <w:r w:rsidR="0002322D">
        <w:rPr>
          <w:rFonts w:ascii="Gill Sans MT" w:hAnsi="Gill Sans MT" w:cs="Gill Sans MT"/>
          <w:bCs/>
        </w:rPr>
        <w:t xml:space="preserve"> y de ofertas de empleo más grande y diversificada del país</w:t>
      </w:r>
      <w:r w:rsidR="0002322D" w:rsidRPr="00B67704">
        <w:rPr>
          <w:rFonts w:ascii="Gill Sans MT" w:hAnsi="Gill Sans MT" w:cs="Gill Sans MT"/>
          <w:bCs/>
        </w:rPr>
        <w:t xml:space="preserve">. Además de gestionar el portal inmobiliario </w:t>
      </w:r>
      <w:hyperlink r:id="rId15" w:history="1">
        <w:proofErr w:type="spellStart"/>
        <w:r w:rsidR="0002322D" w:rsidRPr="00B67704">
          <w:rPr>
            <w:rStyle w:val="Hipervnculo"/>
            <w:rFonts w:ascii="Gill Sans MT" w:hAnsi="Gill Sans MT" w:cs="Gill Sans MT"/>
          </w:rPr>
          <w:t>fotocasa</w:t>
        </w:r>
        <w:proofErr w:type="spellEnd"/>
      </w:hyperlink>
      <w:r w:rsidR="0002322D" w:rsidRPr="00B67704">
        <w:rPr>
          <w:rFonts w:ascii="Gill Sans MT" w:hAnsi="Gill Sans MT" w:cs="Gill Sans MT"/>
          <w:bCs/>
        </w:rPr>
        <w:t xml:space="preserve">, cuenta con los siguientes portales de referencia: </w:t>
      </w:r>
      <w:hyperlink r:id="rId16" w:history="1">
        <w:proofErr w:type="spellStart"/>
        <w:r w:rsidR="0002322D" w:rsidRPr="00575E12">
          <w:rPr>
            <w:rStyle w:val="Hipervnculo"/>
            <w:rFonts w:ascii="Gill Sans MT" w:hAnsi="Gill Sans MT" w:cs="Gill Sans MT"/>
          </w:rPr>
          <w:t>vibbo</w:t>
        </w:r>
        <w:proofErr w:type="spellEnd"/>
      </w:hyperlink>
      <w:r w:rsidR="0002322D" w:rsidRPr="00B67704">
        <w:rPr>
          <w:rFonts w:ascii="Gill Sans MT" w:hAnsi="Gill Sans MT" w:cs="Gill Sans MT"/>
          <w:bCs/>
        </w:rPr>
        <w:t xml:space="preserve">, </w:t>
      </w:r>
      <w:hyperlink r:id="rId17" w:history="1">
        <w:r w:rsidR="0002322D" w:rsidRPr="00B67704">
          <w:rPr>
            <w:rStyle w:val="Hipervnculo"/>
            <w:rFonts w:ascii="Gill Sans MT" w:hAnsi="Gill Sans MT" w:cs="Gill Sans MT"/>
          </w:rPr>
          <w:t>coches.net</w:t>
        </w:r>
      </w:hyperlink>
      <w:r w:rsidR="0002322D" w:rsidRPr="00B67704">
        <w:rPr>
          <w:rFonts w:ascii="Gill Sans MT" w:hAnsi="Gill Sans MT" w:cs="Gill Sans MT"/>
          <w:bCs/>
        </w:rPr>
        <w:t xml:space="preserve">, </w:t>
      </w:r>
      <w:hyperlink r:id="rId18" w:history="1">
        <w:r w:rsidR="0002322D" w:rsidRPr="00B67704">
          <w:rPr>
            <w:rStyle w:val="Hipervnculo"/>
            <w:rFonts w:ascii="Gill Sans MT" w:hAnsi="Gill Sans MT" w:cs="Gill Sans MT"/>
          </w:rPr>
          <w:t>Infojobs.net</w:t>
        </w:r>
      </w:hyperlink>
      <w:r w:rsidR="0002322D" w:rsidRPr="00B67704">
        <w:rPr>
          <w:rFonts w:ascii="Gill Sans MT" w:hAnsi="Gill Sans MT" w:cs="Gill Sans MT"/>
          <w:bCs/>
        </w:rPr>
        <w:t xml:space="preserve"> y </w:t>
      </w:r>
      <w:hyperlink r:id="rId19" w:history="1">
        <w:r w:rsidR="0002322D">
          <w:rPr>
            <w:rStyle w:val="Hipervnculo"/>
            <w:rFonts w:ascii="Gill Sans MT" w:hAnsi="Gill Sans MT" w:cs="Gill Sans MT"/>
          </w:rPr>
          <w:t>milanun</w:t>
        </w:r>
        <w:r w:rsidR="0002322D" w:rsidRPr="00CE4397">
          <w:rPr>
            <w:rStyle w:val="Hipervnculo"/>
            <w:rFonts w:ascii="Gill Sans MT" w:hAnsi="Gill Sans MT" w:cs="Gill Sans MT"/>
          </w:rPr>
          <w:t>cios.com</w:t>
        </w:r>
      </w:hyperlink>
      <w:r w:rsidR="0002322D" w:rsidRPr="00B67704">
        <w:rPr>
          <w:rFonts w:ascii="Gill Sans MT" w:hAnsi="Gill Sans MT" w:cs="Gill Sans MT"/>
          <w:bCs/>
        </w:rPr>
        <w:t xml:space="preserve">. </w:t>
      </w:r>
      <w:proofErr w:type="spellStart"/>
      <w:r w:rsidR="0002322D">
        <w:rPr>
          <w:rFonts w:ascii="Gill Sans MT" w:hAnsi="Gill Sans MT" w:cs="Gill Sans MT"/>
          <w:bCs/>
        </w:rPr>
        <w:t>Schibsted</w:t>
      </w:r>
      <w:proofErr w:type="spellEnd"/>
      <w:r w:rsidR="0002322D">
        <w:rPr>
          <w:rFonts w:ascii="Gill Sans MT" w:hAnsi="Gill Sans MT" w:cs="Gill Sans MT"/>
          <w:bCs/>
        </w:rPr>
        <w:t xml:space="preserve"> </w:t>
      </w:r>
      <w:proofErr w:type="spellStart"/>
      <w:r w:rsidR="0002322D">
        <w:rPr>
          <w:rFonts w:ascii="Gill Sans MT" w:hAnsi="Gill Sans MT" w:cs="Gill Sans MT"/>
          <w:bCs/>
        </w:rPr>
        <w:t>Spain</w:t>
      </w:r>
      <w:proofErr w:type="spellEnd"/>
      <w:r w:rsidR="0002322D" w:rsidRPr="00B67704">
        <w:rPr>
          <w:rFonts w:ascii="Gill Sans MT" w:hAnsi="Gill Sans MT" w:cs="Gill Sans MT"/>
          <w:bCs/>
        </w:rPr>
        <w:t xml:space="preserve"> forma parte del grupo internacional de origen noruego </w:t>
      </w:r>
      <w:proofErr w:type="spellStart"/>
      <w:r w:rsidR="0002322D" w:rsidRPr="00B67704">
        <w:rPr>
          <w:rFonts w:ascii="Gill Sans MT" w:hAnsi="Gill Sans MT" w:cs="Gill Sans MT"/>
          <w:bCs/>
        </w:rPr>
        <w:t>Schibsted</w:t>
      </w:r>
      <w:proofErr w:type="spellEnd"/>
      <w:r w:rsidR="0002322D" w:rsidRPr="00B67704">
        <w:rPr>
          <w:rFonts w:ascii="Gill Sans MT" w:hAnsi="Gill Sans MT" w:cs="Gill Sans MT"/>
          <w:bCs/>
        </w:rPr>
        <w:t xml:space="preserve"> Media </w:t>
      </w:r>
      <w:proofErr w:type="spellStart"/>
      <w:r w:rsidR="0002322D" w:rsidRPr="00B67704">
        <w:rPr>
          <w:rFonts w:ascii="Gill Sans MT" w:hAnsi="Gill Sans MT" w:cs="Gill Sans MT"/>
          <w:bCs/>
        </w:rPr>
        <w:t>Group</w:t>
      </w:r>
      <w:proofErr w:type="spellEnd"/>
      <w:r w:rsidR="0002322D" w:rsidRPr="00B67704">
        <w:rPr>
          <w:rFonts w:ascii="Gill Sans MT" w:hAnsi="Gill Sans MT" w:cs="Gill Sans MT"/>
          <w:bCs/>
        </w:rPr>
        <w:t>, que está presente en</w:t>
      </w:r>
      <w:r w:rsidR="0002322D">
        <w:rPr>
          <w:rFonts w:ascii="Gill Sans MT" w:hAnsi="Gill Sans MT" w:cs="Gill Sans MT"/>
          <w:bCs/>
        </w:rPr>
        <w:t xml:space="preserve"> más de 30 países y cuenta con 6.800 </w:t>
      </w:r>
      <w:r w:rsidR="0002322D" w:rsidRPr="00B67704">
        <w:rPr>
          <w:rFonts w:ascii="Gill Sans MT" w:hAnsi="Gill Sans MT" w:cs="Gill Sans MT"/>
          <w:bCs/>
        </w:rPr>
        <w:t xml:space="preserve">empleados. Más información en la </w:t>
      </w:r>
      <w:hyperlink r:id="rId20" w:history="1">
        <w:r w:rsidR="0002322D" w:rsidRPr="00B67704">
          <w:rPr>
            <w:rStyle w:val="Hipervnculo"/>
            <w:rFonts w:ascii="Gill Sans MT" w:hAnsi="Gill Sans MT" w:cs="Gill Sans MT"/>
          </w:rPr>
          <w:t xml:space="preserve">web de </w:t>
        </w:r>
        <w:proofErr w:type="spellStart"/>
        <w:r w:rsidR="0002322D" w:rsidRPr="00B67704">
          <w:rPr>
            <w:rStyle w:val="Hipervnculo"/>
            <w:rFonts w:ascii="Gill Sans MT" w:hAnsi="Gill Sans MT" w:cs="Gill Sans MT"/>
          </w:rPr>
          <w:t>Schibsted</w:t>
        </w:r>
        <w:proofErr w:type="spellEnd"/>
        <w:r w:rsidR="0002322D" w:rsidRPr="00B67704">
          <w:rPr>
            <w:rStyle w:val="Hipervnculo"/>
            <w:rFonts w:ascii="Gill Sans MT" w:hAnsi="Gill Sans MT" w:cs="Gill Sans MT"/>
          </w:rPr>
          <w:t xml:space="preserve"> Media </w:t>
        </w:r>
        <w:proofErr w:type="spellStart"/>
        <w:r w:rsidR="0002322D" w:rsidRPr="00B67704">
          <w:rPr>
            <w:rStyle w:val="Hipervnculo"/>
            <w:rFonts w:ascii="Gill Sans MT" w:hAnsi="Gill Sans MT" w:cs="Gill Sans MT"/>
          </w:rPr>
          <w:t>Group</w:t>
        </w:r>
        <w:proofErr w:type="spellEnd"/>
      </w:hyperlink>
      <w:r w:rsidR="0002322D" w:rsidRPr="00B67704">
        <w:rPr>
          <w:rFonts w:ascii="Gill Sans MT" w:hAnsi="Gill Sans MT" w:cs="Gill Sans MT"/>
          <w:bCs/>
        </w:rPr>
        <w:t>.</w:t>
      </w:r>
    </w:p>
    <w:p w14:paraId="6C834546" w14:textId="77777777" w:rsidR="0002322D" w:rsidRDefault="0002322D" w:rsidP="0002322D">
      <w:pPr>
        <w:autoSpaceDE w:val="0"/>
        <w:autoSpaceDN w:val="0"/>
        <w:adjustRightInd w:val="0"/>
        <w:jc w:val="both"/>
        <w:rPr>
          <w:rFonts w:ascii="Gill Sans MT" w:hAnsi="Gill Sans MT" w:cs="Arial"/>
          <w:color w:val="000000"/>
        </w:rPr>
      </w:pPr>
    </w:p>
    <w:p w14:paraId="03057802" w14:textId="77777777" w:rsidR="004C1234" w:rsidRPr="003A2968" w:rsidRDefault="004C1234" w:rsidP="004C1234">
      <w:pPr>
        <w:autoSpaceDE w:val="0"/>
        <w:autoSpaceDN w:val="0"/>
        <w:adjustRightInd w:val="0"/>
        <w:jc w:val="both"/>
        <w:rPr>
          <w:rFonts w:ascii="Gill Sans MT" w:hAnsi="Gill Sans MT" w:cs="Arial"/>
          <w:color w:val="000000"/>
        </w:rPr>
      </w:pPr>
    </w:p>
    <w:p w14:paraId="03D995A9" w14:textId="77777777" w:rsidR="004C1234" w:rsidRPr="00927974" w:rsidRDefault="004C1234" w:rsidP="004C1234">
      <w:pPr>
        <w:pStyle w:val="Cuerpo"/>
        <w:jc w:val="both"/>
        <w:rPr>
          <w:rStyle w:val="Ninguno"/>
          <w:rFonts w:ascii="Gill Sans MT" w:hAnsi="Gill Sans MT" w:cs="Gisha"/>
          <w:b/>
          <w:bCs/>
        </w:rPr>
      </w:pPr>
      <w:r w:rsidRPr="00927974">
        <w:rPr>
          <w:rStyle w:val="Ninguno"/>
          <w:rFonts w:ascii="Gill Sans MT" w:hAnsi="Gill Sans MT" w:cs="Gisha"/>
          <w:b/>
          <w:bCs/>
        </w:rPr>
        <w:t xml:space="preserve">Departamento de Comunicación de </w:t>
      </w:r>
      <w:proofErr w:type="spellStart"/>
      <w:r w:rsidRPr="00927974">
        <w:rPr>
          <w:rStyle w:val="Ninguno"/>
          <w:rFonts w:ascii="Gill Sans MT" w:hAnsi="Gill Sans MT" w:cs="Gisha"/>
          <w:b/>
          <w:bCs/>
        </w:rPr>
        <w:t>fotocasa</w:t>
      </w:r>
      <w:proofErr w:type="spellEnd"/>
    </w:p>
    <w:p w14:paraId="4D4F18F6" w14:textId="77777777" w:rsidR="004C1234" w:rsidRPr="00927974" w:rsidRDefault="004C1234" w:rsidP="004C1234">
      <w:pPr>
        <w:autoSpaceDE w:val="0"/>
        <w:autoSpaceDN w:val="0"/>
        <w:adjustRightInd w:val="0"/>
        <w:jc w:val="both"/>
        <w:rPr>
          <w:rFonts w:ascii="Gill Sans MT" w:hAnsi="Gill Sans MT" w:cs="Gisha"/>
          <w:bCs/>
        </w:rPr>
      </w:pPr>
      <w:r w:rsidRPr="00927974">
        <w:rPr>
          <w:rFonts w:ascii="Gill Sans MT" w:hAnsi="Gill Sans MT" w:cs="Gisha"/>
          <w:bCs/>
        </w:rPr>
        <w:t>Anaïs López</w:t>
      </w:r>
    </w:p>
    <w:p w14:paraId="6E7D7869" w14:textId="77777777" w:rsidR="004C1234" w:rsidRPr="00F73836" w:rsidRDefault="004C1234" w:rsidP="004C1234">
      <w:pPr>
        <w:autoSpaceDE w:val="0"/>
        <w:autoSpaceDN w:val="0"/>
        <w:adjustRightInd w:val="0"/>
        <w:jc w:val="both"/>
        <w:rPr>
          <w:rFonts w:ascii="Gill Sans MT" w:hAnsi="Gill Sans MT" w:cs="Gisha"/>
          <w:bCs/>
        </w:rPr>
      </w:pPr>
      <w:proofErr w:type="spellStart"/>
      <w:r w:rsidRPr="00F73836">
        <w:rPr>
          <w:rFonts w:ascii="Gill Sans MT" w:hAnsi="Gill Sans MT" w:cs="Gisha"/>
          <w:bCs/>
        </w:rPr>
        <w:t>Tlf</w:t>
      </w:r>
      <w:proofErr w:type="spellEnd"/>
      <w:r w:rsidRPr="00F73836">
        <w:rPr>
          <w:rFonts w:ascii="Gill Sans MT" w:hAnsi="Gill Sans MT" w:cs="Gisha"/>
          <w:bCs/>
        </w:rPr>
        <w:t xml:space="preserve">.: 93 576 56 79 </w:t>
      </w:r>
    </w:p>
    <w:p w14:paraId="5E814A01" w14:textId="77777777" w:rsidR="004C1234" w:rsidRPr="00F73836" w:rsidRDefault="004C1234" w:rsidP="004C1234">
      <w:pPr>
        <w:autoSpaceDE w:val="0"/>
        <w:autoSpaceDN w:val="0"/>
        <w:adjustRightInd w:val="0"/>
        <w:jc w:val="both"/>
        <w:rPr>
          <w:rFonts w:ascii="Gill Sans MT" w:hAnsi="Gill Sans MT" w:cs="Gisha"/>
          <w:bCs/>
        </w:rPr>
      </w:pPr>
      <w:r w:rsidRPr="00F73836">
        <w:rPr>
          <w:rFonts w:ascii="Gill Sans MT" w:hAnsi="Gill Sans MT" w:cs="Gisha"/>
          <w:bCs/>
        </w:rPr>
        <w:t>Móvil: 620 66 29 26</w:t>
      </w:r>
    </w:p>
    <w:p w14:paraId="2100FDEE" w14:textId="77777777" w:rsidR="004C1234" w:rsidRDefault="00030509" w:rsidP="004C1234">
      <w:pPr>
        <w:pStyle w:val="Cuerpo"/>
        <w:jc w:val="both"/>
        <w:rPr>
          <w:rStyle w:val="Ninguno"/>
          <w:rFonts w:ascii="Gill Sans MT" w:hAnsi="Gill Sans MT" w:cs="Gisha"/>
          <w:lang w:val="es-ES"/>
        </w:rPr>
      </w:pPr>
      <w:hyperlink r:id="rId21" w:history="1">
        <w:r w:rsidR="004C1234" w:rsidRPr="00F73836">
          <w:rPr>
            <w:rStyle w:val="Hyperlink1"/>
            <w:rFonts w:ascii="Gill Sans MT" w:hAnsi="Gill Sans MT"/>
            <w:lang w:val="es-ES"/>
          </w:rPr>
          <w:t>comunicacion@fotocasa.es</w:t>
        </w:r>
      </w:hyperlink>
      <w:r w:rsidR="004C1234">
        <w:rPr>
          <w:rStyle w:val="Ninguno"/>
          <w:rFonts w:ascii="Gill Sans MT" w:hAnsi="Gill Sans MT" w:cs="Gisha"/>
          <w:lang w:val="es-ES"/>
        </w:rPr>
        <w:t xml:space="preserve"> </w:t>
      </w:r>
    </w:p>
    <w:p w14:paraId="3E1A46B6" w14:textId="77777777" w:rsidR="004C1234" w:rsidRPr="004C1234" w:rsidRDefault="00030509" w:rsidP="004C1234">
      <w:pPr>
        <w:pStyle w:val="Cuerpo"/>
        <w:jc w:val="both"/>
        <w:rPr>
          <w:rStyle w:val="Ninguno"/>
          <w:rFonts w:ascii="Gill Sans MT" w:hAnsi="Gill Sans MT" w:cs="Gisha"/>
          <w:lang w:val="en-US"/>
        </w:rPr>
      </w:pPr>
      <w:hyperlink r:id="rId22" w:history="1">
        <w:r w:rsidR="004C1234" w:rsidRPr="009B2004">
          <w:rPr>
            <w:rStyle w:val="Hyperlink1"/>
            <w:rFonts w:ascii="Gill Sans MT" w:hAnsi="Gill Sans MT"/>
          </w:rPr>
          <w:t>http://prensa.fotocasa.es</w:t>
        </w:r>
      </w:hyperlink>
      <w:r w:rsidR="004C1234" w:rsidRPr="004C1234">
        <w:rPr>
          <w:rStyle w:val="Ninguno"/>
          <w:rFonts w:ascii="Gill Sans MT" w:hAnsi="Gill Sans MT" w:cs="Gisha"/>
          <w:lang w:val="en-US"/>
        </w:rPr>
        <w:t xml:space="preserve"> </w:t>
      </w:r>
    </w:p>
    <w:p w14:paraId="11179740" w14:textId="77777777" w:rsidR="004C1234" w:rsidRPr="00927974" w:rsidRDefault="004C1234" w:rsidP="004C1234">
      <w:pPr>
        <w:pStyle w:val="Cuerpo"/>
        <w:rPr>
          <w:rFonts w:ascii="Gill Sans MT" w:hAnsi="Gill Sans MT" w:cs="Gisha"/>
        </w:rPr>
      </w:pPr>
      <w:proofErr w:type="gramStart"/>
      <w:r w:rsidRPr="004C1234">
        <w:rPr>
          <w:rStyle w:val="Ninguno"/>
          <w:rFonts w:ascii="Gill Sans MT" w:hAnsi="Gill Sans MT" w:cs="Gisha"/>
          <w:lang w:val="en-US"/>
        </w:rPr>
        <w:t>twitter</w:t>
      </w:r>
      <w:proofErr w:type="gramEnd"/>
      <w:r w:rsidRPr="004C1234">
        <w:rPr>
          <w:rStyle w:val="Ninguno"/>
          <w:rFonts w:ascii="Gill Sans MT" w:hAnsi="Gill Sans MT" w:cs="Gisha"/>
          <w:lang w:val="en-US"/>
        </w:rPr>
        <w:t>: @</w:t>
      </w:r>
      <w:proofErr w:type="spellStart"/>
      <w:r w:rsidRPr="004C1234">
        <w:rPr>
          <w:rStyle w:val="Ninguno"/>
          <w:rFonts w:ascii="Gill Sans MT" w:hAnsi="Gill Sans MT" w:cs="Gisha"/>
          <w:lang w:val="en-US"/>
        </w:rPr>
        <w:t>fotocasa</w:t>
      </w:r>
      <w:proofErr w:type="spellEnd"/>
    </w:p>
    <w:p w14:paraId="511231A3" w14:textId="77777777" w:rsidR="004C1234" w:rsidRPr="00B6564D" w:rsidRDefault="004C1234" w:rsidP="004C1234">
      <w:pPr>
        <w:autoSpaceDE w:val="0"/>
        <w:autoSpaceDN w:val="0"/>
        <w:adjustRightInd w:val="0"/>
        <w:jc w:val="both"/>
        <w:rPr>
          <w:rFonts w:ascii="Gill Sans MT" w:hAnsi="Gill Sans MT"/>
          <w:b/>
          <w:sz w:val="20"/>
          <w:szCs w:val="20"/>
          <w:lang w:val="en-US"/>
        </w:rPr>
      </w:pPr>
    </w:p>
    <w:p w14:paraId="42072DAE" w14:textId="77777777" w:rsidR="00B810FA" w:rsidRPr="004C1234" w:rsidRDefault="00B810FA" w:rsidP="00702F97">
      <w:pPr>
        <w:autoSpaceDE w:val="0"/>
        <w:autoSpaceDN w:val="0"/>
        <w:adjustRightInd w:val="0"/>
        <w:jc w:val="both"/>
        <w:rPr>
          <w:rFonts w:ascii="Gill Sans MT" w:hAnsi="Gill Sans MT" w:cs="Gill Sans MT"/>
          <w:bCs/>
          <w:lang w:val="en-US"/>
        </w:rPr>
      </w:pPr>
    </w:p>
    <w:p w14:paraId="28704288" w14:textId="77777777" w:rsidR="002A6E1A" w:rsidRPr="004C1234" w:rsidRDefault="002A6E1A" w:rsidP="00FF2894">
      <w:pPr>
        <w:autoSpaceDE w:val="0"/>
        <w:autoSpaceDN w:val="0"/>
        <w:adjustRightInd w:val="0"/>
        <w:jc w:val="both"/>
        <w:rPr>
          <w:rFonts w:ascii="Gill Sans MT" w:hAnsi="Gill Sans MT" w:cs="Gill Sans MT"/>
          <w:lang w:val="en-US"/>
        </w:rPr>
      </w:pPr>
    </w:p>
    <w:sectPr w:rsidR="002A6E1A" w:rsidRPr="004C1234">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6548" w14:textId="77777777" w:rsidR="00962F36" w:rsidRDefault="00962F36" w:rsidP="000169DA">
      <w:r>
        <w:separator/>
      </w:r>
    </w:p>
  </w:endnote>
  <w:endnote w:type="continuationSeparator" w:id="0">
    <w:p w14:paraId="48F3353B" w14:textId="77777777" w:rsidR="00962F36" w:rsidRDefault="00962F36"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7E98" w14:textId="77777777" w:rsidR="002A6E1A" w:rsidRDefault="002A6E1A"/>
  <w:tbl>
    <w:tblPr>
      <w:tblW w:w="9772" w:type="dxa"/>
      <w:tblInd w:w="-106" w:type="dxa"/>
      <w:tblLook w:val="01E0" w:firstRow="1" w:lastRow="1" w:firstColumn="1" w:lastColumn="1" w:noHBand="0" w:noVBand="0"/>
    </w:tblPr>
    <w:tblGrid>
      <w:gridCol w:w="2047"/>
      <w:gridCol w:w="7725"/>
    </w:tblGrid>
    <w:tr w:rsidR="002A6E1A" w:rsidRPr="00AF111B" w14:paraId="4BFDBA7D" w14:textId="77777777" w:rsidTr="002A6E1A">
      <w:tc>
        <w:tcPr>
          <w:tcW w:w="2047" w:type="dxa"/>
          <w:shd w:val="clear" w:color="000000" w:fill="auto"/>
        </w:tcPr>
        <w:p w14:paraId="2A823F6C" w14:textId="77777777" w:rsidR="002A6E1A" w:rsidRPr="004878AD" w:rsidRDefault="002A6E1A" w:rsidP="002A6E1A">
          <w:pPr>
            <w:pStyle w:val="Piedepgina"/>
          </w:pPr>
          <w:r w:rsidRPr="004878AD">
            <w:t xml:space="preserve">  </w:t>
          </w:r>
          <w:r>
            <w:rPr>
              <w:noProof/>
              <w:lang w:bidi="ks-Deva"/>
            </w:rPr>
            <w:drawing>
              <wp:inline distT="0" distB="0" distL="0" distR="0" wp14:anchorId="6F353713" wp14:editId="678ECE2F">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14:paraId="61C7E088" w14:textId="77777777" w:rsidR="002A6E1A" w:rsidRPr="004878AD" w:rsidRDefault="002A6E1A" w:rsidP="002A6E1A">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proofErr w:type="spellStart"/>
          <w:r w:rsidRPr="004878AD">
            <w:rPr>
              <w:rFonts w:ascii="GillSans" w:hAnsi="GillSans" w:cs="GillSans"/>
              <w:color w:val="024268"/>
              <w:sz w:val="16"/>
              <w:szCs w:val="16"/>
            </w:rPr>
            <w:t>fotocasa_news</w:t>
          </w:r>
          <w:proofErr w:type="spellEnd"/>
        </w:p>
      </w:tc>
    </w:tr>
  </w:tbl>
  <w:p w14:paraId="5FE83BA1" w14:textId="77777777" w:rsidR="002A6E1A" w:rsidRDefault="002A6E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37EA" w14:textId="77777777" w:rsidR="00962F36" w:rsidRDefault="00962F36" w:rsidP="000169DA">
      <w:r>
        <w:separator/>
      </w:r>
    </w:p>
  </w:footnote>
  <w:footnote w:type="continuationSeparator" w:id="0">
    <w:p w14:paraId="14B8AEE1" w14:textId="77777777" w:rsidR="00962F36" w:rsidRDefault="00962F36"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9"/>
    <w:rsid w:val="000074B3"/>
    <w:rsid w:val="000110CF"/>
    <w:rsid w:val="000169DA"/>
    <w:rsid w:val="0002322D"/>
    <w:rsid w:val="00030509"/>
    <w:rsid w:val="000401A7"/>
    <w:rsid w:val="000431BE"/>
    <w:rsid w:val="000556CF"/>
    <w:rsid w:val="00094EA4"/>
    <w:rsid w:val="000C2B2D"/>
    <w:rsid w:val="000C50FB"/>
    <w:rsid w:val="000C544D"/>
    <w:rsid w:val="000D7883"/>
    <w:rsid w:val="000E10CB"/>
    <w:rsid w:val="000E2639"/>
    <w:rsid w:val="000F754C"/>
    <w:rsid w:val="001178F0"/>
    <w:rsid w:val="00120164"/>
    <w:rsid w:val="00120E04"/>
    <w:rsid w:val="0012236F"/>
    <w:rsid w:val="00146BCB"/>
    <w:rsid w:val="001542E0"/>
    <w:rsid w:val="00157087"/>
    <w:rsid w:val="0016448A"/>
    <w:rsid w:val="001812D7"/>
    <w:rsid w:val="0018360C"/>
    <w:rsid w:val="0018472E"/>
    <w:rsid w:val="00187249"/>
    <w:rsid w:val="0019760D"/>
    <w:rsid w:val="001B16D8"/>
    <w:rsid w:val="001B50B2"/>
    <w:rsid w:val="002029FF"/>
    <w:rsid w:val="00204F23"/>
    <w:rsid w:val="0021284A"/>
    <w:rsid w:val="00215D06"/>
    <w:rsid w:val="00221004"/>
    <w:rsid w:val="0022562D"/>
    <w:rsid w:val="00243321"/>
    <w:rsid w:val="00264756"/>
    <w:rsid w:val="00267844"/>
    <w:rsid w:val="0027136D"/>
    <w:rsid w:val="00277A6E"/>
    <w:rsid w:val="00282016"/>
    <w:rsid w:val="00283B52"/>
    <w:rsid w:val="00284A2C"/>
    <w:rsid w:val="0029197F"/>
    <w:rsid w:val="00295D41"/>
    <w:rsid w:val="002968D0"/>
    <w:rsid w:val="002A0E41"/>
    <w:rsid w:val="002A49B4"/>
    <w:rsid w:val="002A6E1A"/>
    <w:rsid w:val="002B76A7"/>
    <w:rsid w:val="002D4FD2"/>
    <w:rsid w:val="002E0629"/>
    <w:rsid w:val="002F07EA"/>
    <w:rsid w:val="002F365B"/>
    <w:rsid w:val="002F3854"/>
    <w:rsid w:val="002F67E0"/>
    <w:rsid w:val="002F6A08"/>
    <w:rsid w:val="00303E8D"/>
    <w:rsid w:val="00303EBC"/>
    <w:rsid w:val="003203B4"/>
    <w:rsid w:val="00322B8E"/>
    <w:rsid w:val="00340798"/>
    <w:rsid w:val="00343C2F"/>
    <w:rsid w:val="00352922"/>
    <w:rsid w:val="003805D3"/>
    <w:rsid w:val="00382BE0"/>
    <w:rsid w:val="003A59EC"/>
    <w:rsid w:val="003B2915"/>
    <w:rsid w:val="003B6A9C"/>
    <w:rsid w:val="003C000B"/>
    <w:rsid w:val="003C1F38"/>
    <w:rsid w:val="003C67BE"/>
    <w:rsid w:val="003D64C5"/>
    <w:rsid w:val="003E01C2"/>
    <w:rsid w:val="003E1573"/>
    <w:rsid w:val="003F2D16"/>
    <w:rsid w:val="003F3B32"/>
    <w:rsid w:val="004041A9"/>
    <w:rsid w:val="004132BE"/>
    <w:rsid w:val="00415D5F"/>
    <w:rsid w:val="00431AAF"/>
    <w:rsid w:val="00436A74"/>
    <w:rsid w:val="00446A2C"/>
    <w:rsid w:val="0045138B"/>
    <w:rsid w:val="00464049"/>
    <w:rsid w:val="0046754A"/>
    <w:rsid w:val="004744C8"/>
    <w:rsid w:val="004827B9"/>
    <w:rsid w:val="00493E55"/>
    <w:rsid w:val="00495B06"/>
    <w:rsid w:val="004C070F"/>
    <w:rsid w:val="004C1234"/>
    <w:rsid w:val="004F0303"/>
    <w:rsid w:val="00516CD3"/>
    <w:rsid w:val="00516DAA"/>
    <w:rsid w:val="00521DF1"/>
    <w:rsid w:val="005306DF"/>
    <w:rsid w:val="00536346"/>
    <w:rsid w:val="00540EE9"/>
    <w:rsid w:val="00544B64"/>
    <w:rsid w:val="00550903"/>
    <w:rsid w:val="00555938"/>
    <w:rsid w:val="005563E3"/>
    <w:rsid w:val="0056244D"/>
    <w:rsid w:val="0056604C"/>
    <w:rsid w:val="00572678"/>
    <w:rsid w:val="005863B0"/>
    <w:rsid w:val="005A1E52"/>
    <w:rsid w:val="005B0E99"/>
    <w:rsid w:val="005B133E"/>
    <w:rsid w:val="005B30CA"/>
    <w:rsid w:val="005B66E0"/>
    <w:rsid w:val="005C3988"/>
    <w:rsid w:val="005D3D51"/>
    <w:rsid w:val="005E3D0E"/>
    <w:rsid w:val="005E5C6A"/>
    <w:rsid w:val="006171B5"/>
    <w:rsid w:val="00633FA1"/>
    <w:rsid w:val="00641BDA"/>
    <w:rsid w:val="0064457C"/>
    <w:rsid w:val="0067380E"/>
    <w:rsid w:val="006800EC"/>
    <w:rsid w:val="00684E70"/>
    <w:rsid w:val="00685CC5"/>
    <w:rsid w:val="00694F13"/>
    <w:rsid w:val="006A3291"/>
    <w:rsid w:val="006A6331"/>
    <w:rsid w:val="006B11C6"/>
    <w:rsid w:val="006B2FE3"/>
    <w:rsid w:val="006B5D29"/>
    <w:rsid w:val="006C2A94"/>
    <w:rsid w:val="006D1070"/>
    <w:rsid w:val="006D51EE"/>
    <w:rsid w:val="006E7BB7"/>
    <w:rsid w:val="006E7E3D"/>
    <w:rsid w:val="006F735F"/>
    <w:rsid w:val="00701A0B"/>
    <w:rsid w:val="00702F97"/>
    <w:rsid w:val="00712B73"/>
    <w:rsid w:val="00713056"/>
    <w:rsid w:val="007147F6"/>
    <w:rsid w:val="00720F01"/>
    <w:rsid w:val="007454F7"/>
    <w:rsid w:val="00746D47"/>
    <w:rsid w:val="0075112E"/>
    <w:rsid w:val="00752BDA"/>
    <w:rsid w:val="00753AE0"/>
    <w:rsid w:val="007605EC"/>
    <w:rsid w:val="00762E28"/>
    <w:rsid w:val="00772926"/>
    <w:rsid w:val="007B4E7D"/>
    <w:rsid w:val="007B6030"/>
    <w:rsid w:val="007C0419"/>
    <w:rsid w:val="007E261B"/>
    <w:rsid w:val="007E465B"/>
    <w:rsid w:val="007F3819"/>
    <w:rsid w:val="00804071"/>
    <w:rsid w:val="00806AE1"/>
    <w:rsid w:val="00817C83"/>
    <w:rsid w:val="00833290"/>
    <w:rsid w:val="00834D71"/>
    <w:rsid w:val="008425ED"/>
    <w:rsid w:val="00842AAC"/>
    <w:rsid w:val="008555EC"/>
    <w:rsid w:val="00883367"/>
    <w:rsid w:val="008841EC"/>
    <w:rsid w:val="008A2389"/>
    <w:rsid w:val="008B7F19"/>
    <w:rsid w:val="008C6B61"/>
    <w:rsid w:val="008C711C"/>
    <w:rsid w:val="008D27FA"/>
    <w:rsid w:val="008D332E"/>
    <w:rsid w:val="008F7051"/>
    <w:rsid w:val="008F7498"/>
    <w:rsid w:val="008F7AA6"/>
    <w:rsid w:val="00901E9D"/>
    <w:rsid w:val="00901ECA"/>
    <w:rsid w:val="0090330C"/>
    <w:rsid w:val="00923482"/>
    <w:rsid w:val="00933413"/>
    <w:rsid w:val="00933CB0"/>
    <w:rsid w:val="0094172C"/>
    <w:rsid w:val="00945832"/>
    <w:rsid w:val="009603AD"/>
    <w:rsid w:val="00962F36"/>
    <w:rsid w:val="00972675"/>
    <w:rsid w:val="00975772"/>
    <w:rsid w:val="0097629F"/>
    <w:rsid w:val="00992D0A"/>
    <w:rsid w:val="00994420"/>
    <w:rsid w:val="00996DF8"/>
    <w:rsid w:val="009A0F90"/>
    <w:rsid w:val="009A2E43"/>
    <w:rsid w:val="009A57A4"/>
    <w:rsid w:val="009B01AF"/>
    <w:rsid w:val="009B6ADF"/>
    <w:rsid w:val="009C0941"/>
    <w:rsid w:val="009C1F5F"/>
    <w:rsid w:val="009E20A9"/>
    <w:rsid w:val="009E7ACE"/>
    <w:rsid w:val="009F402D"/>
    <w:rsid w:val="00A0104B"/>
    <w:rsid w:val="00A075F4"/>
    <w:rsid w:val="00A07F02"/>
    <w:rsid w:val="00A13082"/>
    <w:rsid w:val="00A20389"/>
    <w:rsid w:val="00A20B5E"/>
    <w:rsid w:val="00A360CF"/>
    <w:rsid w:val="00A434A9"/>
    <w:rsid w:val="00A974F0"/>
    <w:rsid w:val="00AB1A4E"/>
    <w:rsid w:val="00AB2423"/>
    <w:rsid w:val="00AC3C85"/>
    <w:rsid w:val="00AC53C7"/>
    <w:rsid w:val="00AD3016"/>
    <w:rsid w:val="00AE2DD5"/>
    <w:rsid w:val="00AE7B3F"/>
    <w:rsid w:val="00AF1B12"/>
    <w:rsid w:val="00B10B1D"/>
    <w:rsid w:val="00B11653"/>
    <w:rsid w:val="00B1559F"/>
    <w:rsid w:val="00B22137"/>
    <w:rsid w:val="00B3213A"/>
    <w:rsid w:val="00B344D5"/>
    <w:rsid w:val="00B45574"/>
    <w:rsid w:val="00B45E61"/>
    <w:rsid w:val="00B5112C"/>
    <w:rsid w:val="00B561A6"/>
    <w:rsid w:val="00B7210A"/>
    <w:rsid w:val="00B810FA"/>
    <w:rsid w:val="00B823E3"/>
    <w:rsid w:val="00B854AC"/>
    <w:rsid w:val="00B9021E"/>
    <w:rsid w:val="00BA094C"/>
    <w:rsid w:val="00BA1B84"/>
    <w:rsid w:val="00BA3178"/>
    <w:rsid w:val="00BB4DD3"/>
    <w:rsid w:val="00BB7151"/>
    <w:rsid w:val="00BC65B8"/>
    <w:rsid w:val="00BD538C"/>
    <w:rsid w:val="00BD7B4B"/>
    <w:rsid w:val="00BE4BE1"/>
    <w:rsid w:val="00BF5B19"/>
    <w:rsid w:val="00BF7A3A"/>
    <w:rsid w:val="00C00000"/>
    <w:rsid w:val="00C033AF"/>
    <w:rsid w:val="00C162F6"/>
    <w:rsid w:val="00C17214"/>
    <w:rsid w:val="00C2499A"/>
    <w:rsid w:val="00C24D24"/>
    <w:rsid w:val="00C428FA"/>
    <w:rsid w:val="00C43FA7"/>
    <w:rsid w:val="00C4787C"/>
    <w:rsid w:val="00C54ECA"/>
    <w:rsid w:val="00C56A3D"/>
    <w:rsid w:val="00C70B9E"/>
    <w:rsid w:val="00C70CB6"/>
    <w:rsid w:val="00C72756"/>
    <w:rsid w:val="00C74215"/>
    <w:rsid w:val="00C949D6"/>
    <w:rsid w:val="00C97B7B"/>
    <w:rsid w:val="00CA4440"/>
    <w:rsid w:val="00CA5FEC"/>
    <w:rsid w:val="00CB1B76"/>
    <w:rsid w:val="00CC5D84"/>
    <w:rsid w:val="00CD5173"/>
    <w:rsid w:val="00CD6CFA"/>
    <w:rsid w:val="00CE0D39"/>
    <w:rsid w:val="00CE2662"/>
    <w:rsid w:val="00CF742C"/>
    <w:rsid w:val="00CF7921"/>
    <w:rsid w:val="00D07C07"/>
    <w:rsid w:val="00D1077D"/>
    <w:rsid w:val="00D145CB"/>
    <w:rsid w:val="00D15080"/>
    <w:rsid w:val="00D15858"/>
    <w:rsid w:val="00D17CF4"/>
    <w:rsid w:val="00D21A09"/>
    <w:rsid w:val="00D247BA"/>
    <w:rsid w:val="00D26B0C"/>
    <w:rsid w:val="00D26B9D"/>
    <w:rsid w:val="00D3769A"/>
    <w:rsid w:val="00D40A49"/>
    <w:rsid w:val="00D43077"/>
    <w:rsid w:val="00D43DE0"/>
    <w:rsid w:val="00D46096"/>
    <w:rsid w:val="00D50E9D"/>
    <w:rsid w:val="00D5340C"/>
    <w:rsid w:val="00D53D47"/>
    <w:rsid w:val="00D62A7B"/>
    <w:rsid w:val="00D64253"/>
    <w:rsid w:val="00D661A5"/>
    <w:rsid w:val="00D72980"/>
    <w:rsid w:val="00D734FC"/>
    <w:rsid w:val="00D749AB"/>
    <w:rsid w:val="00D778C8"/>
    <w:rsid w:val="00D84EF3"/>
    <w:rsid w:val="00D8595B"/>
    <w:rsid w:val="00D86272"/>
    <w:rsid w:val="00D921FB"/>
    <w:rsid w:val="00D92F4A"/>
    <w:rsid w:val="00D93749"/>
    <w:rsid w:val="00D971B9"/>
    <w:rsid w:val="00D9729E"/>
    <w:rsid w:val="00DA0C8B"/>
    <w:rsid w:val="00DA27B9"/>
    <w:rsid w:val="00DA57A5"/>
    <w:rsid w:val="00DC2AC6"/>
    <w:rsid w:val="00DC3BD9"/>
    <w:rsid w:val="00DD1DCC"/>
    <w:rsid w:val="00DD2F11"/>
    <w:rsid w:val="00DE48CF"/>
    <w:rsid w:val="00E04DCD"/>
    <w:rsid w:val="00E12DB5"/>
    <w:rsid w:val="00E15A80"/>
    <w:rsid w:val="00E22C30"/>
    <w:rsid w:val="00E22D06"/>
    <w:rsid w:val="00E25C2B"/>
    <w:rsid w:val="00E760A0"/>
    <w:rsid w:val="00E820FF"/>
    <w:rsid w:val="00E84D2E"/>
    <w:rsid w:val="00E91AF0"/>
    <w:rsid w:val="00E94CA9"/>
    <w:rsid w:val="00EA04C5"/>
    <w:rsid w:val="00EB0216"/>
    <w:rsid w:val="00EC3D52"/>
    <w:rsid w:val="00ED2E97"/>
    <w:rsid w:val="00EE417E"/>
    <w:rsid w:val="00EE694D"/>
    <w:rsid w:val="00EF0634"/>
    <w:rsid w:val="00EF28E7"/>
    <w:rsid w:val="00F023D3"/>
    <w:rsid w:val="00F05789"/>
    <w:rsid w:val="00F114D4"/>
    <w:rsid w:val="00F11840"/>
    <w:rsid w:val="00F22155"/>
    <w:rsid w:val="00F24902"/>
    <w:rsid w:val="00F272B2"/>
    <w:rsid w:val="00F36E90"/>
    <w:rsid w:val="00F37C63"/>
    <w:rsid w:val="00F46878"/>
    <w:rsid w:val="00F5411B"/>
    <w:rsid w:val="00F67023"/>
    <w:rsid w:val="00F71A0F"/>
    <w:rsid w:val="00F823CD"/>
    <w:rsid w:val="00FA1FEF"/>
    <w:rsid w:val="00FA7255"/>
    <w:rsid w:val="00FB0194"/>
    <w:rsid w:val="00FB6010"/>
    <w:rsid w:val="00FC14C1"/>
    <w:rsid w:val="00FC2F6B"/>
    <w:rsid w:val="00FC5695"/>
    <w:rsid w:val="00FE0A48"/>
    <w:rsid w:val="00FE0B3C"/>
    <w:rsid w:val="00FE47D3"/>
    <w:rsid w:val="00FF2894"/>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57B6"/>
  <w15:docId w15:val="{E58C36C9-AADF-4436-B5BD-7BBC82A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99"/>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Texto">
    <w:name w:val="Texto"/>
    <w:basedOn w:val="Normal"/>
    <w:uiPriority w:val="99"/>
    <w:rsid w:val="004041A9"/>
    <w:rPr>
      <w:rFonts w:ascii="Gill Sans MT" w:hAnsi="Gill Sans MT" w:cs="Arial"/>
      <w:sz w:val="22"/>
      <w:szCs w:val="22"/>
      <w:lang w:val="pt-BR"/>
    </w:rPr>
  </w:style>
  <w:style w:type="character" w:styleId="Refdecomentario">
    <w:name w:val="annotation reference"/>
    <w:basedOn w:val="Fuentedeprrafopredeter"/>
    <w:uiPriority w:val="99"/>
    <w:semiHidden/>
    <w:unhideWhenUsed/>
    <w:rsid w:val="00D26B0C"/>
    <w:rPr>
      <w:sz w:val="16"/>
      <w:szCs w:val="16"/>
    </w:rPr>
  </w:style>
  <w:style w:type="paragraph" w:styleId="Textocomentario">
    <w:name w:val="annotation text"/>
    <w:basedOn w:val="Normal"/>
    <w:link w:val="TextocomentarioCar"/>
    <w:uiPriority w:val="99"/>
    <w:semiHidden/>
    <w:unhideWhenUsed/>
    <w:rsid w:val="00D26B0C"/>
    <w:rPr>
      <w:sz w:val="20"/>
      <w:szCs w:val="20"/>
    </w:rPr>
  </w:style>
  <w:style w:type="character" w:customStyle="1" w:styleId="TextocomentarioCar">
    <w:name w:val="Texto comentario Car"/>
    <w:basedOn w:val="Fuentedeprrafopredeter"/>
    <w:link w:val="Textocomentario"/>
    <w:uiPriority w:val="99"/>
    <w:semiHidden/>
    <w:rsid w:val="00D26B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26B0C"/>
    <w:rPr>
      <w:b/>
      <w:bCs/>
    </w:rPr>
  </w:style>
  <w:style w:type="character" w:customStyle="1" w:styleId="AsuntodelcomentarioCar">
    <w:name w:val="Asunto del comentario Car"/>
    <w:basedOn w:val="TextocomentarioCar"/>
    <w:link w:val="Asuntodelcomentario"/>
    <w:uiPriority w:val="99"/>
    <w:semiHidden/>
    <w:rsid w:val="00D26B0C"/>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992D0A"/>
  </w:style>
  <w:style w:type="character" w:styleId="Hipervnculovisitado">
    <w:name w:val="FollowedHyperlink"/>
    <w:basedOn w:val="Fuentedeprrafopredeter"/>
    <w:uiPriority w:val="99"/>
    <w:semiHidden/>
    <w:unhideWhenUsed/>
    <w:rsid w:val="006B11C6"/>
    <w:rPr>
      <w:color w:val="800080" w:themeColor="followedHyperlink"/>
      <w:u w:val="single"/>
    </w:rPr>
  </w:style>
  <w:style w:type="paragraph" w:customStyle="1" w:styleId="Cuerpo">
    <w:name w:val="Cuerpo"/>
    <w:rsid w:val="004C1234"/>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4C1234"/>
    <w:rPr>
      <w:lang w:val="es-ES_tradnl"/>
    </w:rPr>
  </w:style>
  <w:style w:type="character" w:customStyle="1" w:styleId="Hyperlink1">
    <w:name w:val="Hyperlink.1"/>
    <w:basedOn w:val="Fuentedeprrafopredeter"/>
    <w:rsid w:val="004C1234"/>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3464">
      <w:bodyDiv w:val="1"/>
      <w:marLeft w:val="0"/>
      <w:marRight w:val="0"/>
      <w:marTop w:val="0"/>
      <w:marBottom w:val="0"/>
      <w:divBdr>
        <w:top w:val="none" w:sz="0" w:space="0" w:color="auto"/>
        <w:left w:val="none" w:sz="0" w:space="0" w:color="auto"/>
        <w:bottom w:val="none" w:sz="0" w:space="0" w:color="auto"/>
        <w:right w:val="none" w:sz="0" w:space="0" w:color="auto"/>
      </w:divBdr>
    </w:div>
    <w:div w:id="844370056">
      <w:bodyDiv w:val="1"/>
      <w:marLeft w:val="0"/>
      <w:marRight w:val="0"/>
      <w:marTop w:val="0"/>
      <w:marBottom w:val="0"/>
      <w:divBdr>
        <w:top w:val="none" w:sz="0" w:space="0" w:color="auto"/>
        <w:left w:val="none" w:sz="0" w:space="0" w:color="auto"/>
        <w:bottom w:val="none" w:sz="0" w:space="0" w:color="auto"/>
        <w:right w:val="none" w:sz="0" w:space="0" w:color="auto"/>
      </w:divBdr>
    </w:div>
    <w:div w:id="930697437">
      <w:bodyDiv w:val="1"/>
      <w:marLeft w:val="0"/>
      <w:marRight w:val="0"/>
      <w:marTop w:val="0"/>
      <w:marBottom w:val="0"/>
      <w:divBdr>
        <w:top w:val="none" w:sz="0" w:space="0" w:color="auto"/>
        <w:left w:val="none" w:sz="0" w:space="0" w:color="auto"/>
        <w:bottom w:val="none" w:sz="0" w:space="0" w:color="auto"/>
        <w:right w:val="none" w:sz="0" w:space="0" w:color="auto"/>
      </w:divBdr>
    </w:div>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tocasa.es/indice-inmobiliario__fotocasa.aspx" TargetMode="External"/><Relationship Id="rId18"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www.fotocasa.es/blog/wp-content/uploads/2016/06/informe-fotocasa-2015.pdf" TargetMode="External"/><Relationship Id="rId17" Type="http://schemas.openxmlformats.org/officeDocument/2006/relationships/hyperlink" Target="http://www.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bbo.com/" TargetMode="External"/><Relationship Id="rId20" Type="http://schemas.openxmlformats.org/officeDocument/2006/relationships/hyperlink" Target="http://www.schibsted.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milanuncios.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0E05-12AA-4ED0-96B5-DDFC5108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Toribio Rodríguez</dc:creator>
  <cp:lastModifiedBy>Anaïs López García</cp:lastModifiedBy>
  <cp:revision>78</cp:revision>
  <cp:lastPrinted>2015-04-14T08:10:00Z</cp:lastPrinted>
  <dcterms:created xsi:type="dcterms:W3CDTF">2015-03-19T14:39:00Z</dcterms:created>
  <dcterms:modified xsi:type="dcterms:W3CDTF">2016-09-06T09:53:00Z</dcterms:modified>
</cp:coreProperties>
</file>