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9C326D" w:rsidP="00EE583B">
      <w:pPr>
        <w:ind w:left="-1418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PREMIOS INMOBILIARIOS</w:t>
      </w:r>
      <w:r w:rsidR="000A7092">
        <w:rPr>
          <w:rFonts w:ascii="Open Sans" w:hAnsi="Open Sans"/>
          <w:color w:val="00AAAB"/>
          <w:sz w:val="28"/>
          <w:szCs w:val="28"/>
          <w:lang w:val="es-ES"/>
        </w:rPr>
        <w:t xml:space="preserve"> </w:t>
      </w:r>
    </w:p>
    <w:p w:rsidR="0052608C" w:rsidRDefault="0052608C" w:rsidP="00EE583B">
      <w:pPr>
        <w:ind w:left="-1418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1C1B68" w:rsidRDefault="000A7092" w:rsidP="00EE583B">
      <w:pPr>
        <w:ind w:left="-1418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proofErr w:type="gramStart"/>
      <w:r w:rsidRPr="000A7092">
        <w:rPr>
          <w:rFonts w:ascii="Open Sans" w:hAnsi="Open Sans"/>
          <w:b/>
          <w:bCs/>
          <w:color w:val="062151"/>
          <w:sz w:val="44"/>
          <w:szCs w:val="44"/>
          <w:lang w:val="es-ES"/>
        </w:rPr>
        <w:t>fotocasa</w:t>
      </w:r>
      <w:proofErr w:type="gramEnd"/>
      <w:r w:rsidRPr="000A7092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 </w:t>
      </w:r>
      <w:r w:rsidR="00AB4AB6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convoca la </w:t>
      </w:r>
      <w:r w:rsidR="0065266A">
        <w:rPr>
          <w:rFonts w:ascii="Open Sans" w:hAnsi="Open Sans"/>
          <w:b/>
          <w:bCs/>
          <w:color w:val="062151"/>
          <w:sz w:val="44"/>
          <w:szCs w:val="44"/>
          <w:lang w:val="es-ES"/>
        </w:rPr>
        <w:t>primera edi</w:t>
      </w:r>
      <w:r w:rsidR="00AB4AB6">
        <w:rPr>
          <w:rFonts w:ascii="Open Sans" w:hAnsi="Open Sans"/>
          <w:b/>
          <w:bCs/>
          <w:color w:val="062151"/>
          <w:sz w:val="44"/>
          <w:szCs w:val="44"/>
          <w:lang w:val="es-ES"/>
        </w:rPr>
        <w:t>ción de los premios</w:t>
      </w:r>
      <w:r w:rsidR="0052608C" w:rsidRPr="001C1B68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 </w:t>
      </w:r>
      <w:proofErr w:type="spellStart"/>
      <w:r w:rsidR="0091744D">
        <w:rPr>
          <w:rFonts w:ascii="Open Sans" w:hAnsi="Open Sans"/>
          <w:b/>
          <w:bCs/>
          <w:color w:val="062151"/>
          <w:sz w:val="44"/>
          <w:szCs w:val="44"/>
          <w:lang w:val="es-ES"/>
        </w:rPr>
        <w:t>fotocasa</w:t>
      </w:r>
      <w:proofErr w:type="spellEnd"/>
      <w:r w:rsidR="0091744D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 </w:t>
      </w:r>
      <w:proofErr w:type="spellStart"/>
      <w:r w:rsidR="0091744D">
        <w:rPr>
          <w:rFonts w:ascii="Open Sans" w:hAnsi="Open Sans"/>
          <w:b/>
          <w:bCs/>
          <w:color w:val="062151"/>
          <w:sz w:val="44"/>
          <w:szCs w:val="44"/>
          <w:lang w:val="es-ES"/>
        </w:rPr>
        <w:t>A</w:t>
      </w:r>
      <w:r w:rsidR="00197DAF">
        <w:rPr>
          <w:rFonts w:ascii="Open Sans" w:hAnsi="Open Sans"/>
          <w:b/>
          <w:bCs/>
          <w:color w:val="062151"/>
          <w:sz w:val="44"/>
          <w:szCs w:val="44"/>
          <w:lang w:val="es-ES"/>
        </w:rPr>
        <w:t>cademy</w:t>
      </w:r>
      <w:proofErr w:type="spellEnd"/>
      <w:r w:rsidR="00197DAF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 </w:t>
      </w:r>
      <w:r w:rsidR="00AB4AB6">
        <w:rPr>
          <w:rFonts w:ascii="Open Sans" w:hAnsi="Open Sans"/>
          <w:b/>
          <w:bCs/>
          <w:color w:val="062151"/>
          <w:sz w:val="44"/>
          <w:szCs w:val="44"/>
          <w:lang w:val="es-ES"/>
        </w:rPr>
        <w:t>a las iniciativas más innovadoras</w:t>
      </w:r>
      <w:r w:rsidR="00197DAF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 del sector</w:t>
      </w:r>
    </w:p>
    <w:p w:rsidR="0052608C" w:rsidRDefault="0052608C" w:rsidP="00EE583B">
      <w:pPr>
        <w:ind w:left="-1418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656A86" w:rsidRDefault="00AB4AB6" w:rsidP="00621114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Los premios constan de tres categorías: innovación inmobiliaria, emprendimiento inmobiliario y transparencia y excelencia informativa</w:t>
      </w:r>
    </w:p>
    <w:p w:rsidR="00AB4AB6" w:rsidRDefault="00AB4AB6" w:rsidP="00621114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El plazo de presentación a los premios estará abierto desde el 1 de junio hasta el 6 de septiembre de 2017</w:t>
      </w:r>
    </w:p>
    <w:p w:rsidR="00E6220A" w:rsidRPr="00E6220A" w:rsidRDefault="00D32DEC" w:rsidP="00621114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Desde</w:t>
      </w:r>
      <w:r w:rsidR="00E6220A" w:rsidRPr="00E6220A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el </w:t>
      </w:r>
      <w:hyperlink r:id="rId10" w:history="1">
        <w:r w:rsidR="00E6220A" w:rsidRPr="00E6220A">
          <w:rPr>
            <w:rStyle w:val="Hipervnculo"/>
            <w:rFonts w:ascii="Open Sans Light" w:hAnsi="Open Sans Light"/>
            <w:b/>
            <w:bCs/>
            <w:lang w:val="es-ES"/>
          </w:rPr>
          <w:t xml:space="preserve">blog profesional de </w:t>
        </w:r>
        <w:proofErr w:type="spellStart"/>
        <w:r w:rsidR="00E6220A" w:rsidRPr="00E6220A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se puede descargar la información para presentar la candidatura</w:t>
      </w:r>
    </w:p>
    <w:p w:rsidR="00621114" w:rsidRDefault="00621114" w:rsidP="00621114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:rsidR="0052608C" w:rsidRDefault="0052608C" w:rsidP="00EE583B">
      <w:pPr>
        <w:ind w:left="-1418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AB4AB6">
        <w:rPr>
          <w:rFonts w:ascii="Open Sans Light" w:hAnsi="Open Sans Light"/>
          <w:b/>
          <w:color w:val="7F7F7F" w:themeColor="text1" w:themeTint="80"/>
          <w:lang w:val="es-ES"/>
        </w:rPr>
        <w:t>7 de junio</w:t>
      </w:r>
      <w:r w:rsidR="001C1B68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1C1B68" w:rsidRPr="0052608C" w:rsidRDefault="001C1B68" w:rsidP="00EE583B">
      <w:pPr>
        <w:ind w:left="-1418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197DAF" w:rsidRDefault="00197DAF" w:rsidP="000A7092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El portal inmobiliario </w:t>
      </w:r>
      <w:hyperlink r:id="rId11" w:history="1">
        <w:proofErr w:type="spellStart"/>
        <w:r w:rsidRPr="000A7092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 convoca la primera e</w:t>
      </w:r>
      <w:r w:rsidR="0091744D">
        <w:rPr>
          <w:rFonts w:ascii="Open Sans Light" w:hAnsi="Open Sans Light"/>
          <w:color w:val="404040" w:themeColor="text1" w:themeTint="BF"/>
          <w:lang w:val="es-ES"/>
        </w:rPr>
        <w:t xml:space="preserve">dición de los premios </w:t>
      </w:r>
      <w:proofErr w:type="spellStart"/>
      <w:r w:rsidR="0091744D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="0091744D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="0091744D">
        <w:rPr>
          <w:rFonts w:ascii="Open Sans Light" w:hAnsi="Open Sans Light"/>
          <w:color w:val="404040" w:themeColor="text1" w:themeTint="BF"/>
          <w:lang w:val="es-ES"/>
        </w:rPr>
        <w:t>A</w:t>
      </w:r>
      <w:r>
        <w:rPr>
          <w:rFonts w:ascii="Open Sans Light" w:hAnsi="Open Sans Light"/>
          <w:color w:val="404040" w:themeColor="text1" w:themeTint="BF"/>
          <w:lang w:val="es-ES"/>
        </w:rPr>
        <w:t>cademy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2017, que pretenden reconocer y premiar aquellas iniciativas innovadoras, originales y diferenciadoras dentro del sector inmobiliario</w:t>
      </w:r>
      <w:r w:rsidR="005F35E8">
        <w:rPr>
          <w:rFonts w:ascii="Open Sans Light" w:hAnsi="Open Sans Light"/>
          <w:color w:val="404040" w:themeColor="text1" w:themeTint="BF"/>
          <w:lang w:val="es-ES"/>
        </w:rPr>
        <w:t>. De esta manera, aquellos profesionales del sector inmobiliario que hayan impulsado una iniciativa original en su trabajo o hayan solucionado un problema en el ámbito laboral o bien hayan elaborado una información o reportaje relacionado con el sector inmobiliario, pueden optar a los premios.</w:t>
      </w:r>
    </w:p>
    <w:p w:rsidR="005F35E8" w:rsidRDefault="005F35E8" w:rsidP="000A7092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F35E8" w:rsidRDefault="005F35E8" w:rsidP="000A7092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Los </w:t>
      </w:r>
      <w:r w:rsidRPr="000E64F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premios </w:t>
      </w:r>
      <w:proofErr w:type="spellStart"/>
      <w:r w:rsidRPr="000E64F6">
        <w:rPr>
          <w:rFonts w:ascii="Open Sans Light" w:hAnsi="Open Sans Light"/>
          <w:b/>
          <w:bCs/>
          <w:color w:val="404040" w:themeColor="text1" w:themeTint="BF"/>
          <w:lang w:val="es-ES"/>
        </w:rPr>
        <w:t>fotocasa</w:t>
      </w:r>
      <w:proofErr w:type="spellEnd"/>
      <w:r w:rsidRPr="000E64F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</w:t>
      </w:r>
      <w:proofErr w:type="spellStart"/>
      <w:r w:rsidRPr="000E64F6">
        <w:rPr>
          <w:rFonts w:ascii="Open Sans Light" w:hAnsi="Open Sans Light"/>
          <w:b/>
          <w:bCs/>
          <w:color w:val="404040" w:themeColor="text1" w:themeTint="BF"/>
          <w:lang w:val="es-ES"/>
        </w:rPr>
        <w:t>Academy</w:t>
      </w:r>
      <w:proofErr w:type="spellEnd"/>
      <w:r w:rsidRPr="000E64F6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2017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están compuestos por tres categorías:</w:t>
      </w:r>
    </w:p>
    <w:p w:rsidR="005F35E8" w:rsidRDefault="005F35E8" w:rsidP="000A7092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F35E8" w:rsidRDefault="005F35E8" w:rsidP="005F35E8">
      <w:pPr>
        <w:pStyle w:val="Prrafodelista"/>
        <w:numPr>
          <w:ilvl w:val="0"/>
          <w:numId w:val="3"/>
        </w:num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F35E8">
        <w:rPr>
          <w:rFonts w:ascii="Open Sans Light" w:hAnsi="Open Sans Light"/>
          <w:b/>
          <w:bCs/>
          <w:color w:val="404040" w:themeColor="text1" w:themeTint="BF"/>
          <w:u w:val="single"/>
          <w:lang w:val="es-ES"/>
        </w:rPr>
        <w:t>Premio a la innovación inmobiliaria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: </w:t>
      </w:r>
      <w:r w:rsidRPr="005F35E8">
        <w:rPr>
          <w:rFonts w:ascii="Open Sans Light" w:hAnsi="Open Sans Light"/>
          <w:color w:val="404040" w:themeColor="text1" w:themeTint="BF"/>
          <w:lang w:val="es-ES"/>
        </w:rPr>
        <w:t>Dirigido a las iniciativas privadas del ámbito inmobiliario que hayan aportado carácter innovador y dinámico al sector.</w:t>
      </w:r>
    </w:p>
    <w:p w:rsidR="005F35E8" w:rsidRDefault="005F35E8" w:rsidP="005F35E8">
      <w:pPr>
        <w:pStyle w:val="Prrafodelista"/>
        <w:ind w:left="-105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F35E8" w:rsidRDefault="005F35E8" w:rsidP="005F35E8">
      <w:pPr>
        <w:pStyle w:val="Prrafodelista"/>
        <w:numPr>
          <w:ilvl w:val="0"/>
          <w:numId w:val="3"/>
        </w:num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F35E8">
        <w:rPr>
          <w:rFonts w:ascii="Open Sans Light" w:hAnsi="Open Sans Light"/>
          <w:b/>
          <w:bCs/>
          <w:color w:val="404040" w:themeColor="text1" w:themeTint="BF"/>
          <w:u w:val="single"/>
          <w:lang w:val="es-ES"/>
        </w:rPr>
        <w:t>Premio al emprendimiento inmobiliario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: </w:t>
      </w:r>
      <w:r w:rsidRPr="005F35E8">
        <w:rPr>
          <w:rFonts w:ascii="Open Sans Light" w:hAnsi="Open Sans Light"/>
          <w:color w:val="404040" w:themeColor="text1" w:themeTint="BF"/>
          <w:lang w:val="es-ES"/>
        </w:rPr>
        <w:t>Dirigido a emprendedores cuyos proyectos han fundamentado su crecimiento en valores como el esfuerzo, la audacia y la creatividad.</w:t>
      </w:r>
    </w:p>
    <w:p w:rsidR="005F35E8" w:rsidRDefault="005F35E8" w:rsidP="005F35E8">
      <w:pPr>
        <w:pStyle w:val="Prrafodelista"/>
        <w:ind w:left="-105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F35E8" w:rsidRPr="005F35E8" w:rsidRDefault="005F35E8" w:rsidP="005F35E8">
      <w:pPr>
        <w:pStyle w:val="Prrafodelista"/>
        <w:numPr>
          <w:ilvl w:val="0"/>
          <w:numId w:val="3"/>
        </w:num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F35E8">
        <w:rPr>
          <w:rFonts w:ascii="Open Sans Light" w:hAnsi="Open Sans Light"/>
          <w:b/>
          <w:bCs/>
          <w:color w:val="404040" w:themeColor="text1" w:themeTint="BF"/>
          <w:u w:val="single"/>
          <w:lang w:val="es-ES"/>
        </w:rPr>
        <w:t>Premio a la transparencia y excelencia informativa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: </w:t>
      </w:r>
      <w:r w:rsidRPr="005F35E8">
        <w:rPr>
          <w:rFonts w:ascii="Open Sans Light" w:hAnsi="Open Sans Light"/>
          <w:color w:val="404040" w:themeColor="text1" w:themeTint="BF"/>
          <w:lang w:val="es-ES"/>
        </w:rPr>
        <w:t>Dirigido a las iniciativas informativas que destaquen por su originalidad, transparencia y excelencia dentro del mercado inmobiliario.</w:t>
      </w:r>
    </w:p>
    <w:p w:rsidR="005F35E8" w:rsidRDefault="005F35E8" w:rsidP="000A7092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D5B4A" w:rsidRDefault="001D5B4A" w:rsidP="000A7092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A7092" w:rsidRPr="005F35E8" w:rsidRDefault="00E6220A" w:rsidP="000A7092">
      <w:pPr>
        <w:ind w:left="-1418"/>
        <w:jc w:val="both"/>
        <w:rPr>
          <w:rFonts w:ascii="Open Sans Light" w:hAnsi="Open Sans Light"/>
          <w:b/>
          <w:color w:val="00AAAB"/>
          <w:lang w:val="es-ES"/>
        </w:rPr>
      </w:pPr>
      <w:r>
        <w:rPr>
          <w:rFonts w:ascii="Open Sans Light" w:hAnsi="Open Sans Light"/>
          <w:b/>
          <w:color w:val="00AAAB"/>
          <w:lang w:val="es-ES"/>
        </w:rPr>
        <w:t>Participación y plazo de presentación de candidaturas</w:t>
      </w:r>
    </w:p>
    <w:p w:rsidR="000A7092" w:rsidRDefault="000A7092" w:rsidP="000A7092">
      <w:pPr>
        <w:ind w:left="-1418"/>
        <w:jc w:val="both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p w:rsidR="00E6220A" w:rsidRPr="00E6220A" w:rsidRDefault="00E6220A" w:rsidP="00E6220A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6220A">
        <w:rPr>
          <w:rFonts w:ascii="Open Sans Light" w:hAnsi="Open Sans Light"/>
          <w:color w:val="404040" w:themeColor="text1" w:themeTint="BF"/>
          <w:lang w:val="es-ES"/>
        </w:rPr>
        <w:t xml:space="preserve">Aquellos profesionales del sector inmobiliario que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quieran presentar su candidatura para alguna de las tres categorías antes descritas, deberán hacerlo </w:t>
      </w:r>
      <w:hyperlink r:id="rId12" w:history="1">
        <w:r w:rsidRPr="00E6220A">
          <w:rPr>
            <w:rStyle w:val="Hipervnculo"/>
            <w:rFonts w:ascii="Open Sans Light" w:hAnsi="Open Sans Light"/>
            <w:lang w:val="es-ES"/>
          </w:rPr>
          <w:t>desde el blog profesional de fotocasa</w:t>
        </w:r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. Una vez allí, tan sólo será necesario rellenar un sencillo PDF y enviar por correo electrónico la documentación solicitada a la dirección </w:t>
      </w:r>
      <w:hyperlink r:id="rId13" w:history="1">
        <w:r w:rsidRPr="007B1C9F">
          <w:rPr>
            <w:rStyle w:val="Hipervnculo"/>
            <w:rFonts w:ascii="Open Sans Light" w:hAnsi="Open Sans Light"/>
            <w:lang w:val="es-ES"/>
          </w:rPr>
          <w:t>fotocasa.academy@fotocasa.es</w:t>
        </w:r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  </w:t>
      </w:r>
    </w:p>
    <w:p w:rsidR="001C1B68" w:rsidRDefault="001C1B68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A7092" w:rsidRDefault="000E64F6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>Podrán participar aquellos proyectos que cumplan todos los requisitos y que se hayan desarrollado en los últimos 12 meses. El plazo de presentación de candidaturas es desde el 1 de junio hasta el 6 de septiembre de 2017.</w:t>
      </w:r>
    </w:p>
    <w:p w:rsidR="000E64F6" w:rsidRDefault="000E64F6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E64F6" w:rsidRDefault="000E64F6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90ED5">
        <w:rPr>
          <w:rFonts w:ascii="Open Sans Light" w:hAnsi="Open Sans Light"/>
          <w:color w:val="404040" w:themeColor="text1" w:themeTint="BF"/>
          <w:lang w:val="es-ES"/>
        </w:rPr>
        <w:t>Los ganad</w:t>
      </w:r>
      <w:r w:rsidR="0065266A" w:rsidRPr="00F90ED5">
        <w:rPr>
          <w:rFonts w:ascii="Open Sans Light" w:hAnsi="Open Sans Light"/>
          <w:color w:val="404040" w:themeColor="text1" w:themeTint="BF"/>
          <w:lang w:val="es-ES"/>
        </w:rPr>
        <w:t xml:space="preserve">ores se darán a conocer en </w:t>
      </w:r>
      <w:r w:rsidR="00F90ED5" w:rsidRPr="00F90ED5">
        <w:rPr>
          <w:rFonts w:ascii="Open Sans Light" w:hAnsi="Open Sans Light"/>
          <w:color w:val="404040" w:themeColor="text1" w:themeTint="BF"/>
          <w:lang w:val="es-ES"/>
        </w:rPr>
        <w:t xml:space="preserve">la </w:t>
      </w:r>
      <w:proofErr w:type="spellStart"/>
      <w:r w:rsidR="00F90ED5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="00F90ED5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="00F90ED5">
        <w:rPr>
          <w:rFonts w:ascii="Open Sans Light" w:hAnsi="Open Sans Light"/>
          <w:color w:val="404040" w:themeColor="text1" w:themeTint="BF"/>
          <w:lang w:val="es-ES"/>
        </w:rPr>
        <w:t>C</w:t>
      </w:r>
      <w:r w:rsidR="0065266A" w:rsidRPr="00F90ED5">
        <w:rPr>
          <w:rFonts w:ascii="Open Sans Light" w:hAnsi="Open Sans Light"/>
          <w:color w:val="404040" w:themeColor="text1" w:themeTint="BF"/>
          <w:lang w:val="es-ES"/>
        </w:rPr>
        <w:t>onference</w:t>
      </w:r>
      <w:proofErr w:type="spellEnd"/>
      <w:r w:rsidR="00F90ED5" w:rsidRPr="00F90ED5">
        <w:rPr>
          <w:rFonts w:ascii="Open Sans Light" w:hAnsi="Open Sans Light"/>
          <w:color w:val="404040" w:themeColor="text1" w:themeTint="BF"/>
          <w:lang w:val="es-ES"/>
        </w:rPr>
        <w:t xml:space="preserve"> que se celebrará el</w:t>
      </w:r>
      <w:r w:rsidR="00F90ED5">
        <w:rPr>
          <w:rFonts w:ascii="Open Sans Light" w:hAnsi="Open Sans Light"/>
          <w:color w:val="404040" w:themeColor="text1" w:themeTint="BF"/>
          <w:lang w:val="es-ES"/>
        </w:rPr>
        <w:t xml:space="preserve"> próximo otoño. Se pueden consultar </w:t>
      </w:r>
      <w:hyperlink r:id="rId14" w:history="1">
        <w:r w:rsidR="00F90ED5" w:rsidRPr="00F90ED5">
          <w:rPr>
            <w:rStyle w:val="Hipervnculo"/>
            <w:rFonts w:ascii="Open Sans Light" w:hAnsi="Open Sans Light"/>
            <w:b/>
            <w:bCs/>
            <w:lang w:val="es-ES"/>
          </w:rPr>
          <w:t>aquí</w:t>
        </w:r>
      </w:hyperlink>
      <w:r w:rsidR="00F90ED5">
        <w:rPr>
          <w:rFonts w:ascii="Open Sans Light" w:hAnsi="Open Sans Light"/>
          <w:color w:val="404040" w:themeColor="text1" w:themeTint="BF"/>
          <w:lang w:val="es-ES"/>
        </w:rPr>
        <w:t xml:space="preserve"> todas las bases legales. </w:t>
      </w:r>
    </w:p>
    <w:p w:rsidR="00553DC3" w:rsidRDefault="00553DC3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53DC3" w:rsidRDefault="00553DC3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Se pueden seguir todas las novedades de los premios en las redes sociales </w:t>
      </w:r>
      <w:r w:rsidR="0015507A">
        <w:rPr>
          <w:rFonts w:ascii="Open Sans Light" w:hAnsi="Open Sans Light"/>
          <w:color w:val="404040" w:themeColor="text1" w:themeTint="BF"/>
          <w:lang w:val="es-ES"/>
        </w:rPr>
        <w:t>con el hashtag</w:t>
      </w:r>
      <w:r w:rsidRPr="00553DC3">
        <w:rPr>
          <w:rFonts w:ascii="Open Sans Light" w:hAnsi="Open Sans Light"/>
          <w:color w:val="404040" w:themeColor="text1" w:themeTint="BF"/>
          <w:lang w:val="es-ES"/>
        </w:rPr>
        <w:t> </w:t>
      </w:r>
      <w:r w:rsidRPr="00553DC3">
        <w:rPr>
          <w:rFonts w:ascii="Open Sans Light" w:hAnsi="Open Sans Light"/>
          <w:b/>
          <w:bCs/>
          <w:color w:val="404040" w:themeColor="text1" w:themeTint="BF"/>
          <w:lang w:val="es-ES"/>
        </w:rPr>
        <w:t>#PremiosFotocasa17</w:t>
      </w:r>
    </w:p>
    <w:p w:rsidR="000E64F6" w:rsidRDefault="000E64F6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37473" w:rsidRDefault="00237473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A7092" w:rsidRDefault="000A7092" w:rsidP="00EE583B">
      <w:pPr>
        <w:ind w:left="-1418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37473" w:rsidRPr="001606E5" w:rsidRDefault="00237473" w:rsidP="00237473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237473" w:rsidRPr="00927974" w:rsidRDefault="00237473" w:rsidP="00237473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237473" w:rsidRPr="001606E5" w:rsidRDefault="00237473" w:rsidP="00237473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20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5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237473" w:rsidRPr="001606E5" w:rsidRDefault="00237473" w:rsidP="00237473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237473" w:rsidRDefault="0015507A" w:rsidP="00237473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6" w:history="1">
        <w:proofErr w:type="spellStart"/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237473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7" w:history="1">
        <w:proofErr w:type="spellStart"/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237473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237473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237473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18" w:history="1">
        <w:proofErr w:type="spellStart"/>
        <w:r w:rsidR="00237473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237473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9" w:history="1">
        <w:proofErr w:type="spellStart"/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237473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237473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proofErr w:type="spellStart"/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237473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237473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237473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4" w:history="1">
        <w:proofErr w:type="spellStart"/>
        <w:r w:rsidR="00237473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237473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5" w:history="1">
        <w:r w:rsidR="00237473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237473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237473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237473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237473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237473" w:rsidRPr="001606E5" w:rsidRDefault="00237473" w:rsidP="00237473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237473" w:rsidRPr="006F6A28" w:rsidRDefault="00237473" w:rsidP="00237473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6F6A28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237473" w:rsidRPr="008224C3" w:rsidRDefault="00237473" w:rsidP="00237473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gramStart"/>
      <w:r w:rsidRPr="008224C3">
        <w:rPr>
          <w:rFonts w:ascii="Open Sans Light" w:hAnsi="Open Sans Light" w:cs="Gisha"/>
          <w:lang w:val="en-US"/>
        </w:rPr>
        <w:t>Tlf.: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r w:rsidRPr="008224C3">
        <w:rPr>
          <w:rFonts w:ascii="Open Sans Light" w:hAnsi="Open Sans Light" w:cs="Gisha"/>
          <w:lang w:val="en-US"/>
        </w:rPr>
        <w:t>Móvil</w:t>
      </w:r>
      <w:proofErr w:type="spellEnd"/>
      <w:r w:rsidRPr="008224C3">
        <w:rPr>
          <w:rFonts w:ascii="Open Sans Light" w:hAnsi="Open Sans Light" w:cs="Gisha"/>
          <w:lang w:val="en-US"/>
        </w:rPr>
        <w:t>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26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27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8224C3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p w:rsidR="001E55E9" w:rsidRPr="00237473" w:rsidRDefault="001E55E9" w:rsidP="00237473">
      <w:pPr>
        <w:pStyle w:val="Cuerpo"/>
        <w:ind w:left="-1418"/>
        <w:jc w:val="right"/>
        <w:rPr>
          <w:rFonts w:ascii="Open Sans Light" w:hAnsi="Open Sans Light" w:cs="Gisha"/>
        </w:rPr>
      </w:pPr>
    </w:p>
    <w:sectPr w:rsidR="001E55E9" w:rsidRPr="00237473" w:rsidSect="0052608C">
      <w:footerReference w:type="default" r:id="rId28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6A" w:rsidRDefault="0065266A" w:rsidP="0052608C">
      <w:r>
        <w:separator/>
      </w:r>
    </w:p>
  </w:endnote>
  <w:endnote w:type="continuationSeparator" w:id="0">
    <w:p w:rsidR="0065266A" w:rsidRDefault="0065266A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6A" w:rsidRDefault="0065266A">
    <w:pPr>
      <w:pStyle w:val="Piedepgina"/>
      <w:rPr>
        <w:lang w:val="es-ES"/>
      </w:rPr>
    </w:pPr>
  </w:p>
  <w:p w:rsidR="0065266A" w:rsidRDefault="0065266A">
    <w:pPr>
      <w:pStyle w:val="Piedepgina"/>
      <w:rPr>
        <w:lang w:val="es-ES"/>
      </w:rPr>
    </w:pPr>
  </w:p>
  <w:p w:rsidR="0065266A" w:rsidRDefault="0065266A">
    <w:pPr>
      <w:pStyle w:val="Piedepgina"/>
      <w:rPr>
        <w:lang w:val="es-ES"/>
      </w:rPr>
    </w:pPr>
  </w:p>
  <w:p w:rsidR="0065266A" w:rsidRPr="0052608C" w:rsidRDefault="0065266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6A" w:rsidRDefault="0065266A" w:rsidP="0052608C">
      <w:r>
        <w:separator/>
      </w:r>
    </w:p>
  </w:footnote>
  <w:footnote w:type="continuationSeparator" w:id="0">
    <w:p w:rsidR="0065266A" w:rsidRDefault="0065266A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890"/>
    <w:multiLevelType w:val="hybridMultilevel"/>
    <w:tmpl w:val="4132A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6519"/>
    <w:multiLevelType w:val="hybridMultilevel"/>
    <w:tmpl w:val="E448573C"/>
    <w:lvl w:ilvl="0" w:tplc="AFC482CA">
      <w:numFmt w:val="bullet"/>
      <w:lvlText w:val="-"/>
      <w:lvlJc w:val="left"/>
      <w:pPr>
        <w:ind w:left="-1058" w:hanging="360"/>
      </w:pPr>
      <w:rPr>
        <w:rFonts w:ascii="Open Sans Light" w:eastAsiaTheme="minorHAnsi" w:hAnsi="Open Sans Light" w:cs="Open Sans Light" w:hint="default"/>
      </w:rPr>
    </w:lvl>
    <w:lvl w:ilvl="1" w:tplc="0C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68"/>
    <w:rsid w:val="00051CE3"/>
    <w:rsid w:val="000A7092"/>
    <w:rsid w:val="000E64F6"/>
    <w:rsid w:val="0015507A"/>
    <w:rsid w:val="00197DAF"/>
    <w:rsid w:val="001B770A"/>
    <w:rsid w:val="001C1B68"/>
    <w:rsid w:val="001D5B4A"/>
    <w:rsid w:val="001E55E9"/>
    <w:rsid w:val="00237473"/>
    <w:rsid w:val="00370D10"/>
    <w:rsid w:val="003B6AFC"/>
    <w:rsid w:val="0052608C"/>
    <w:rsid w:val="00553DC3"/>
    <w:rsid w:val="005F35E8"/>
    <w:rsid w:val="00621114"/>
    <w:rsid w:val="00627732"/>
    <w:rsid w:val="0065266A"/>
    <w:rsid w:val="00656A86"/>
    <w:rsid w:val="006F6A28"/>
    <w:rsid w:val="00700B0C"/>
    <w:rsid w:val="007A55E0"/>
    <w:rsid w:val="007A7435"/>
    <w:rsid w:val="007B2A2B"/>
    <w:rsid w:val="00871B13"/>
    <w:rsid w:val="008A41D2"/>
    <w:rsid w:val="00905EAB"/>
    <w:rsid w:val="0091744D"/>
    <w:rsid w:val="00971CE9"/>
    <w:rsid w:val="009C326D"/>
    <w:rsid w:val="00A70491"/>
    <w:rsid w:val="00AB4AB6"/>
    <w:rsid w:val="00AB5432"/>
    <w:rsid w:val="00AD62DD"/>
    <w:rsid w:val="00B47D35"/>
    <w:rsid w:val="00B67CED"/>
    <w:rsid w:val="00B715E3"/>
    <w:rsid w:val="00B87AB1"/>
    <w:rsid w:val="00BA1ECD"/>
    <w:rsid w:val="00BE2674"/>
    <w:rsid w:val="00C521E4"/>
    <w:rsid w:val="00C627B3"/>
    <w:rsid w:val="00D32DEC"/>
    <w:rsid w:val="00E6220A"/>
    <w:rsid w:val="00EE583B"/>
    <w:rsid w:val="00F0370A"/>
    <w:rsid w:val="00F90ED5"/>
    <w:rsid w:val="00FA453E"/>
    <w:rsid w:val="00FE5DCE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01BF-7F64-40B9-8955-0B8223ED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1C1B6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A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111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5266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53DC3"/>
  </w:style>
  <w:style w:type="character" w:styleId="Textoennegrita">
    <w:name w:val="Strong"/>
    <w:basedOn w:val="Fuentedeprrafopredeter"/>
    <w:uiPriority w:val="22"/>
    <w:qFormat/>
    <w:rsid w:val="00553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tocasa.academy@fotocasa.es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bitac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ogprofesional.fotocasa.es/premios-fotocasa-academy-se-buscan-innovadores/" TargetMode="External"/><Relationship Id="rId17" Type="http://schemas.openxmlformats.org/officeDocument/2006/relationships/hyperlink" Target="http://www.schibsted.es/" TargetMode="External"/><Relationship Id="rId25" Type="http://schemas.openxmlformats.org/officeDocument/2006/relationships/hyperlink" Target="http://www.schibsted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milanuncio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indice-inmobiliario__fotocasa.aspx" TargetMode="External"/><Relationship Id="rId23" Type="http://schemas.openxmlformats.org/officeDocument/2006/relationships/hyperlink" Target="http://motos.coches.ne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logprofesional.fotocasa.es/premios-fotocasa-academy-se-buscan-innovadores/" TargetMode="External"/><Relationship Id="rId19" Type="http://schemas.openxmlformats.org/officeDocument/2006/relationships/hyperlink" Target="http://www.vibb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logprofesional.fotocasa.es/wp-content/uploads/2017/06/fotocasa-academy-INSCRIPCION.pdf" TargetMode="External"/><Relationship Id="rId22" Type="http://schemas.openxmlformats.org/officeDocument/2006/relationships/hyperlink" Target="http://www.coches.net/" TargetMode="External"/><Relationship Id="rId27" Type="http://schemas.openxmlformats.org/officeDocument/2006/relationships/hyperlink" Target="http://prensa.fotocasa.es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D0B2E-A9E1-4A5D-99C7-A38B9835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163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23</cp:revision>
  <dcterms:created xsi:type="dcterms:W3CDTF">2017-05-21T12:11:00Z</dcterms:created>
  <dcterms:modified xsi:type="dcterms:W3CDTF">2017-06-07T07:43:00Z</dcterms:modified>
</cp:coreProperties>
</file>