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6C3AD2" w:rsidRDefault="006C3AD2" w:rsidP="0052608C">
      <w:pPr>
        <w:rPr>
          <w:rFonts w:ascii="Open Sans" w:hAnsi="Open Sans"/>
          <w:color w:val="00AAAB"/>
          <w:sz w:val="28"/>
          <w:szCs w:val="28"/>
          <w:lang w:val="es-ES"/>
        </w:rPr>
      </w:pPr>
    </w:p>
    <w:p w:rsidR="00244D7C" w:rsidRDefault="006C3AD2" w:rsidP="00592EEA">
      <w:pPr>
        <w:ind w:left="-851"/>
        <w:rPr>
          <w:rFonts w:ascii="Open Sans" w:hAnsi="Open Sans"/>
          <w:b/>
          <w:bCs/>
          <w:color w:val="062151"/>
          <w:sz w:val="48"/>
          <w:szCs w:val="48"/>
          <w:lang w:val="es-ES"/>
        </w:rPr>
      </w:pPr>
      <w:r>
        <w:rPr>
          <w:rFonts w:ascii="Open Sans" w:hAnsi="Open Sans"/>
          <w:color w:val="00AAAB"/>
          <w:sz w:val="28"/>
          <w:szCs w:val="28"/>
          <w:lang w:val="es-ES"/>
        </w:rPr>
        <w:t>Visión de los españoles sobre el mercado de la vivienda</w:t>
      </w:r>
      <w:r w:rsidR="00CA64FB">
        <w:rPr>
          <w:rFonts w:ascii="Open Sans" w:hAnsi="Open Sans"/>
          <w:color w:val="00AAAB"/>
          <w:sz w:val="28"/>
          <w:szCs w:val="28"/>
          <w:lang w:val="es-ES"/>
        </w:rPr>
        <w:br/>
      </w:r>
      <w:r w:rsidR="00592EEA">
        <w:rPr>
          <w:rFonts w:ascii="Open Sans" w:hAnsi="Open Sans"/>
          <w:color w:val="00AAAB"/>
          <w:sz w:val="28"/>
          <w:szCs w:val="28"/>
          <w:lang w:val="es-ES"/>
        </w:rPr>
        <w:br/>
      </w:r>
      <w:r w:rsidR="00244D7C">
        <w:rPr>
          <w:rFonts w:ascii="Open Sans" w:hAnsi="Open Sans"/>
          <w:b/>
          <w:bCs/>
          <w:color w:val="062151"/>
          <w:sz w:val="48"/>
          <w:szCs w:val="48"/>
          <w:lang w:val="es-ES"/>
        </w:rPr>
        <w:t>El porcentaje de españoles que apuesta por el alquiler se acerca al de los partidarios de la compra</w:t>
      </w:r>
    </w:p>
    <w:p w:rsidR="00AB3E96" w:rsidRPr="007F515C" w:rsidRDefault="00AB3E96" w:rsidP="007F515C">
      <w:pPr>
        <w:jc w:val="both"/>
        <w:rPr>
          <w:rFonts w:ascii="Open Sans Light" w:hAnsi="Open Sans Light"/>
          <w:b/>
          <w:bCs/>
          <w:color w:val="404040" w:themeColor="text1" w:themeTint="BF"/>
          <w:sz w:val="22"/>
          <w:szCs w:val="22"/>
          <w:lang w:val="es-ES"/>
        </w:rPr>
      </w:pPr>
    </w:p>
    <w:p w:rsidR="00592EEA" w:rsidRPr="000560B4" w:rsidRDefault="00592EEA"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sidRPr="000560B4">
        <w:rPr>
          <w:rFonts w:ascii="Open Sans Light" w:hAnsi="Open Sans Light"/>
          <w:b/>
          <w:bCs/>
          <w:color w:val="404040" w:themeColor="text1" w:themeTint="BF"/>
          <w:sz w:val="22"/>
          <w:szCs w:val="22"/>
          <w:lang w:val="es-ES"/>
        </w:rPr>
        <w:t xml:space="preserve">El 30% de la población es partidaria </w:t>
      </w:r>
      <w:r w:rsidR="000560B4">
        <w:rPr>
          <w:rFonts w:ascii="Open Sans Light" w:hAnsi="Open Sans Light"/>
          <w:b/>
          <w:bCs/>
          <w:color w:val="404040" w:themeColor="text1" w:themeTint="BF"/>
          <w:sz w:val="22"/>
          <w:szCs w:val="22"/>
          <w:lang w:val="es-ES"/>
        </w:rPr>
        <w:t>de alquilar</w:t>
      </w:r>
      <w:r w:rsidRPr="000560B4">
        <w:rPr>
          <w:rFonts w:ascii="Open Sans Light" w:hAnsi="Open Sans Light"/>
          <w:b/>
          <w:bCs/>
          <w:color w:val="404040" w:themeColor="text1" w:themeTint="BF"/>
          <w:sz w:val="22"/>
          <w:szCs w:val="22"/>
          <w:lang w:val="es-ES"/>
        </w:rPr>
        <w:t xml:space="preserve"> frente al 37% que </w:t>
      </w:r>
      <w:r w:rsidR="000560B4">
        <w:rPr>
          <w:rFonts w:ascii="Open Sans Light" w:hAnsi="Open Sans Light"/>
          <w:b/>
          <w:bCs/>
          <w:color w:val="404040" w:themeColor="text1" w:themeTint="BF"/>
          <w:sz w:val="22"/>
          <w:szCs w:val="22"/>
          <w:lang w:val="es-ES"/>
        </w:rPr>
        <w:t>prefieren la</w:t>
      </w:r>
      <w:r w:rsidRPr="000560B4">
        <w:rPr>
          <w:rFonts w:ascii="Open Sans Light" w:hAnsi="Open Sans Light"/>
          <w:b/>
          <w:bCs/>
          <w:color w:val="404040" w:themeColor="text1" w:themeTint="BF"/>
          <w:sz w:val="22"/>
          <w:szCs w:val="22"/>
          <w:lang w:val="es-ES"/>
        </w:rPr>
        <w:t xml:space="preserve"> compra de vivienda</w:t>
      </w:r>
    </w:p>
    <w:p w:rsidR="00592EEA" w:rsidRDefault="000560B4" w:rsidP="00A03011">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Un 33% se muestra receloso</w:t>
      </w:r>
      <w:r w:rsidR="00592EEA" w:rsidRPr="000560B4">
        <w:rPr>
          <w:rFonts w:ascii="Open Sans Light" w:hAnsi="Open Sans Light"/>
          <w:b/>
          <w:bCs/>
          <w:color w:val="404040" w:themeColor="text1" w:themeTint="BF"/>
          <w:sz w:val="22"/>
          <w:szCs w:val="22"/>
          <w:lang w:val="es-ES"/>
        </w:rPr>
        <w:t xml:space="preserve"> con el mercado inmobiliario y la actual situación económica</w:t>
      </w:r>
    </w:p>
    <w:p w:rsidR="00124391" w:rsidRPr="00C42D90" w:rsidRDefault="00FE654E" w:rsidP="00124391">
      <w:pPr>
        <w:pStyle w:val="Prrafodelista"/>
        <w:numPr>
          <w:ilvl w:val="0"/>
          <w:numId w:val="2"/>
        </w:numPr>
        <w:ind w:left="-851"/>
        <w:jc w:val="both"/>
        <w:rPr>
          <w:rFonts w:ascii="Open Sans Light" w:hAnsi="Open Sans Light"/>
          <w:b/>
          <w:bCs/>
          <w:color w:val="404040" w:themeColor="text1" w:themeTint="BF"/>
          <w:sz w:val="22"/>
          <w:szCs w:val="22"/>
          <w:lang w:val="es-ES"/>
        </w:rPr>
      </w:pPr>
      <w:r w:rsidRPr="00C42D90">
        <w:rPr>
          <w:rFonts w:ascii="Open Sans Light" w:hAnsi="Open Sans Light"/>
          <w:b/>
          <w:bCs/>
          <w:color w:val="404040" w:themeColor="text1" w:themeTint="BF"/>
          <w:sz w:val="22"/>
          <w:szCs w:val="22"/>
          <w:lang w:val="es-ES"/>
        </w:rPr>
        <w:t xml:space="preserve">Los comprometidos con la compra son los más activos en el mercado y tienen </w:t>
      </w:r>
      <w:r w:rsidR="00C42D90" w:rsidRPr="00C42D90">
        <w:rPr>
          <w:rFonts w:ascii="Open Sans Light" w:hAnsi="Open Sans Light"/>
          <w:b/>
          <w:bCs/>
          <w:color w:val="404040" w:themeColor="text1" w:themeTint="BF"/>
          <w:sz w:val="22"/>
          <w:szCs w:val="22"/>
          <w:lang w:val="es-ES"/>
        </w:rPr>
        <w:t xml:space="preserve">una gran </w:t>
      </w:r>
      <w:r w:rsidRPr="00C42D90">
        <w:rPr>
          <w:rFonts w:ascii="Open Sans Light" w:hAnsi="Open Sans Light"/>
          <w:b/>
          <w:bCs/>
          <w:color w:val="404040" w:themeColor="text1" w:themeTint="BF"/>
          <w:sz w:val="22"/>
          <w:szCs w:val="22"/>
          <w:lang w:val="es-ES"/>
        </w:rPr>
        <w:t>intención de compra en el futuro</w:t>
      </w:r>
    </w:p>
    <w:p w:rsidR="00124391" w:rsidRPr="00C42D90" w:rsidRDefault="00A01D79" w:rsidP="00124391">
      <w:pPr>
        <w:pStyle w:val="Prrafodelista"/>
        <w:numPr>
          <w:ilvl w:val="0"/>
          <w:numId w:val="2"/>
        </w:numPr>
        <w:ind w:left="-851"/>
        <w:jc w:val="both"/>
        <w:rPr>
          <w:rFonts w:ascii="Open Sans Light" w:hAnsi="Open Sans Light"/>
          <w:b/>
          <w:bCs/>
          <w:color w:val="404040" w:themeColor="text1" w:themeTint="BF"/>
          <w:sz w:val="22"/>
          <w:szCs w:val="22"/>
          <w:lang w:val="es-ES"/>
        </w:rPr>
      </w:pPr>
      <w:r w:rsidRPr="00C42D90">
        <w:rPr>
          <w:rFonts w:ascii="Open Sans Light" w:hAnsi="Open Sans Light"/>
          <w:b/>
          <w:bCs/>
          <w:color w:val="404040" w:themeColor="text1" w:themeTint="BF"/>
          <w:sz w:val="22"/>
          <w:szCs w:val="22"/>
          <w:lang w:val="es-ES"/>
        </w:rPr>
        <w:t xml:space="preserve">Los recelosos son los menos activos en el mercado inmobiliario y </w:t>
      </w:r>
      <w:r w:rsidR="00C42D90" w:rsidRPr="00C42D90">
        <w:rPr>
          <w:rFonts w:ascii="Open Sans Light" w:hAnsi="Open Sans Light"/>
          <w:b/>
          <w:bCs/>
          <w:color w:val="404040" w:themeColor="text1" w:themeTint="BF"/>
          <w:sz w:val="22"/>
          <w:szCs w:val="22"/>
          <w:lang w:val="es-ES"/>
        </w:rPr>
        <w:t xml:space="preserve"> no descartan que los precios suban y que vuelva a </w:t>
      </w:r>
      <w:r w:rsidR="00FF0DB5" w:rsidRPr="00C42D90">
        <w:rPr>
          <w:rFonts w:ascii="Open Sans Light" w:hAnsi="Open Sans Light"/>
          <w:b/>
          <w:bCs/>
          <w:color w:val="404040" w:themeColor="text1" w:themeTint="BF"/>
          <w:sz w:val="22"/>
          <w:szCs w:val="22"/>
          <w:lang w:val="es-ES"/>
        </w:rPr>
        <w:t xml:space="preserve">darse </w:t>
      </w:r>
      <w:r w:rsidRPr="00C42D90">
        <w:rPr>
          <w:rFonts w:ascii="Open Sans Light" w:hAnsi="Open Sans Light"/>
          <w:b/>
          <w:bCs/>
          <w:color w:val="404040" w:themeColor="text1" w:themeTint="BF"/>
          <w:sz w:val="22"/>
          <w:szCs w:val="22"/>
          <w:lang w:val="es-ES"/>
        </w:rPr>
        <w:t xml:space="preserve">una nueva burbuja </w:t>
      </w:r>
    </w:p>
    <w:p w:rsidR="00FE654E" w:rsidRDefault="00124391" w:rsidP="00124391">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E</w:t>
      </w:r>
      <w:r w:rsidRPr="00124391">
        <w:rPr>
          <w:rFonts w:ascii="Open Sans Light" w:hAnsi="Open Sans Light"/>
          <w:b/>
          <w:bCs/>
          <w:color w:val="404040" w:themeColor="text1" w:themeTint="BF"/>
          <w:sz w:val="22"/>
          <w:szCs w:val="22"/>
          <w:lang w:val="es-ES"/>
        </w:rPr>
        <w:t xml:space="preserve">l 40% </w:t>
      </w:r>
      <w:r>
        <w:rPr>
          <w:rFonts w:ascii="Open Sans Light" w:hAnsi="Open Sans Light"/>
          <w:b/>
          <w:bCs/>
          <w:color w:val="404040" w:themeColor="text1" w:themeTint="BF"/>
          <w:sz w:val="22"/>
          <w:szCs w:val="22"/>
          <w:lang w:val="es-ES"/>
        </w:rPr>
        <w:t xml:space="preserve">de los partidarios del alquiler </w:t>
      </w:r>
      <w:r w:rsidRPr="00124391">
        <w:rPr>
          <w:rFonts w:ascii="Open Sans Light" w:hAnsi="Open Sans Light"/>
          <w:b/>
          <w:bCs/>
          <w:color w:val="404040" w:themeColor="text1" w:themeTint="BF"/>
          <w:sz w:val="22"/>
          <w:szCs w:val="22"/>
          <w:lang w:val="es-ES"/>
        </w:rPr>
        <w:t>rechaza</w:t>
      </w:r>
      <w:r>
        <w:rPr>
          <w:rFonts w:ascii="Open Sans Light" w:hAnsi="Open Sans Light"/>
          <w:b/>
          <w:bCs/>
          <w:color w:val="404040" w:themeColor="text1" w:themeTint="BF"/>
          <w:sz w:val="22"/>
          <w:szCs w:val="22"/>
          <w:lang w:val="es-ES"/>
        </w:rPr>
        <w:t>n</w:t>
      </w:r>
      <w:r w:rsidRPr="00124391">
        <w:rPr>
          <w:rFonts w:ascii="Open Sans Light" w:hAnsi="Open Sans Light"/>
          <w:b/>
          <w:bCs/>
          <w:color w:val="404040" w:themeColor="text1" w:themeTint="BF"/>
          <w:sz w:val="22"/>
          <w:szCs w:val="22"/>
          <w:lang w:val="es-ES"/>
        </w:rPr>
        <w:t xml:space="preserve"> con rotundidad que la vuelta del crédito vaya a suponer un repunte de la compra</w:t>
      </w:r>
    </w:p>
    <w:p w:rsidR="00244D7C" w:rsidRPr="00124391" w:rsidRDefault="00244D7C" w:rsidP="00244D7C">
      <w:pPr>
        <w:pStyle w:val="Prrafodelista"/>
        <w:ind w:left="-851"/>
        <w:jc w:val="both"/>
        <w:rPr>
          <w:rFonts w:ascii="Open Sans Light" w:hAnsi="Open Sans Light"/>
          <w:b/>
          <w:bCs/>
          <w:color w:val="404040" w:themeColor="text1" w:themeTint="BF"/>
          <w:sz w:val="22"/>
          <w:szCs w:val="22"/>
          <w:lang w:val="es-ES"/>
        </w:rPr>
      </w:pPr>
    </w:p>
    <w:p w:rsidR="00473A5E" w:rsidRDefault="00473A5E" w:rsidP="00BC0CC9">
      <w:pPr>
        <w:ind w:left="-1134"/>
        <w:jc w:val="both"/>
        <w:rPr>
          <w:rFonts w:ascii="Open Sans Light" w:hAnsi="Open Sans Light"/>
          <w:b/>
          <w:color w:val="7F7F7F" w:themeColor="text1" w:themeTint="80"/>
          <w:sz w:val="22"/>
          <w:szCs w:val="22"/>
          <w:lang w:val="es-ES"/>
        </w:rPr>
      </w:pPr>
    </w:p>
    <w:p w:rsidR="0052608C" w:rsidRPr="001C2065" w:rsidRDefault="0052608C" w:rsidP="00BC0CC9">
      <w:pPr>
        <w:ind w:left="-1134"/>
        <w:jc w:val="both"/>
        <w:rPr>
          <w:rFonts w:ascii="Open Sans Light" w:hAnsi="Open Sans Light"/>
          <w:b/>
          <w:color w:val="7F7F7F" w:themeColor="text1" w:themeTint="80"/>
          <w:sz w:val="22"/>
          <w:szCs w:val="22"/>
          <w:lang w:val="es-ES"/>
        </w:rPr>
      </w:pPr>
      <w:r w:rsidRPr="001C2065">
        <w:rPr>
          <w:rFonts w:ascii="Open Sans Light" w:hAnsi="Open Sans Light"/>
          <w:b/>
          <w:color w:val="7F7F7F" w:themeColor="text1" w:themeTint="80"/>
          <w:sz w:val="22"/>
          <w:szCs w:val="22"/>
          <w:lang w:val="es-ES"/>
        </w:rPr>
        <w:t xml:space="preserve">Madrid, </w:t>
      </w:r>
      <w:r w:rsidR="00592EEA">
        <w:rPr>
          <w:rFonts w:ascii="Open Sans Light" w:hAnsi="Open Sans Light"/>
          <w:b/>
          <w:color w:val="7F7F7F" w:themeColor="text1" w:themeTint="80"/>
          <w:sz w:val="22"/>
          <w:szCs w:val="22"/>
          <w:lang w:val="es-ES"/>
        </w:rPr>
        <w:t>17 de julio de 2017</w:t>
      </w:r>
    </w:p>
    <w:p w:rsidR="00A6150B" w:rsidRDefault="00A6150B" w:rsidP="00AB3E96">
      <w:pPr>
        <w:jc w:val="both"/>
        <w:rPr>
          <w:rFonts w:ascii="Open Sans Light" w:hAnsi="Open Sans Light"/>
          <w:color w:val="404040" w:themeColor="text1" w:themeTint="BF"/>
          <w:sz w:val="22"/>
          <w:szCs w:val="22"/>
          <w:lang w:val="es-ES"/>
        </w:rPr>
      </w:pPr>
    </w:p>
    <w:p w:rsidR="00FF0DB5" w:rsidRDefault="00FF0DB5" w:rsidP="00C05F6A">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Los</w:t>
      </w:r>
      <w:r w:rsidR="00592EEA">
        <w:rPr>
          <w:rFonts w:ascii="Open Sans Light" w:hAnsi="Open Sans Light"/>
          <w:color w:val="404040" w:themeColor="text1" w:themeTint="BF"/>
          <w:sz w:val="22"/>
          <w:szCs w:val="22"/>
        </w:rPr>
        <w:t xml:space="preserve"> partidarios </w:t>
      </w:r>
      <w:r>
        <w:rPr>
          <w:rFonts w:ascii="Open Sans Light" w:hAnsi="Open Sans Light"/>
          <w:color w:val="404040" w:themeColor="text1" w:themeTint="BF"/>
          <w:sz w:val="22"/>
          <w:szCs w:val="22"/>
        </w:rPr>
        <w:t xml:space="preserve">de vivir en régimen de alquiler se acercan a los que están </w:t>
      </w:r>
      <w:r w:rsidR="000560B4">
        <w:rPr>
          <w:rFonts w:ascii="Open Sans Light" w:hAnsi="Open Sans Light"/>
          <w:color w:val="404040" w:themeColor="text1" w:themeTint="BF"/>
          <w:sz w:val="22"/>
          <w:szCs w:val="22"/>
        </w:rPr>
        <w:t>comprometidos con la compra de vivienda. Así, mientra</w:t>
      </w:r>
      <w:r>
        <w:rPr>
          <w:rFonts w:ascii="Open Sans Light" w:hAnsi="Open Sans Light"/>
          <w:color w:val="404040" w:themeColor="text1" w:themeTint="BF"/>
          <w:sz w:val="22"/>
          <w:szCs w:val="22"/>
        </w:rPr>
        <w:t>s el 30% de la población se muestra</w:t>
      </w:r>
      <w:r w:rsidR="000560B4">
        <w:rPr>
          <w:rFonts w:ascii="Open Sans Light" w:hAnsi="Open Sans Light"/>
          <w:color w:val="404040" w:themeColor="text1" w:themeTint="BF"/>
          <w:sz w:val="22"/>
          <w:szCs w:val="22"/>
        </w:rPr>
        <w:t xml:space="preserve"> partidaria de vivir de alquiler, este porcentaje se eleva hasta el 37% para los que están comprometidos con la compra. Así se desprende </w:t>
      </w:r>
      <w:r w:rsidR="00C05F6A">
        <w:rPr>
          <w:rFonts w:ascii="Open Sans Light" w:hAnsi="Open Sans Light"/>
          <w:color w:val="404040" w:themeColor="text1" w:themeTint="BF"/>
          <w:sz w:val="22"/>
          <w:szCs w:val="22"/>
        </w:rPr>
        <w:t>del estudio “</w:t>
      </w:r>
      <w:r w:rsidR="00C05F6A" w:rsidRPr="00C05F6A">
        <w:rPr>
          <w:rFonts w:ascii="Open Sans Light" w:hAnsi="Open Sans Light"/>
          <w:b/>
          <w:bCs/>
          <w:i/>
          <w:iCs/>
          <w:color w:val="404040" w:themeColor="text1" w:themeTint="BF"/>
          <w:sz w:val="22"/>
          <w:szCs w:val="22"/>
        </w:rPr>
        <w:t>Visión de los españoles sobre el mercado de la vivienda</w:t>
      </w:r>
      <w:r w:rsidR="00C05F6A">
        <w:rPr>
          <w:rFonts w:ascii="Open Sans Light" w:hAnsi="Open Sans Light"/>
          <w:color w:val="404040" w:themeColor="text1" w:themeTint="BF"/>
          <w:sz w:val="22"/>
          <w:szCs w:val="22"/>
        </w:rPr>
        <w:t xml:space="preserve">” elaborado por el portal inmobiliario </w:t>
      </w:r>
      <w:hyperlink r:id="rId10" w:history="1">
        <w:proofErr w:type="spellStart"/>
        <w:r w:rsidR="00C05F6A" w:rsidRPr="00C9675A">
          <w:rPr>
            <w:rStyle w:val="Hipervnculo"/>
            <w:rFonts w:ascii="Open Sans Light" w:hAnsi="Open Sans Light"/>
            <w:b/>
            <w:bCs/>
            <w:sz w:val="22"/>
            <w:szCs w:val="22"/>
            <w:lang w:val="es-ES"/>
          </w:rPr>
          <w:t>fotocasa</w:t>
        </w:r>
        <w:proofErr w:type="spellEnd"/>
      </w:hyperlink>
      <w:r w:rsidR="00C05F6A">
        <w:rPr>
          <w:rFonts w:ascii="Open Sans Light" w:hAnsi="Open Sans Light"/>
          <w:color w:val="404040" w:themeColor="text1" w:themeTint="BF"/>
          <w:sz w:val="22"/>
          <w:szCs w:val="22"/>
        </w:rPr>
        <w:t xml:space="preserve"> con el objetivo de </w:t>
      </w:r>
      <w:r w:rsidR="00FC502F">
        <w:rPr>
          <w:rFonts w:ascii="Open Sans Light" w:hAnsi="Open Sans Light"/>
          <w:color w:val="404040" w:themeColor="text1" w:themeTint="BF"/>
          <w:sz w:val="22"/>
          <w:szCs w:val="22"/>
        </w:rPr>
        <w:t xml:space="preserve">identificar y diferenciar los diferentes perfiles </w:t>
      </w:r>
      <w:r w:rsidR="00F876F3">
        <w:rPr>
          <w:rFonts w:ascii="Open Sans Light" w:hAnsi="Open Sans Light"/>
          <w:color w:val="404040" w:themeColor="text1" w:themeTint="BF"/>
          <w:sz w:val="22"/>
          <w:szCs w:val="22"/>
        </w:rPr>
        <w:t>que actualmente encontramos en la sociedad española según su punto de vista hacia el mercado inmobiliario</w:t>
      </w:r>
    </w:p>
    <w:p w:rsidR="00C05F6A" w:rsidRDefault="00C05F6A" w:rsidP="00FC502F">
      <w:pPr>
        <w:jc w:val="both"/>
        <w:rPr>
          <w:rFonts w:ascii="Open Sans Light" w:hAnsi="Open Sans Light"/>
          <w:color w:val="404040" w:themeColor="text1" w:themeTint="BF"/>
          <w:sz w:val="22"/>
          <w:szCs w:val="22"/>
        </w:rPr>
      </w:pPr>
    </w:p>
    <w:p w:rsidR="00C05F6A" w:rsidRDefault="00CB7369" w:rsidP="00C05F6A">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Así, por una </w:t>
      </w:r>
      <w:r w:rsidR="00C05F6A">
        <w:rPr>
          <w:rFonts w:ascii="Open Sans Light" w:hAnsi="Open Sans Light"/>
          <w:color w:val="404040" w:themeColor="text1" w:themeTint="BF"/>
          <w:sz w:val="22"/>
          <w:szCs w:val="22"/>
        </w:rPr>
        <w:t>parte</w:t>
      </w:r>
      <w:r>
        <w:rPr>
          <w:rFonts w:ascii="Open Sans Light" w:hAnsi="Open Sans Light"/>
          <w:color w:val="404040" w:themeColor="text1" w:themeTint="BF"/>
          <w:sz w:val="22"/>
          <w:szCs w:val="22"/>
        </w:rPr>
        <w:t xml:space="preserve"> encontramos</w:t>
      </w:r>
      <w:r w:rsidR="00C05F6A">
        <w:rPr>
          <w:rFonts w:ascii="Open Sans Light" w:hAnsi="Open Sans Light"/>
          <w:color w:val="404040" w:themeColor="text1" w:themeTint="BF"/>
          <w:sz w:val="22"/>
          <w:szCs w:val="22"/>
        </w:rPr>
        <w:t xml:space="preserve"> los que dicen estar comprometidos con la compra de vivienda (37%), seguidos de los recelosos con el mercado y la situación económica (33%) y finalmente los partidarios del alquiler (30%).</w:t>
      </w:r>
    </w:p>
    <w:p w:rsidR="00244D7C" w:rsidRDefault="00244D7C" w:rsidP="00FE654E">
      <w:pPr>
        <w:ind w:left="-1134"/>
        <w:rPr>
          <w:rFonts w:ascii="Open Sans" w:hAnsi="Open Sans"/>
          <w:color w:val="00AAAB"/>
          <w:lang w:val="es-ES"/>
        </w:rPr>
      </w:pPr>
    </w:p>
    <w:p w:rsidR="0052257A" w:rsidRPr="0052257A" w:rsidRDefault="0052257A" w:rsidP="0052257A">
      <w:pPr>
        <w:ind w:left="-1134"/>
        <w:jc w:val="both"/>
        <w:rPr>
          <w:rFonts w:ascii="Open Sans Light" w:hAnsi="Open Sans Light"/>
          <w:color w:val="404040" w:themeColor="text1" w:themeTint="BF"/>
          <w:sz w:val="22"/>
          <w:szCs w:val="22"/>
        </w:rPr>
      </w:pPr>
      <w:r w:rsidRPr="0052257A">
        <w:rPr>
          <w:rFonts w:ascii="Open Sans Light" w:hAnsi="Open Sans Light"/>
          <w:color w:val="404040" w:themeColor="text1" w:themeTint="BF"/>
          <w:sz w:val="22"/>
          <w:szCs w:val="22"/>
        </w:rPr>
        <w:lastRenderedPageBreak/>
        <w:t xml:space="preserve">“De cara al nuevo ciclo que se abre en el sector inmobiliario, es clave conocer el comportamiento </w:t>
      </w:r>
      <w:r>
        <w:rPr>
          <w:rFonts w:ascii="Open Sans Light" w:hAnsi="Open Sans Light"/>
          <w:color w:val="404040" w:themeColor="text1" w:themeTint="BF"/>
          <w:sz w:val="22"/>
          <w:szCs w:val="22"/>
        </w:rPr>
        <w:t xml:space="preserve">de la demanda. Este estudio de </w:t>
      </w:r>
      <w:proofErr w:type="spellStart"/>
      <w:r>
        <w:rPr>
          <w:rFonts w:ascii="Open Sans Light" w:hAnsi="Open Sans Light"/>
          <w:color w:val="404040" w:themeColor="text1" w:themeTint="BF"/>
          <w:sz w:val="22"/>
          <w:szCs w:val="22"/>
        </w:rPr>
        <w:t>f</w:t>
      </w:r>
      <w:r w:rsidRPr="0052257A">
        <w:rPr>
          <w:rFonts w:ascii="Open Sans Light" w:hAnsi="Open Sans Light"/>
          <w:color w:val="404040" w:themeColor="text1" w:themeTint="BF"/>
          <w:sz w:val="22"/>
          <w:szCs w:val="22"/>
        </w:rPr>
        <w:t>otocasa</w:t>
      </w:r>
      <w:proofErr w:type="spellEnd"/>
      <w:r w:rsidRPr="0052257A">
        <w:rPr>
          <w:rFonts w:ascii="Open Sans Light" w:hAnsi="Open Sans Light"/>
          <w:color w:val="404040" w:themeColor="text1" w:themeTint="BF"/>
          <w:sz w:val="22"/>
          <w:szCs w:val="22"/>
        </w:rPr>
        <w:t xml:space="preserve"> refleja que en la población española mayor de 18 años hay tres actitudes de cara al mercado de la vivienda que nos muestran cómo el alquiler está ganando mucho terreno en nuestro país pese a que la compra sigue siendo la opción predominante”, explica Beatriz Toribio, responsable de Estudios de </w:t>
      </w:r>
      <w:hyperlink r:id="rId11" w:history="1">
        <w:proofErr w:type="spellStart"/>
        <w:r w:rsidRPr="00C9675A">
          <w:rPr>
            <w:rStyle w:val="Hipervnculo"/>
            <w:rFonts w:ascii="Open Sans Light" w:hAnsi="Open Sans Light"/>
            <w:b/>
            <w:bCs/>
            <w:sz w:val="22"/>
            <w:szCs w:val="22"/>
            <w:lang w:val="es-ES"/>
          </w:rPr>
          <w:t>fotocasa</w:t>
        </w:r>
        <w:proofErr w:type="spellEnd"/>
      </w:hyperlink>
      <w:r w:rsidRPr="0052257A">
        <w:rPr>
          <w:rFonts w:ascii="Open Sans Light" w:hAnsi="Open Sans Light"/>
          <w:color w:val="404040" w:themeColor="text1" w:themeTint="BF"/>
          <w:sz w:val="22"/>
          <w:szCs w:val="22"/>
        </w:rPr>
        <w:t>.</w:t>
      </w:r>
    </w:p>
    <w:p w:rsidR="0052257A" w:rsidRPr="0052257A" w:rsidRDefault="0052257A" w:rsidP="0052257A">
      <w:pPr>
        <w:ind w:left="-1134"/>
        <w:jc w:val="both"/>
        <w:rPr>
          <w:rFonts w:ascii="Open Sans Light" w:hAnsi="Open Sans Light"/>
          <w:color w:val="404040" w:themeColor="text1" w:themeTint="BF"/>
          <w:sz w:val="22"/>
          <w:szCs w:val="22"/>
        </w:rPr>
      </w:pPr>
    </w:p>
    <w:p w:rsidR="0052257A" w:rsidRPr="0052257A" w:rsidRDefault="0052257A" w:rsidP="0052257A">
      <w:pPr>
        <w:ind w:left="-1134"/>
        <w:jc w:val="both"/>
        <w:rPr>
          <w:rFonts w:ascii="Open Sans Light" w:hAnsi="Open Sans Light"/>
          <w:color w:val="404040" w:themeColor="text1" w:themeTint="BF"/>
          <w:sz w:val="22"/>
          <w:szCs w:val="22"/>
        </w:rPr>
      </w:pPr>
    </w:p>
    <w:p w:rsidR="00FE654E" w:rsidRPr="00FE654E" w:rsidRDefault="00FE654E" w:rsidP="00FE654E">
      <w:pPr>
        <w:ind w:left="-1134"/>
        <w:rPr>
          <w:rFonts w:ascii="Open Sans" w:hAnsi="Open Sans"/>
          <w:color w:val="00AAAB"/>
          <w:lang w:val="es-ES"/>
        </w:rPr>
      </w:pPr>
      <w:r w:rsidRPr="00FE654E">
        <w:rPr>
          <w:rFonts w:ascii="Open Sans" w:hAnsi="Open Sans"/>
          <w:color w:val="00AAAB"/>
          <w:lang w:val="es-ES"/>
        </w:rPr>
        <w:t>Los comprometidos con la compra, los más activos del mercado</w:t>
      </w:r>
    </w:p>
    <w:p w:rsidR="00432E1C" w:rsidRDefault="00432E1C" w:rsidP="00C05F6A">
      <w:pPr>
        <w:ind w:left="-1134"/>
        <w:jc w:val="both"/>
        <w:rPr>
          <w:rFonts w:ascii="Open Sans Light" w:hAnsi="Open Sans Light"/>
          <w:color w:val="404040" w:themeColor="text1" w:themeTint="BF"/>
          <w:sz w:val="22"/>
          <w:szCs w:val="22"/>
        </w:rPr>
      </w:pPr>
    </w:p>
    <w:p w:rsidR="00432E1C" w:rsidRDefault="00771BAF" w:rsidP="00C05F6A">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Así, el perfil que más predomina actualmente en </w:t>
      </w:r>
      <w:r w:rsidR="00C62A67">
        <w:rPr>
          <w:rFonts w:ascii="Open Sans Light" w:hAnsi="Open Sans Light"/>
          <w:color w:val="404040" w:themeColor="text1" w:themeTint="BF"/>
          <w:sz w:val="22"/>
          <w:szCs w:val="22"/>
        </w:rPr>
        <w:t>la sociedad española</w:t>
      </w:r>
      <w:r>
        <w:rPr>
          <w:rFonts w:ascii="Open Sans Light" w:hAnsi="Open Sans Light"/>
          <w:color w:val="404040" w:themeColor="text1" w:themeTint="BF"/>
          <w:sz w:val="22"/>
          <w:szCs w:val="22"/>
        </w:rPr>
        <w:t xml:space="preserve"> es el que está </w:t>
      </w:r>
      <w:r w:rsidRPr="00771BAF">
        <w:rPr>
          <w:rFonts w:ascii="Open Sans Light" w:hAnsi="Open Sans Light"/>
          <w:b/>
          <w:bCs/>
          <w:color w:val="404040" w:themeColor="text1" w:themeTint="BF"/>
          <w:sz w:val="22"/>
          <w:szCs w:val="22"/>
        </w:rPr>
        <w:t>comprometido con la compra de vivienda</w:t>
      </w:r>
      <w:r>
        <w:rPr>
          <w:rFonts w:ascii="Open Sans Light" w:hAnsi="Open Sans Light"/>
          <w:color w:val="404040" w:themeColor="text1" w:themeTint="BF"/>
          <w:sz w:val="22"/>
          <w:szCs w:val="22"/>
        </w:rPr>
        <w:t xml:space="preserve">. </w:t>
      </w:r>
      <w:r w:rsidR="001C353C">
        <w:rPr>
          <w:rFonts w:ascii="Open Sans Light" w:hAnsi="Open Sans Light"/>
          <w:color w:val="404040" w:themeColor="text1" w:themeTint="BF"/>
          <w:sz w:val="22"/>
          <w:szCs w:val="22"/>
        </w:rPr>
        <w:t xml:space="preserve">Representa el 30% de la población mayor de 18 años. </w:t>
      </w:r>
      <w:r>
        <w:rPr>
          <w:rFonts w:ascii="Open Sans Light" w:hAnsi="Open Sans Light"/>
          <w:color w:val="404040" w:themeColor="text1" w:themeTint="BF"/>
          <w:sz w:val="22"/>
          <w:szCs w:val="22"/>
        </w:rPr>
        <w:t xml:space="preserve">Este grupo es el de mayor edad, con una edad media de 48 años, son de clase social media y viven con su pareja e hijos. </w:t>
      </w:r>
      <w:r w:rsidR="00D1512E">
        <w:rPr>
          <w:rFonts w:ascii="Open Sans Light" w:hAnsi="Open Sans Light"/>
          <w:color w:val="404040" w:themeColor="text1" w:themeTint="BF"/>
          <w:sz w:val="22"/>
          <w:szCs w:val="22"/>
        </w:rPr>
        <w:t>El 87% de este perfil vive en una vivienda de su propiedad</w:t>
      </w:r>
      <w:r w:rsidR="006A22F2">
        <w:rPr>
          <w:rFonts w:ascii="Open Sans Light" w:hAnsi="Open Sans Light"/>
          <w:color w:val="404040" w:themeColor="text1" w:themeTint="BF"/>
          <w:sz w:val="22"/>
          <w:szCs w:val="22"/>
        </w:rPr>
        <w:t xml:space="preserve"> y son los más activos en los me</w:t>
      </w:r>
      <w:r w:rsidR="00260F28">
        <w:rPr>
          <w:rFonts w:ascii="Open Sans Light" w:hAnsi="Open Sans Light"/>
          <w:color w:val="404040" w:themeColor="text1" w:themeTint="BF"/>
          <w:sz w:val="22"/>
          <w:szCs w:val="22"/>
        </w:rPr>
        <w:t xml:space="preserve">rcados de compra, venta y también alquiler de vivienda </w:t>
      </w:r>
      <w:r w:rsidR="006A22F2">
        <w:rPr>
          <w:rFonts w:ascii="Open Sans Light" w:hAnsi="Open Sans Light"/>
          <w:color w:val="404040" w:themeColor="text1" w:themeTint="BF"/>
          <w:sz w:val="22"/>
          <w:szCs w:val="22"/>
        </w:rPr>
        <w:t xml:space="preserve">como propietarios. </w:t>
      </w:r>
    </w:p>
    <w:p w:rsidR="006A22F2" w:rsidRDefault="006A22F2" w:rsidP="00C05F6A">
      <w:pPr>
        <w:ind w:left="-1134"/>
        <w:jc w:val="both"/>
        <w:rPr>
          <w:rFonts w:ascii="Open Sans Light" w:hAnsi="Open Sans Light"/>
          <w:color w:val="404040" w:themeColor="text1" w:themeTint="BF"/>
          <w:sz w:val="22"/>
          <w:szCs w:val="22"/>
        </w:rPr>
      </w:pPr>
    </w:p>
    <w:p w:rsidR="006A22F2" w:rsidRDefault="006A22F2"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El perfil comprometido con la compra es el más optimista respecto a la situación del mercado y su evolución. Muestra un apego superior a la compra que el re</w:t>
      </w:r>
      <w:r w:rsidR="00D93EA0">
        <w:rPr>
          <w:rFonts w:ascii="Open Sans Light" w:hAnsi="Open Sans Light"/>
          <w:color w:val="404040" w:themeColor="text1" w:themeTint="BF"/>
          <w:sz w:val="22"/>
          <w:szCs w:val="22"/>
        </w:rPr>
        <w:t xml:space="preserve">sto de la población y creen firmemente en la compra de vivienda como inversión y como valor patrimonial pero defienden que la crisis ha traído cambios. </w:t>
      </w:r>
    </w:p>
    <w:p w:rsidR="00FF7147" w:rsidRDefault="00FF7147" w:rsidP="00FF7147">
      <w:pPr>
        <w:ind w:left="-1134"/>
        <w:jc w:val="both"/>
        <w:rPr>
          <w:rFonts w:ascii="Open Sans Light" w:hAnsi="Open Sans Light"/>
          <w:color w:val="404040" w:themeColor="text1" w:themeTint="BF"/>
          <w:sz w:val="22"/>
          <w:szCs w:val="22"/>
        </w:rPr>
      </w:pPr>
    </w:p>
    <w:p w:rsidR="00365067" w:rsidRDefault="00365067"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Además, el 81% de este perfil cree que el sentimiento de la propiedad sigue muy arraigado en los españoles pese a la crisis y el 82% piensa que la compra de una vivienda es uno de los momentos más importantes de la vida. Están convencidos de que la compra es la mejor inversión, el mejor patrimonio y que alquilar es tirar el dinero.</w:t>
      </w:r>
    </w:p>
    <w:p w:rsidR="00365067" w:rsidRDefault="00365067" w:rsidP="00FF7147">
      <w:pPr>
        <w:ind w:left="-1134"/>
        <w:jc w:val="both"/>
        <w:rPr>
          <w:rFonts w:ascii="Open Sans Light" w:hAnsi="Open Sans Light"/>
          <w:color w:val="404040" w:themeColor="text1" w:themeTint="BF"/>
          <w:sz w:val="22"/>
          <w:szCs w:val="22"/>
        </w:rPr>
      </w:pPr>
    </w:p>
    <w:p w:rsidR="0092627A" w:rsidRDefault="00365067"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Respecto a </w:t>
      </w:r>
      <w:r w:rsidR="0092627A">
        <w:rPr>
          <w:rFonts w:ascii="Open Sans Light" w:hAnsi="Open Sans Light"/>
          <w:color w:val="404040" w:themeColor="text1" w:themeTint="BF"/>
          <w:sz w:val="22"/>
          <w:szCs w:val="22"/>
        </w:rPr>
        <w:t>los cambios que ven el mercado en el futuro, el 77% de este segmento está convencido que los precios no volverán a los máximos de los años del boom. Además, son los que están más convencidos de que la vuelta del crédito supondrá un repunte de la compra (45%) aunque consideran que la crisis ha traído un cambio de tendencia y se alquilará más y se venderá menos.</w:t>
      </w:r>
    </w:p>
    <w:p w:rsidR="00FE654E" w:rsidRDefault="00FE654E" w:rsidP="00FF7147">
      <w:pPr>
        <w:ind w:left="-1134"/>
        <w:jc w:val="both"/>
        <w:rPr>
          <w:rFonts w:ascii="Open Sans Light" w:hAnsi="Open Sans Light"/>
          <w:color w:val="404040" w:themeColor="text1" w:themeTint="BF"/>
          <w:sz w:val="22"/>
          <w:szCs w:val="22"/>
        </w:rPr>
      </w:pPr>
    </w:p>
    <w:p w:rsidR="00FE654E" w:rsidRDefault="00FE654E"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Este perfil es el más activo en el mercado inmobiliario. Así, el 30% ha realizado alguna acción en el último año: un 8% vendió o intentó vender una propiedad y un 12% participó en el mercado de la compra de vivienda. Además, el 19% muestra una intención de comprar a corto-medio plazo.</w:t>
      </w:r>
    </w:p>
    <w:p w:rsidR="00FE654E" w:rsidRDefault="00FE654E" w:rsidP="00FF7147">
      <w:pPr>
        <w:ind w:left="-1134"/>
        <w:jc w:val="both"/>
        <w:rPr>
          <w:rFonts w:ascii="Open Sans Light" w:hAnsi="Open Sans Light"/>
          <w:color w:val="404040" w:themeColor="text1" w:themeTint="BF"/>
          <w:sz w:val="22"/>
          <w:szCs w:val="22"/>
        </w:rPr>
      </w:pPr>
    </w:p>
    <w:p w:rsidR="00124391" w:rsidRDefault="00124391" w:rsidP="00FF7147">
      <w:pPr>
        <w:ind w:left="-1134"/>
        <w:jc w:val="both"/>
        <w:rPr>
          <w:rFonts w:ascii="Open Sans Light" w:hAnsi="Open Sans Light"/>
          <w:color w:val="404040" w:themeColor="text1" w:themeTint="BF"/>
          <w:sz w:val="22"/>
          <w:szCs w:val="22"/>
        </w:rPr>
      </w:pPr>
    </w:p>
    <w:p w:rsidR="00FE654E" w:rsidRPr="00FE654E" w:rsidRDefault="00FE654E" w:rsidP="00FE654E">
      <w:pPr>
        <w:ind w:left="-1134"/>
        <w:rPr>
          <w:rFonts w:ascii="Open Sans" w:hAnsi="Open Sans"/>
          <w:color w:val="00AAAB"/>
          <w:lang w:val="es-ES"/>
        </w:rPr>
      </w:pPr>
      <w:r w:rsidRPr="00FE654E">
        <w:rPr>
          <w:rFonts w:ascii="Open Sans" w:hAnsi="Open Sans"/>
          <w:color w:val="00AAAB"/>
          <w:lang w:val="es-ES"/>
        </w:rPr>
        <w:t>Los recelosos no descartan una nueva burbuja inmobiliaria</w:t>
      </w:r>
    </w:p>
    <w:p w:rsidR="00FE654E" w:rsidRDefault="00FE654E" w:rsidP="00FF7147">
      <w:pPr>
        <w:ind w:left="-1134"/>
        <w:jc w:val="both"/>
        <w:rPr>
          <w:rFonts w:ascii="Open Sans Light" w:hAnsi="Open Sans Light"/>
          <w:color w:val="404040" w:themeColor="text1" w:themeTint="BF"/>
          <w:sz w:val="22"/>
          <w:szCs w:val="22"/>
        </w:rPr>
      </w:pPr>
    </w:p>
    <w:p w:rsidR="00124391" w:rsidRDefault="00FE654E"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El segundo </w:t>
      </w:r>
      <w:r w:rsidR="00350673">
        <w:rPr>
          <w:rFonts w:ascii="Open Sans Light" w:hAnsi="Open Sans Light"/>
          <w:color w:val="404040" w:themeColor="text1" w:themeTint="BF"/>
          <w:sz w:val="22"/>
          <w:szCs w:val="22"/>
        </w:rPr>
        <w:t xml:space="preserve">perfil es aquél que se muestra </w:t>
      </w:r>
      <w:r w:rsidR="00350673" w:rsidRPr="005B5947">
        <w:rPr>
          <w:rFonts w:ascii="Open Sans Light" w:hAnsi="Open Sans Light"/>
          <w:b/>
          <w:bCs/>
          <w:color w:val="404040" w:themeColor="text1" w:themeTint="BF"/>
          <w:sz w:val="22"/>
          <w:szCs w:val="22"/>
        </w:rPr>
        <w:t>receloso con el mercado inmobiliario</w:t>
      </w:r>
      <w:r w:rsidR="00350673">
        <w:rPr>
          <w:rFonts w:ascii="Open Sans Light" w:hAnsi="Open Sans Light"/>
          <w:color w:val="404040" w:themeColor="text1" w:themeTint="BF"/>
          <w:sz w:val="22"/>
          <w:szCs w:val="22"/>
        </w:rPr>
        <w:t xml:space="preserve"> y la situación económica (el 33% de la población mayor de 18 años)</w:t>
      </w:r>
      <w:r w:rsidR="00FF2429">
        <w:rPr>
          <w:rFonts w:ascii="Open Sans Light" w:hAnsi="Open Sans Light"/>
          <w:color w:val="404040" w:themeColor="text1" w:themeTint="BF"/>
          <w:sz w:val="22"/>
          <w:szCs w:val="22"/>
        </w:rPr>
        <w:t>. Este grupo no cree que la crisis haya terminado y considera que el pr</w:t>
      </w:r>
      <w:r w:rsidR="005B5947">
        <w:rPr>
          <w:rFonts w:ascii="Open Sans Light" w:hAnsi="Open Sans Light"/>
          <w:color w:val="404040" w:themeColor="text1" w:themeTint="BF"/>
          <w:sz w:val="22"/>
          <w:szCs w:val="22"/>
        </w:rPr>
        <w:t xml:space="preserve">ecio de la vivienda puede subir de nuevo hasta los niveles previos a la crisis y no </w:t>
      </w:r>
      <w:r w:rsidR="00C37B45">
        <w:rPr>
          <w:rFonts w:ascii="Open Sans Light" w:hAnsi="Open Sans Light"/>
          <w:color w:val="404040" w:themeColor="text1" w:themeTint="BF"/>
          <w:sz w:val="22"/>
          <w:szCs w:val="22"/>
        </w:rPr>
        <w:t xml:space="preserve">descartan una nueva burbuja inmobiliaria. </w:t>
      </w:r>
    </w:p>
    <w:p w:rsidR="00124391" w:rsidRDefault="00124391" w:rsidP="00FF7147">
      <w:pPr>
        <w:ind w:left="-1134"/>
        <w:jc w:val="both"/>
        <w:rPr>
          <w:rFonts w:ascii="Open Sans Light" w:hAnsi="Open Sans Light"/>
          <w:color w:val="404040" w:themeColor="text1" w:themeTint="BF"/>
          <w:sz w:val="22"/>
          <w:szCs w:val="22"/>
        </w:rPr>
      </w:pPr>
    </w:p>
    <w:p w:rsidR="00FE654E" w:rsidRDefault="00C37B45"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El perfil sociodemográfico es relativamente cercano al de los “comprometidos con la compra” en el arraigo a la propiedad, pero a diferencia de éstos, se aprecia un mayor peso de la población entre 18 y 34 años (el 29%) y mayor peso de los que viven con sus padres (19%).</w:t>
      </w:r>
      <w:r w:rsidR="00855C5E">
        <w:rPr>
          <w:rFonts w:ascii="Open Sans Light" w:hAnsi="Open Sans Light"/>
          <w:color w:val="404040" w:themeColor="text1" w:themeTint="BF"/>
          <w:sz w:val="22"/>
          <w:szCs w:val="22"/>
        </w:rPr>
        <w:t xml:space="preserve"> La media de edad de este perfil es de 44 años y un 81% viven en una vivienda de su propiedad.</w:t>
      </w:r>
    </w:p>
    <w:p w:rsidR="00124391" w:rsidRDefault="00124391" w:rsidP="00FF7147">
      <w:pPr>
        <w:ind w:left="-1134"/>
        <w:jc w:val="both"/>
        <w:rPr>
          <w:rFonts w:ascii="Open Sans Light" w:hAnsi="Open Sans Light"/>
          <w:color w:val="404040" w:themeColor="text1" w:themeTint="BF"/>
          <w:sz w:val="22"/>
          <w:szCs w:val="22"/>
        </w:rPr>
      </w:pPr>
    </w:p>
    <w:p w:rsidR="00855C5E" w:rsidRDefault="00855C5E"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Este perfil es el menos activo en el mercado como consecuencia de esa visión recelosa. Un 25% ha realizado alguna acción en el mercado inmobiliario en el último año frente al 30% de los comprometidos con la compra y el 28% de los partidarios del alquiler. Se diferencian del segmento “comprometidos con la compra” en que en mayor medida los recelosos cuentan con una única vivienda y, por tanto, el uso que se da a la misma se concentra en primera residencia. </w:t>
      </w:r>
    </w:p>
    <w:p w:rsidR="00855C5E" w:rsidRDefault="00855C5E" w:rsidP="00FF7147">
      <w:pPr>
        <w:ind w:left="-1134"/>
        <w:jc w:val="both"/>
        <w:rPr>
          <w:rFonts w:ascii="Open Sans Light" w:hAnsi="Open Sans Light"/>
          <w:color w:val="404040" w:themeColor="text1" w:themeTint="BF"/>
          <w:sz w:val="22"/>
          <w:szCs w:val="22"/>
        </w:rPr>
      </w:pPr>
    </w:p>
    <w:p w:rsidR="00855C5E" w:rsidRDefault="00855C5E"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Además, su intención de compra es muy similar a la del perfil de “comprometidos con la compra”: un 7% se plantea adquirir una vivienda a corto plazo y un 13% a medio</w:t>
      </w:r>
      <w:r w:rsidR="009D6B17">
        <w:rPr>
          <w:rFonts w:ascii="Open Sans Light" w:hAnsi="Open Sans Light"/>
          <w:color w:val="404040" w:themeColor="text1" w:themeTint="BF"/>
          <w:sz w:val="22"/>
          <w:szCs w:val="22"/>
        </w:rPr>
        <w:t xml:space="preserve"> (de 2 a 5 años)</w:t>
      </w:r>
      <w:r>
        <w:rPr>
          <w:rFonts w:ascii="Open Sans Light" w:hAnsi="Open Sans Light"/>
          <w:color w:val="404040" w:themeColor="text1" w:themeTint="BF"/>
          <w:sz w:val="22"/>
          <w:szCs w:val="22"/>
        </w:rPr>
        <w:t xml:space="preserve">. Las </w:t>
      </w:r>
      <w:r w:rsidR="00DC12A5">
        <w:rPr>
          <w:rFonts w:ascii="Open Sans Light" w:hAnsi="Open Sans Light"/>
          <w:color w:val="404040" w:themeColor="text1" w:themeTint="BF"/>
          <w:sz w:val="22"/>
          <w:szCs w:val="22"/>
        </w:rPr>
        <w:t>personas</w:t>
      </w:r>
      <w:r>
        <w:rPr>
          <w:rFonts w:ascii="Open Sans Light" w:hAnsi="Open Sans Light"/>
          <w:color w:val="404040" w:themeColor="text1" w:themeTint="BF"/>
          <w:sz w:val="22"/>
          <w:szCs w:val="22"/>
        </w:rPr>
        <w:t xml:space="preserve"> que se encuentran en este perfil que no son propietarios</w:t>
      </w:r>
      <w:r w:rsidR="00DC12A5">
        <w:rPr>
          <w:rFonts w:ascii="Open Sans Light" w:hAnsi="Open Sans Light"/>
          <w:color w:val="404040" w:themeColor="text1" w:themeTint="BF"/>
          <w:sz w:val="22"/>
          <w:szCs w:val="22"/>
        </w:rPr>
        <w:t xml:space="preserve">, casi el 20% piensa adquirir una vivienda en un plazo de dos a cinco años. </w:t>
      </w:r>
    </w:p>
    <w:p w:rsidR="00342830" w:rsidRDefault="00342830" w:rsidP="00FF7147">
      <w:pPr>
        <w:ind w:left="-1134"/>
        <w:jc w:val="both"/>
        <w:rPr>
          <w:rFonts w:ascii="Open Sans Light" w:hAnsi="Open Sans Light"/>
          <w:color w:val="404040" w:themeColor="text1" w:themeTint="BF"/>
          <w:sz w:val="22"/>
          <w:szCs w:val="22"/>
        </w:rPr>
      </w:pPr>
    </w:p>
    <w:p w:rsidR="00342830" w:rsidRDefault="00342830"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Su visión sobre la evolución de los precios explica que no descarten que se produzca una nueva burbuja inmobiliaria y creen que el sentimiento de la propiedad sigue muy arraigado en la sociedad española y que la compra de una vivienda es uno de los momentos más importantes de la vida. </w:t>
      </w:r>
    </w:p>
    <w:p w:rsidR="00342830" w:rsidRDefault="00342830" w:rsidP="00FF7147">
      <w:pPr>
        <w:ind w:left="-1134"/>
        <w:jc w:val="both"/>
        <w:rPr>
          <w:rFonts w:ascii="Open Sans Light" w:hAnsi="Open Sans Light"/>
          <w:color w:val="404040" w:themeColor="text1" w:themeTint="BF"/>
          <w:sz w:val="22"/>
          <w:szCs w:val="22"/>
        </w:rPr>
      </w:pPr>
    </w:p>
    <w:p w:rsidR="00342830" w:rsidRDefault="00342830"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Es el grupo que menos apoya la idea de que la crisis vaya a suponer un cambio de tendencia a favor del alquiler. Tan sólo el 30% de este perfil apoya la idea de que a partir de ahora se alquilará más y se comprará menos. Además, no tienen una opinión clara respecto a la idea de que “alquilar sea tirar el dinero”. Casi 4 de cada 10 apoyan esta idea pero existe un elevado porcentaje de indecisos (48%) respecto a la misma.</w:t>
      </w:r>
    </w:p>
    <w:p w:rsidR="00342830" w:rsidRDefault="00342830" w:rsidP="00FF7147">
      <w:pPr>
        <w:ind w:left="-1134"/>
        <w:jc w:val="both"/>
        <w:rPr>
          <w:rFonts w:ascii="Open Sans Light" w:hAnsi="Open Sans Light"/>
          <w:color w:val="404040" w:themeColor="text1" w:themeTint="BF"/>
          <w:sz w:val="22"/>
          <w:szCs w:val="22"/>
        </w:rPr>
      </w:pPr>
    </w:p>
    <w:p w:rsidR="00342830" w:rsidRDefault="00342830"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 </w:t>
      </w:r>
    </w:p>
    <w:p w:rsidR="00DC12A5" w:rsidRPr="008423B6" w:rsidRDefault="008423B6" w:rsidP="008423B6">
      <w:pPr>
        <w:ind w:left="-1134"/>
        <w:rPr>
          <w:rFonts w:ascii="Open Sans" w:hAnsi="Open Sans"/>
          <w:color w:val="00AAAB"/>
          <w:lang w:val="es-ES"/>
        </w:rPr>
      </w:pPr>
      <w:r w:rsidRPr="008423B6">
        <w:rPr>
          <w:rFonts w:ascii="Open Sans" w:hAnsi="Open Sans"/>
          <w:color w:val="00AAAB"/>
          <w:lang w:val="es-ES"/>
        </w:rPr>
        <w:t>Los partidarios del alquiler creen que la crisis va a traer cambios</w:t>
      </w:r>
    </w:p>
    <w:p w:rsidR="00DC12A5" w:rsidRDefault="00DC12A5" w:rsidP="00FF7147">
      <w:pPr>
        <w:ind w:left="-1134"/>
        <w:jc w:val="both"/>
        <w:rPr>
          <w:rFonts w:ascii="Open Sans Light" w:hAnsi="Open Sans Light"/>
          <w:color w:val="404040" w:themeColor="text1" w:themeTint="BF"/>
          <w:sz w:val="22"/>
          <w:szCs w:val="22"/>
        </w:rPr>
      </w:pPr>
    </w:p>
    <w:p w:rsidR="00855C5E" w:rsidRDefault="00BE0BAA"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Un tercer perfil que interactúa en el mercado inmobiliario sería el de los </w:t>
      </w:r>
      <w:r w:rsidRPr="00BF7716">
        <w:rPr>
          <w:rFonts w:ascii="Open Sans Light" w:hAnsi="Open Sans Light"/>
          <w:b/>
          <w:bCs/>
          <w:color w:val="404040" w:themeColor="text1" w:themeTint="BF"/>
          <w:sz w:val="22"/>
          <w:szCs w:val="22"/>
        </w:rPr>
        <w:t>partidarios del alquiler</w:t>
      </w:r>
      <w:r>
        <w:rPr>
          <w:rFonts w:ascii="Open Sans Light" w:hAnsi="Open Sans Light"/>
          <w:color w:val="404040" w:themeColor="text1" w:themeTint="BF"/>
          <w:sz w:val="22"/>
          <w:szCs w:val="22"/>
        </w:rPr>
        <w:t xml:space="preserve">, que supone el 30% del total de la población española mayor de 18 años. </w:t>
      </w:r>
      <w:r w:rsidR="00BF7716">
        <w:rPr>
          <w:rFonts w:ascii="Open Sans Light" w:hAnsi="Open Sans Light"/>
          <w:color w:val="404040" w:themeColor="text1" w:themeTint="BF"/>
          <w:sz w:val="22"/>
          <w:szCs w:val="22"/>
        </w:rPr>
        <w:t xml:space="preserve">Son los grandes defensores del alquiler, no creen en la compra y consideran que la crisis va a traer cambios a favor de este mercado. El perfil sociodemográfico de este perfil cuenta con un </w:t>
      </w:r>
      <w:r w:rsidR="00C42D90">
        <w:rPr>
          <w:rFonts w:ascii="Open Sans Light" w:hAnsi="Open Sans Light"/>
          <w:color w:val="404040" w:themeColor="text1" w:themeTint="BF"/>
          <w:sz w:val="22"/>
          <w:szCs w:val="22"/>
        </w:rPr>
        <w:t>mayor</w:t>
      </w:r>
      <w:r w:rsidR="00BF7716">
        <w:rPr>
          <w:rFonts w:ascii="Open Sans Light" w:hAnsi="Open Sans Light"/>
          <w:color w:val="404040" w:themeColor="text1" w:themeTint="BF"/>
          <w:sz w:val="22"/>
          <w:szCs w:val="22"/>
        </w:rPr>
        <w:t xml:space="preserve"> peso de la población entre 18 y 24 años, con una edad media de 43 años.</w:t>
      </w:r>
    </w:p>
    <w:p w:rsidR="00BF7716" w:rsidRDefault="00BF7716" w:rsidP="00FF7147">
      <w:pPr>
        <w:ind w:left="-1134"/>
        <w:jc w:val="both"/>
        <w:rPr>
          <w:rFonts w:ascii="Open Sans Light" w:hAnsi="Open Sans Light"/>
          <w:color w:val="404040" w:themeColor="text1" w:themeTint="BF"/>
          <w:sz w:val="22"/>
          <w:szCs w:val="22"/>
        </w:rPr>
      </w:pPr>
    </w:p>
    <w:p w:rsidR="00BF7716" w:rsidRDefault="00BF7716"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En total, un 28% de las personas que se engloban en este perfil participó en el último</w:t>
      </w:r>
      <w:r w:rsidR="00C42D90">
        <w:rPr>
          <w:rFonts w:ascii="Open Sans Light" w:hAnsi="Open Sans Light"/>
          <w:color w:val="404040" w:themeColor="text1" w:themeTint="BF"/>
          <w:sz w:val="22"/>
          <w:szCs w:val="22"/>
        </w:rPr>
        <w:t xml:space="preserve"> año en el mercado inmobiliario, básicamente por su mayor participación en el mercado del alquiler.</w:t>
      </w:r>
      <w:r>
        <w:rPr>
          <w:rFonts w:ascii="Open Sans Light" w:hAnsi="Open Sans Light"/>
          <w:color w:val="404040" w:themeColor="text1" w:themeTint="BF"/>
          <w:sz w:val="22"/>
          <w:szCs w:val="22"/>
        </w:rPr>
        <w:t xml:space="preserve"> Además, el 24% de los que conforman este perfil asegura que no son propietarios ni copropietarios de una vivienda. El 41%</w:t>
      </w:r>
      <w:r w:rsidR="00C42D90">
        <w:rPr>
          <w:rFonts w:ascii="Open Sans Light" w:hAnsi="Open Sans Light"/>
          <w:color w:val="404040" w:themeColor="text1" w:themeTint="BF"/>
          <w:sz w:val="22"/>
          <w:szCs w:val="22"/>
        </w:rPr>
        <w:t xml:space="preserve"> de los que no son propietarios actualmente</w:t>
      </w:r>
      <w:r>
        <w:rPr>
          <w:rFonts w:ascii="Open Sans Light" w:hAnsi="Open Sans Light"/>
          <w:color w:val="404040" w:themeColor="text1" w:themeTint="BF"/>
          <w:sz w:val="22"/>
          <w:szCs w:val="22"/>
        </w:rPr>
        <w:t xml:space="preserve"> asegura que descartan adquirir una vivienda a medio o largo plazo. </w:t>
      </w:r>
    </w:p>
    <w:p w:rsidR="00BF7716" w:rsidRDefault="00BF7716" w:rsidP="00FF7147">
      <w:pPr>
        <w:ind w:left="-1134"/>
        <w:jc w:val="both"/>
        <w:rPr>
          <w:rFonts w:ascii="Open Sans Light" w:hAnsi="Open Sans Light"/>
          <w:color w:val="404040" w:themeColor="text1" w:themeTint="BF"/>
          <w:sz w:val="22"/>
          <w:szCs w:val="22"/>
        </w:rPr>
      </w:pPr>
    </w:p>
    <w:p w:rsidR="00BF7716" w:rsidRDefault="00BF7716"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lastRenderedPageBreak/>
        <w:t xml:space="preserve">Además, el 40% rechaza con rotundidad que la vuelta del crédito vaya a suponer un repunte de la compra y un 50% está convencido de que se está produciendo un cambio de tendencia por el que se alquilará más y se comprará menos. </w:t>
      </w:r>
    </w:p>
    <w:p w:rsidR="00BD7F68" w:rsidRDefault="00BD7F68" w:rsidP="00FF7147">
      <w:pPr>
        <w:ind w:left="-1134"/>
        <w:jc w:val="both"/>
        <w:rPr>
          <w:rFonts w:ascii="Open Sans Light" w:hAnsi="Open Sans Light"/>
          <w:color w:val="404040" w:themeColor="text1" w:themeTint="BF"/>
          <w:sz w:val="22"/>
          <w:szCs w:val="22"/>
        </w:rPr>
      </w:pPr>
    </w:p>
    <w:p w:rsidR="00BD7F68" w:rsidRDefault="00153A5A" w:rsidP="00FF7147">
      <w:pPr>
        <w:ind w:left="-1134"/>
        <w:jc w:val="both"/>
        <w:rPr>
          <w:rFonts w:ascii="Open Sans Light" w:hAnsi="Open Sans Light"/>
          <w:color w:val="404040" w:themeColor="text1" w:themeTint="BF"/>
          <w:sz w:val="22"/>
          <w:szCs w:val="22"/>
        </w:rPr>
      </w:pPr>
      <w:r>
        <w:rPr>
          <w:rFonts w:ascii="Open Sans Light" w:hAnsi="Open Sans Light"/>
          <w:color w:val="404040" w:themeColor="text1" w:themeTint="BF"/>
          <w:sz w:val="22"/>
          <w:szCs w:val="22"/>
        </w:rPr>
        <w:t xml:space="preserve">Este perfil rechaza firmemente ideas que están muy asentadas en la población española como que la compra de una vivienda es una buena inversión, la mejor herencia para tus hijos o que sea uno de los momentos más importantes de tu vida. </w:t>
      </w:r>
    </w:p>
    <w:p w:rsidR="00C37B45" w:rsidRDefault="00C37B45" w:rsidP="00FF7147">
      <w:pPr>
        <w:ind w:left="-1134"/>
        <w:jc w:val="both"/>
        <w:rPr>
          <w:rFonts w:ascii="Open Sans Light" w:hAnsi="Open Sans Light"/>
          <w:color w:val="404040" w:themeColor="text1" w:themeTint="BF"/>
          <w:sz w:val="22"/>
          <w:szCs w:val="22"/>
        </w:rPr>
      </w:pPr>
    </w:p>
    <w:p w:rsidR="00C37B45" w:rsidRPr="00124391" w:rsidRDefault="00124391" w:rsidP="00124391">
      <w:pPr>
        <w:ind w:left="-1134"/>
        <w:jc w:val="center"/>
        <w:rPr>
          <w:rFonts w:ascii="Open Sans" w:hAnsi="Open Sans"/>
          <w:color w:val="00AAAB"/>
          <w:sz w:val="28"/>
          <w:szCs w:val="28"/>
          <w:lang w:val="es-ES"/>
        </w:rPr>
      </w:pPr>
      <w:r w:rsidRPr="00124391">
        <w:rPr>
          <w:rFonts w:ascii="Open Sans" w:hAnsi="Open Sans"/>
          <w:color w:val="00AAAB"/>
          <w:sz w:val="28"/>
          <w:szCs w:val="28"/>
          <w:lang w:val="es-ES"/>
        </w:rPr>
        <w:t>Actividad de cada perfil en los diferentes mercados</w:t>
      </w:r>
    </w:p>
    <w:p w:rsidR="00FE654E" w:rsidRDefault="00FE654E" w:rsidP="00FF7147">
      <w:pPr>
        <w:ind w:left="-1134"/>
        <w:jc w:val="both"/>
        <w:rPr>
          <w:rFonts w:ascii="Open Sans Light" w:hAnsi="Open Sans Light"/>
          <w:color w:val="404040" w:themeColor="text1" w:themeTint="BF"/>
          <w:sz w:val="22"/>
          <w:szCs w:val="22"/>
        </w:rPr>
      </w:pPr>
    </w:p>
    <w:p w:rsidR="00FE654E" w:rsidRDefault="00C42D90" w:rsidP="00124391">
      <w:pPr>
        <w:ind w:left="-1134" w:right="-1"/>
        <w:jc w:val="both"/>
        <w:rPr>
          <w:rFonts w:ascii="Open Sans Light" w:hAnsi="Open Sans Light"/>
          <w:color w:val="404040" w:themeColor="text1" w:themeTint="BF"/>
          <w:sz w:val="22"/>
          <w:szCs w:val="22"/>
        </w:rPr>
      </w:pPr>
      <w:r w:rsidRPr="00C062C9">
        <w:rPr>
          <w:noProof/>
          <w:color w:val="FF0000"/>
          <w:lang w:val="es-ES" w:eastAsia="es-ES" w:bidi="ks-Deva"/>
        </w:rPr>
        <w:drawing>
          <wp:inline distT="0" distB="0" distL="0" distR="0" wp14:anchorId="238582F8" wp14:editId="53FE232F">
            <wp:extent cx="5524500" cy="261937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257A" w:rsidRDefault="0052257A" w:rsidP="00FF7147">
      <w:pPr>
        <w:ind w:left="-1134"/>
        <w:jc w:val="both"/>
        <w:rPr>
          <w:rFonts w:ascii="Open Sans Light" w:hAnsi="Open Sans Light"/>
          <w:color w:val="404040" w:themeColor="text1" w:themeTint="BF"/>
          <w:sz w:val="22"/>
          <w:szCs w:val="22"/>
        </w:rPr>
      </w:pPr>
    </w:p>
    <w:p w:rsidR="00FE654E" w:rsidRDefault="00FE654E" w:rsidP="00FF7147">
      <w:pPr>
        <w:ind w:left="-1134"/>
        <w:jc w:val="both"/>
        <w:rPr>
          <w:rFonts w:ascii="Open Sans Light" w:hAnsi="Open Sans Light"/>
          <w:color w:val="404040" w:themeColor="text1" w:themeTint="BF"/>
          <w:sz w:val="22"/>
          <w:szCs w:val="22"/>
        </w:rPr>
      </w:pPr>
    </w:p>
    <w:p w:rsidR="00B32076" w:rsidRPr="00B32076" w:rsidRDefault="00B32076" w:rsidP="00B32076">
      <w:pPr>
        <w:pStyle w:val="Cuerpo"/>
        <w:ind w:left="-1134"/>
        <w:jc w:val="right"/>
        <w:rPr>
          <w:rStyle w:val="Ninguno"/>
          <w:rFonts w:ascii="Open Sans Light" w:hAnsi="Open Sans Light" w:cs="Gisha"/>
          <w:b/>
          <w:color w:val="00AAAB"/>
        </w:rPr>
      </w:pPr>
      <w:r w:rsidRPr="00B32076">
        <w:rPr>
          <w:rStyle w:val="Ninguno"/>
          <w:rFonts w:ascii="Open Sans Light" w:hAnsi="Open Sans Light" w:cs="Gisha"/>
          <w:b/>
          <w:color w:val="00AAAB"/>
        </w:rPr>
        <w:t>Sobre el estudio “</w:t>
      </w:r>
      <w:r w:rsidR="00124391" w:rsidRPr="00124391">
        <w:rPr>
          <w:rStyle w:val="Ninguno"/>
          <w:rFonts w:ascii="Open Sans Light" w:hAnsi="Open Sans Light" w:cs="Gisha"/>
          <w:b/>
          <w:i/>
          <w:iCs/>
          <w:color w:val="00AAAB"/>
        </w:rPr>
        <w:t>Visión de los españoles sobre el mercado de la vivienda</w:t>
      </w:r>
      <w:r w:rsidRPr="00B32076">
        <w:rPr>
          <w:rStyle w:val="Ninguno"/>
          <w:rFonts w:ascii="Open Sans Light" w:hAnsi="Open Sans Light" w:cs="Gisha"/>
          <w:b/>
          <w:color w:val="00AAAB"/>
        </w:rPr>
        <w:t>”</w:t>
      </w:r>
    </w:p>
    <w:p w:rsidR="00343A5F" w:rsidRDefault="00343A5F" w:rsidP="00ED5960">
      <w:pPr>
        <w:ind w:left="-1134"/>
        <w:jc w:val="both"/>
        <w:rPr>
          <w:rFonts w:ascii="Open Sans Light" w:hAnsi="Open Sans Light"/>
          <w:color w:val="404040" w:themeColor="text1" w:themeTint="BF"/>
          <w:lang w:val="es-ES"/>
        </w:rPr>
      </w:pPr>
    </w:p>
    <w:p w:rsidR="00124391" w:rsidRPr="00124391" w:rsidRDefault="00124391" w:rsidP="00124391">
      <w:pPr>
        <w:ind w:left="-1134" w:right="-1"/>
        <w:jc w:val="both"/>
        <w:rPr>
          <w:rFonts w:ascii="Open Sans Light" w:hAnsi="Open Sans Light"/>
          <w:color w:val="404040" w:themeColor="text1" w:themeTint="BF"/>
          <w:sz w:val="22"/>
          <w:szCs w:val="22"/>
          <w:lang w:val="es-ES"/>
        </w:rPr>
      </w:pPr>
      <w:r w:rsidRPr="00124391">
        <w:rPr>
          <w:rFonts w:ascii="Open Sans Light" w:hAnsi="Open Sans Light"/>
          <w:color w:val="404040" w:themeColor="text1" w:themeTint="BF"/>
          <w:sz w:val="22"/>
          <w:szCs w:val="22"/>
          <w:lang w:val="es-ES"/>
        </w:rPr>
        <w:t xml:space="preserve">El portal inmobiliario </w:t>
      </w:r>
      <w:hyperlink r:id="rId13" w:history="1">
        <w:proofErr w:type="spellStart"/>
        <w:r w:rsidRPr="00124391">
          <w:rPr>
            <w:rStyle w:val="Hipervnculo"/>
            <w:rFonts w:ascii="Open Sans Light" w:hAnsi="Open Sans Light"/>
            <w:b/>
            <w:bCs/>
            <w:sz w:val="22"/>
            <w:szCs w:val="22"/>
            <w:lang w:val="es-ES"/>
          </w:rPr>
          <w:t>fotocasa</w:t>
        </w:r>
        <w:proofErr w:type="spellEnd"/>
      </w:hyperlink>
      <w:r w:rsidRPr="00124391">
        <w:rPr>
          <w:rFonts w:ascii="Open Sans Light" w:hAnsi="Open Sans Light"/>
          <w:color w:val="404040" w:themeColor="text1" w:themeTint="BF"/>
          <w:sz w:val="22"/>
          <w:szCs w:val="22"/>
          <w:lang w:val="es-ES"/>
        </w:rPr>
        <w:t>, ha realizado el informe ‘</w:t>
      </w:r>
      <w:r>
        <w:rPr>
          <w:rFonts w:ascii="Open Sans Light" w:hAnsi="Open Sans Light"/>
          <w:color w:val="404040" w:themeColor="text1" w:themeTint="BF"/>
          <w:sz w:val="22"/>
          <w:szCs w:val="22"/>
          <w:lang w:val="es-ES"/>
        </w:rPr>
        <w:t>Visión de los españoles sobre el mercado de la vivienda</w:t>
      </w:r>
      <w:r w:rsidRPr="00124391">
        <w:rPr>
          <w:rFonts w:ascii="Open Sans Light" w:hAnsi="Open Sans Light"/>
          <w:color w:val="404040" w:themeColor="text1" w:themeTint="BF"/>
          <w:sz w:val="22"/>
          <w:szCs w:val="22"/>
          <w:lang w:val="es-ES"/>
        </w:rPr>
        <w:t xml:space="preserve">’, en base a un exhaustivo análisis del equipo de </w:t>
      </w:r>
      <w:proofErr w:type="spellStart"/>
      <w:r w:rsidRPr="00124391">
        <w:rPr>
          <w:rFonts w:ascii="Open Sans Light" w:hAnsi="Open Sans Light"/>
          <w:color w:val="404040" w:themeColor="text1" w:themeTint="BF"/>
          <w:sz w:val="22"/>
          <w:szCs w:val="22"/>
          <w:lang w:val="es-ES"/>
        </w:rPr>
        <w:t>Bussiness</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Analytics</w:t>
      </w:r>
      <w:proofErr w:type="spellEnd"/>
      <w:r w:rsidRPr="00124391">
        <w:rPr>
          <w:rFonts w:ascii="Open Sans Light" w:hAnsi="Open Sans Light"/>
          <w:color w:val="404040" w:themeColor="text1" w:themeTint="BF"/>
          <w:sz w:val="22"/>
          <w:szCs w:val="22"/>
          <w:lang w:val="es-ES"/>
        </w:rPr>
        <w:t xml:space="preserve"> de </w:t>
      </w:r>
      <w:proofErr w:type="spellStart"/>
      <w:r w:rsidRPr="00124391">
        <w:rPr>
          <w:rFonts w:ascii="Open Sans Light" w:hAnsi="Open Sans Light"/>
          <w:color w:val="404040" w:themeColor="text1" w:themeTint="BF"/>
          <w:sz w:val="22"/>
          <w:szCs w:val="22"/>
          <w:lang w:val="es-ES"/>
        </w:rPr>
        <w:t>Schibsted</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Spain</w:t>
      </w:r>
      <w:proofErr w:type="spellEnd"/>
      <w:r w:rsidRPr="00124391">
        <w:rPr>
          <w:rFonts w:ascii="Open Sans Light" w:hAnsi="Open Sans Light"/>
          <w:color w:val="404040" w:themeColor="text1" w:themeTint="BF"/>
          <w:sz w:val="22"/>
          <w:szCs w:val="22"/>
          <w:lang w:val="es-ES"/>
        </w:rPr>
        <w:t xml:space="preserve"> en colaboración con el instituto de investigación </w:t>
      </w:r>
      <w:proofErr w:type="spellStart"/>
      <w:r w:rsidRPr="00124391">
        <w:rPr>
          <w:rFonts w:ascii="Open Sans Light" w:hAnsi="Open Sans Light"/>
          <w:color w:val="404040" w:themeColor="text1" w:themeTint="BF"/>
          <w:sz w:val="22"/>
          <w:szCs w:val="22"/>
          <w:lang w:val="es-ES"/>
        </w:rPr>
        <w:t>The</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Cocktail</w:t>
      </w:r>
      <w:proofErr w:type="spellEnd"/>
      <w:r w:rsidRPr="00124391">
        <w:rPr>
          <w:rFonts w:ascii="Open Sans Light" w:hAnsi="Open Sans Light"/>
          <w:color w:val="404040" w:themeColor="text1" w:themeTint="BF"/>
          <w:sz w:val="22"/>
          <w:szCs w:val="22"/>
          <w:lang w:val="es-ES"/>
        </w:rPr>
        <w:t xml:space="preserve"> </w:t>
      </w:r>
      <w:proofErr w:type="spellStart"/>
      <w:r w:rsidRPr="00124391">
        <w:rPr>
          <w:rFonts w:ascii="Open Sans Light" w:hAnsi="Open Sans Light"/>
          <w:color w:val="404040" w:themeColor="text1" w:themeTint="BF"/>
          <w:sz w:val="22"/>
          <w:szCs w:val="22"/>
          <w:lang w:val="es-ES"/>
        </w:rPr>
        <w:t>Analysis</w:t>
      </w:r>
      <w:proofErr w:type="spellEnd"/>
      <w:r w:rsidRPr="00124391">
        <w:rPr>
          <w:rFonts w:ascii="Open Sans Light" w:hAnsi="Open Sans Light"/>
          <w:color w:val="404040" w:themeColor="text1" w:themeTint="BF"/>
          <w:sz w:val="22"/>
          <w:szCs w:val="22"/>
          <w:lang w:val="es-ES"/>
        </w:rPr>
        <w:t>. El estudio se realizó sobre un panel independiente con una muestra de 5.000 personas</w:t>
      </w:r>
      <w:r>
        <w:rPr>
          <w:rFonts w:ascii="Open Sans Light" w:hAnsi="Open Sans Light"/>
          <w:color w:val="404040" w:themeColor="text1" w:themeTint="BF"/>
          <w:sz w:val="22"/>
          <w:szCs w:val="22"/>
          <w:lang w:val="es-ES"/>
        </w:rPr>
        <w:t xml:space="preserve"> de 18 a 70 años</w:t>
      </w:r>
      <w:r w:rsidRPr="00124391">
        <w:rPr>
          <w:rFonts w:ascii="Open Sans Light" w:hAnsi="Open Sans Light"/>
          <w:color w:val="404040" w:themeColor="text1" w:themeTint="BF"/>
          <w:sz w:val="22"/>
          <w:szCs w:val="22"/>
          <w:lang w:val="es-ES"/>
        </w:rPr>
        <w:t xml:space="preserve"> representativas de la sociedad española a través de encuestas online que se efectuaron entre el 7 y 18 de abril. Error </w:t>
      </w:r>
      <w:proofErr w:type="spellStart"/>
      <w:r w:rsidRPr="00124391">
        <w:rPr>
          <w:rFonts w:ascii="Open Sans Light" w:hAnsi="Open Sans Light"/>
          <w:color w:val="404040" w:themeColor="text1" w:themeTint="BF"/>
          <w:sz w:val="22"/>
          <w:szCs w:val="22"/>
          <w:lang w:val="es-ES"/>
        </w:rPr>
        <w:t>muestral</w:t>
      </w:r>
      <w:proofErr w:type="spellEnd"/>
      <w:r w:rsidRPr="00124391">
        <w:rPr>
          <w:rFonts w:ascii="Open Sans Light" w:hAnsi="Open Sans Light"/>
          <w:color w:val="404040" w:themeColor="text1" w:themeTint="BF"/>
          <w:sz w:val="22"/>
          <w:szCs w:val="22"/>
          <w:lang w:val="es-ES"/>
        </w:rPr>
        <w:t>: +-1,4%</w:t>
      </w:r>
    </w:p>
    <w:p w:rsidR="00B32076" w:rsidRPr="00D14BFC" w:rsidRDefault="00B32076" w:rsidP="00B32076">
      <w:pPr>
        <w:tabs>
          <w:tab w:val="left" w:pos="1800"/>
        </w:tabs>
        <w:ind w:left="-1134"/>
        <w:jc w:val="both"/>
        <w:rPr>
          <w:rFonts w:ascii="Open Sans Light" w:hAnsi="Open Sans Light"/>
          <w:color w:val="404040" w:themeColor="text1" w:themeTint="BF"/>
          <w:sz w:val="22"/>
          <w:szCs w:val="22"/>
          <w:lang w:val="es-ES"/>
        </w:rPr>
      </w:pPr>
    </w:p>
    <w:p w:rsidR="004A1967" w:rsidRDefault="00D14BFC" w:rsidP="00D14BFC">
      <w:pPr>
        <w:tabs>
          <w:tab w:val="left" w:pos="4665"/>
        </w:tabs>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ab/>
      </w: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r w:rsidRPr="00346A71">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sidR="00C05F6A">
        <w:rPr>
          <w:rFonts w:ascii="Open Sans Light" w:hAnsi="Open Sans Light" w:cs="Gisha"/>
          <w:b/>
          <w:bCs/>
          <w:sz w:val="22"/>
          <w:szCs w:val="22"/>
          <w:lang w:val="es-ES"/>
        </w:rPr>
        <w:t>20</w:t>
      </w:r>
      <w:r w:rsidRPr="00AD3BC9">
        <w:rPr>
          <w:rFonts w:ascii="Open Sans Light" w:hAnsi="Open Sans Light" w:cs="Gisha"/>
          <w:b/>
          <w:bCs/>
          <w:sz w:val="22"/>
          <w:szCs w:val="22"/>
          <w:lang w:val="es-ES"/>
        </w:rPr>
        <w:t xml:space="preserve"> millones de visitas al mes</w:t>
      </w:r>
      <w:r w:rsidRPr="00346A71">
        <w:rPr>
          <w:rFonts w:ascii="Open Sans Light" w:hAnsi="Open Sans Light" w:cs="Gisha"/>
          <w:sz w:val="22"/>
          <w:szCs w:val="22"/>
          <w:lang w:val="es-ES"/>
        </w:rPr>
        <w:t xml:space="preserve"> (62% a través de dispositivos móviles) y </w:t>
      </w:r>
      <w:r w:rsidRPr="00AD3BC9">
        <w:rPr>
          <w:rFonts w:ascii="Open Sans Light" w:hAnsi="Open Sans Light" w:cs="Gisha"/>
          <w:b/>
          <w:bCs/>
          <w:sz w:val="22"/>
          <w:szCs w:val="22"/>
          <w:lang w:val="es-ES"/>
        </w:rPr>
        <w:t>650 millones de páginas vistas</w:t>
      </w:r>
      <w:r w:rsidRPr="00346A71">
        <w:rPr>
          <w:rFonts w:ascii="Open Sans Light" w:hAnsi="Open Sans Light" w:cs="Gisha"/>
          <w:sz w:val="22"/>
          <w:szCs w:val="22"/>
          <w:lang w:val="es-ES"/>
        </w:rPr>
        <w:t xml:space="preserve"> y cada día la visitan un </w:t>
      </w:r>
      <w:r w:rsidRPr="00AD3BC9">
        <w:rPr>
          <w:rFonts w:ascii="Open Sans Light" w:hAnsi="Open Sans Light" w:cs="Gisha"/>
          <w:b/>
          <w:bCs/>
          <w:sz w:val="22"/>
          <w:szCs w:val="22"/>
          <w:lang w:val="es-ES"/>
        </w:rPr>
        <w:t>promedio de 493.000 usuarios únicos</w:t>
      </w:r>
      <w:r w:rsidRPr="00346A71">
        <w:rPr>
          <w:rFonts w:ascii="Open Sans Light" w:hAnsi="Open Sans Light" w:cs="Gisha"/>
          <w:sz w:val="22"/>
          <w:szCs w:val="22"/>
          <w:lang w:val="es-ES"/>
        </w:rPr>
        <w:t xml:space="preserve">. </w:t>
      </w:r>
      <w:r w:rsidRPr="001606E5">
        <w:rPr>
          <w:rFonts w:ascii="Open Sans Light" w:hAnsi="Open Sans Light" w:cs="Gisha"/>
          <w:sz w:val="22"/>
          <w:szCs w:val="22"/>
          <w:lang w:val="es-ES"/>
        </w:rPr>
        <w:t xml:space="preserve">Mensualmente elabora el </w:t>
      </w:r>
      <w:hyperlink r:id="rId14" w:history="1">
        <w:r w:rsidRPr="001606E5">
          <w:rPr>
            <w:rStyle w:val="Hipervnculo"/>
            <w:rFonts w:ascii="Open Sans Light" w:hAnsi="Open Sans Light" w:cs="Gisha"/>
            <w:i/>
            <w:iCs/>
            <w:sz w:val="22"/>
            <w:szCs w:val="22"/>
            <w:lang w:val="es-ES"/>
          </w:rPr>
          <w:t>índice inmobiliario fotocasa</w:t>
        </w:r>
      </w:hyperlink>
      <w:r w:rsidRPr="001606E5">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Default="008B44BB" w:rsidP="00AD3BC9">
      <w:pPr>
        <w:autoSpaceDE w:val="0"/>
        <w:autoSpaceDN w:val="0"/>
        <w:adjustRightInd w:val="0"/>
        <w:ind w:left="-1134"/>
        <w:jc w:val="both"/>
        <w:rPr>
          <w:rFonts w:ascii="Open Sans Light" w:hAnsi="Open Sans Light" w:cs="Gisha"/>
          <w:sz w:val="22"/>
          <w:szCs w:val="22"/>
          <w:lang w:val="es-ES"/>
        </w:rPr>
      </w:pPr>
      <w:hyperlink r:id="rId15"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16"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17" w:history="1">
        <w:r w:rsidR="00AD3BC9" w:rsidRPr="001606E5">
          <w:rPr>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cuenta con los siguientes portales de referencia: </w:t>
      </w:r>
      <w:hyperlink r:id="rId18"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19"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0"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1"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3"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4"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52257A" w:rsidRDefault="0052257A" w:rsidP="00AD3BC9">
      <w:pPr>
        <w:autoSpaceDE w:val="0"/>
        <w:autoSpaceDN w:val="0"/>
        <w:adjustRightInd w:val="0"/>
        <w:ind w:left="-1134"/>
        <w:jc w:val="both"/>
        <w:rPr>
          <w:rFonts w:ascii="Open Sans Light" w:hAnsi="Open Sans Light" w:cs="Gisha"/>
          <w:sz w:val="22"/>
          <w:szCs w:val="22"/>
          <w:lang w:val="es-ES"/>
        </w:rPr>
      </w:pPr>
    </w:p>
    <w:p w:rsidR="00F243F5" w:rsidRDefault="00F243F5" w:rsidP="00AD3BC9">
      <w:pPr>
        <w:autoSpaceDE w:val="0"/>
        <w:autoSpaceDN w:val="0"/>
        <w:adjustRightInd w:val="0"/>
        <w:ind w:left="-1134"/>
        <w:jc w:val="both"/>
        <w:rPr>
          <w:rFonts w:ascii="Open Sans Light" w:hAnsi="Open Sans Light" w:cs="Gisha"/>
          <w:sz w:val="22"/>
          <w:szCs w:val="22"/>
          <w:lang w:val="es-ES"/>
        </w:rPr>
      </w:pPr>
    </w:p>
    <w:p w:rsidR="008B44BB" w:rsidRDefault="008B44BB" w:rsidP="00AD3BC9">
      <w:pPr>
        <w:autoSpaceDE w:val="0"/>
        <w:autoSpaceDN w:val="0"/>
        <w:adjustRightInd w:val="0"/>
        <w:ind w:left="-1134"/>
        <w:jc w:val="both"/>
        <w:rPr>
          <w:rFonts w:ascii="Open Sans Light" w:hAnsi="Open Sans Light" w:cs="Gisha"/>
          <w:sz w:val="22"/>
          <w:szCs w:val="22"/>
          <w:lang w:val="es-ES"/>
        </w:rPr>
      </w:pPr>
      <w:bookmarkStart w:id="0" w:name="_GoBack"/>
      <w:bookmarkEnd w:id="0"/>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spellStart"/>
      <w:proofErr w:type="gramStart"/>
      <w:r w:rsidRPr="00CE21FC">
        <w:rPr>
          <w:rFonts w:ascii="Open Sans Light" w:hAnsi="Open Sans Light" w:cs="Gisha"/>
          <w:lang w:val="en-US"/>
        </w:rPr>
        <w:t>Tlf</w:t>
      </w:r>
      <w:proofErr w:type="spellEnd"/>
      <w:r w:rsidRPr="00CE21FC">
        <w:rPr>
          <w:rFonts w:ascii="Open Sans Light" w:hAnsi="Open Sans Light" w:cs="Gisha"/>
          <w:lang w:val="en-US"/>
        </w:rPr>
        <w:t>.:</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25"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26"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27"/>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EB6" w:rsidRDefault="00274EB6" w:rsidP="0052608C">
      <w:r>
        <w:separator/>
      </w:r>
    </w:p>
  </w:endnote>
  <w:endnote w:type="continuationSeparator" w:id="0">
    <w:p w:rsidR="00274EB6" w:rsidRDefault="00274EB6"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B6" w:rsidRDefault="00274EB6">
    <w:pPr>
      <w:pStyle w:val="Piedepgina"/>
      <w:rPr>
        <w:lang w:val="es-ES"/>
      </w:rPr>
    </w:pPr>
  </w:p>
  <w:p w:rsidR="00274EB6" w:rsidRDefault="00274EB6">
    <w:pPr>
      <w:pStyle w:val="Piedepgina"/>
      <w:rPr>
        <w:lang w:val="es-ES"/>
      </w:rPr>
    </w:pPr>
  </w:p>
  <w:p w:rsidR="00274EB6" w:rsidRDefault="00274EB6">
    <w:pPr>
      <w:pStyle w:val="Piedepgina"/>
      <w:rPr>
        <w:lang w:val="es-ES"/>
      </w:rPr>
    </w:pPr>
  </w:p>
  <w:p w:rsidR="00274EB6" w:rsidRPr="0052608C" w:rsidRDefault="00274EB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EB6" w:rsidRDefault="00274EB6" w:rsidP="0052608C">
      <w:r>
        <w:separator/>
      </w:r>
    </w:p>
  </w:footnote>
  <w:footnote w:type="continuationSeparator" w:id="0">
    <w:p w:rsidR="00274EB6" w:rsidRDefault="00274EB6"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8106D8"/>
    <w:multiLevelType w:val="hybridMultilevel"/>
    <w:tmpl w:val="E3F26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124D2"/>
    <w:rsid w:val="00051CE3"/>
    <w:rsid w:val="000560B4"/>
    <w:rsid w:val="000A6F17"/>
    <w:rsid w:val="000D0329"/>
    <w:rsid w:val="00124391"/>
    <w:rsid w:val="00153A5A"/>
    <w:rsid w:val="001B2FB6"/>
    <w:rsid w:val="001C2065"/>
    <w:rsid w:val="001C353C"/>
    <w:rsid w:val="001E55E9"/>
    <w:rsid w:val="001E7D13"/>
    <w:rsid w:val="00244D7C"/>
    <w:rsid w:val="0025238E"/>
    <w:rsid w:val="00260F28"/>
    <w:rsid w:val="00274EB6"/>
    <w:rsid w:val="00280EA2"/>
    <w:rsid w:val="002C5640"/>
    <w:rsid w:val="002C6ABE"/>
    <w:rsid w:val="002D46B2"/>
    <w:rsid w:val="0030499F"/>
    <w:rsid w:val="00342830"/>
    <w:rsid w:val="00343A5F"/>
    <w:rsid w:val="00350673"/>
    <w:rsid w:val="00365067"/>
    <w:rsid w:val="00365EE5"/>
    <w:rsid w:val="0039014E"/>
    <w:rsid w:val="0039423B"/>
    <w:rsid w:val="003C30FC"/>
    <w:rsid w:val="003D145C"/>
    <w:rsid w:val="004059AB"/>
    <w:rsid w:val="00432E1C"/>
    <w:rsid w:val="00473A5E"/>
    <w:rsid w:val="00494E18"/>
    <w:rsid w:val="00496FC0"/>
    <w:rsid w:val="004A1967"/>
    <w:rsid w:val="004A3A78"/>
    <w:rsid w:val="004B4C57"/>
    <w:rsid w:val="004D57DF"/>
    <w:rsid w:val="005132AB"/>
    <w:rsid w:val="0052257A"/>
    <w:rsid w:val="0052608C"/>
    <w:rsid w:val="00544478"/>
    <w:rsid w:val="00567E37"/>
    <w:rsid w:val="00581A73"/>
    <w:rsid w:val="00592EEA"/>
    <w:rsid w:val="005B5947"/>
    <w:rsid w:val="005C0891"/>
    <w:rsid w:val="005F2FCA"/>
    <w:rsid w:val="005F68CC"/>
    <w:rsid w:val="00656A26"/>
    <w:rsid w:val="006721D9"/>
    <w:rsid w:val="006942AC"/>
    <w:rsid w:val="006A22F2"/>
    <w:rsid w:val="006B3404"/>
    <w:rsid w:val="006C3AD2"/>
    <w:rsid w:val="006C4D78"/>
    <w:rsid w:val="006F6A28"/>
    <w:rsid w:val="00700B0C"/>
    <w:rsid w:val="00717444"/>
    <w:rsid w:val="007354AD"/>
    <w:rsid w:val="0076154B"/>
    <w:rsid w:val="00763F0F"/>
    <w:rsid w:val="00771BAF"/>
    <w:rsid w:val="00794CAF"/>
    <w:rsid w:val="007A55E0"/>
    <w:rsid w:val="007A7435"/>
    <w:rsid w:val="007F1B5B"/>
    <w:rsid w:val="007F515C"/>
    <w:rsid w:val="0080280E"/>
    <w:rsid w:val="008272BE"/>
    <w:rsid w:val="008339F2"/>
    <w:rsid w:val="008423B6"/>
    <w:rsid w:val="00855C5E"/>
    <w:rsid w:val="008B44BB"/>
    <w:rsid w:val="008E2E5F"/>
    <w:rsid w:val="008F7E36"/>
    <w:rsid w:val="00905EAB"/>
    <w:rsid w:val="009076F5"/>
    <w:rsid w:val="0092627A"/>
    <w:rsid w:val="009268A2"/>
    <w:rsid w:val="00954681"/>
    <w:rsid w:val="00955FEC"/>
    <w:rsid w:val="0096024D"/>
    <w:rsid w:val="0097084C"/>
    <w:rsid w:val="00981033"/>
    <w:rsid w:val="009C25EF"/>
    <w:rsid w:val="009D1123"/>
    <w:rsid w:val="009D47E2"/>
    <w:rsid w:val="009D6A0D"/>
    <w:rsid w:val="009D6B17"/>
    <w:rsid w:val="00A01D79"/>
    <w:rsid w:val="00A03011"/>
    <w:rsid w:val="00A15D84"/>
    <w:rsid w:val="00A24EAA"/>
    <w:rsid w:val="00A32328"/>
    <w:rsid w:val="00A57AEE"/>
    <w:rsid w:val="00A6150B"/>
    <w:rsid w:val="00AB3E96"/>
    <w:rsid w:val="00AB5432"/>
    <w:rsid w:val="00AD3BC9"/>
    <w:rsid w:val="00AD62DD"/>
    <w:rsid w:val="00AF0800"/>
    <w:rsid w:val="00B0486E"/>
    <w:rsid w:val="00B15E37"/>
    <w:rsid w:val="00B26C98"/>
    <w:rsid w:val="00B32076"/>
    <w:rsid w:val="00B47483"/>
    <w:rsid w:val="00B81DEC"/>
    <w:rsid w:val="00B94209"/>
    <w:rsid w:val="00BA1ECD"/>
    <w:rsid w:val="00BA3718"/>
    <w:rsid w:val="00BC0CC9"/>
    <w:rsid w:val="00BD7F68"/>
    <w:rsid w:val="00BE0BAA"/>
    <w:rsid w:val="00BE2674"/>
    <w:rsid w:val="00BF7329"/>
    <w:rsid w:val="00BF7716"/>
    <w:rsid w:val="00C05298"/>
    <w:rsid w:val="00C05F6A"/>
    <w:rsid w:val="00C37B45"/>
    <w:rsid w:val="00C42D90"/>
    <w:rsid w:val="00C521E4"/>
    <w:rsid w:val="00C62A67"/>
    <w:rsid w:val="00C9675A"/>
    <w:rsid w:val="00CA64FB"/>
    <w:rsid w:val="00CB7369"/>
    <w:rsid w:val="00CE21FC"/>
    <w:rsid w:val="00CE3E36"/>
    <w:rsid w:val="00D04B93"/>
    <w:rsid w:val="00D108F1"/>
    <w:rsid w:val="00D14BFC"/>
    <w:rsid w:val="00D15046"/>
    <w:rsid w:val="00D1512E"/>
    <w:rsid w:val="00D236C5"/>
    <w:rsid w:val="00D26732"/>
    <w:rsid w:val="00D2689E"/>
    <w:rsid w:val="00D45BDE"/>
    <w:rsid w:val="00D93EA0"/>
    <w:rsid w:val="00D976BD"/>
    <w:rsid w:val="00DC12A5"/>
    <w:rsid w:val="00E8133B"/>
    <w:rsid w:val="00E8753C"/>
    <w:rsid w:val="00EB7C25"/>
    <w:rsid w:val="00EC1622"/>
    <w:rsid w:val="00EC221A"/>
    <w:rsid w:val="00ED5960"/>
    <w:rsid w:val="00ED69C1"/>
    <w:rsid w:val="00F243F5"/>
    <w:rsid w:val="00F32CD0"/>
    <w:rsid w:val="00F33590"/>
    <w:rsid w:val="00F75E19"/>
    <w:rsid w:val="00F876F3"/>
    <w:rsid w:val="00FA0F76"/>
    <w:rsid w:val="00FC502F"/>
    <w:rsid w:val="00FD1077"/>
    <w:rsid w:val="00FD62C7"/>
    <w:rsid w:val="00FE1207"/>
    <w:rsid w:val="00FE654E"/>
    <w:rsid w:val="00FE735D"/>
    <w:rsid w:val="00FF080D"/>
    <w:rsid w:val="00FF0DB5"/>
    <w:rsid w:val="00FF2429"/>
    <w:rsid w:val="00FF7147"/>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styleId="Tabladecuadrcula6concolores-nfasis1">
    <w:name w:val="Grid Table 6 Colorful Accent 1"/>
    <w:basedOn w:val="Tablanormal"/>
    <w:uiPriority w:val="51"/>
    <w:rsid w:val="000124D2"/>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096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www.vibbo.com/" TargetMode="External"/><Relationship Id="rId26" Type="http://schemas.openxmlformats.org/officeDocument/2006/relationships/hyperlink" Target="http://prensa.fotocasa.es" TargetMode="External"/><Relationship Id="rId3" Type="http://schemas.openxmlformats.org/officeDocument/2006/relationships/styles" Target="styles.xml"/><Relationship Id="rId21" Type="http://schemas.openxmlformats.org/officeDocument/2006/relationships/hyperlink" Target="http://www.coches.net/"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fotocasa.e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www.schibsted.es/" TargetMode="External"/><Relationship Id="rId20" Type="http://schemas.openxmlformats.org/officeDocument/2006/relationships/hyperlink" Target="http://www.habitacli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schibsted.com/en/"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www.milanuncios.es/" TargetMode="External"/><Relationship Id="rId28" Type="http://schemas.openxmlformats.org/officeDocument/2006/relationships/fontTable" Target="fontTable.xml"/><Relationship Id="rId10" Type="http://schemas.openxmlformats.org/officeDocument/2006/relationships/hyperlink" Target="http://www.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indice-inmobiliario__fotocasa.aspx" TargetMode="External"/><Relationship Id="rId22" Type="http://schemas.openxmlformats.org/officeDocument/2006/relationships/hyperlink" Target="http://motos.coches.net/"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gona.menchon\Desktop\BA_Market\Marketing\PR\12.q22017_Fotocasa_Compra_Venta_Alquiler\5.%20Entregables\1.SIMA\7.%20Peticiones%20tras%20rueda%20de%20prensa\Copia%20de%20Copia%20de%20Petici&#243;n%20SCM%20020617%20(00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'ACCIONES POR SEGMENTO'!$C$25</c:f>
              <c:strCache>
                <c:ptCount val="1"/>
                <c:pt idx="0">
                  <c:v>Comprometidos con la compra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'ACCIONES POR SEGMENTO'!$B$26:$B$29</c:f>
              <c:strCache>
                <c:ptCount val="4"/>
                <c:pt idx="0">
                  <c:v>Mercado de la compra</c:v>
                </c:pt>
                <c:pt idx="1">
                  <c:v>Mercado de la venta</c:v>
                </c:pt>
                <c:pt idx="2">
                  <c:v>Mercado del alquiler</c:v>
                </c:pt>
                <c:pt idx="3">
                  <c:v>Mercado de la puesta en alquiler</c:v>
                </c:pt>
              </c:strCache>
            </c:strRef>
          </c:cat>
          <c:val>
            <c:numRef>
              <c:f>'ACCIONES POR SEGMENTO'!$C$26:$C$29</c:f>
              <c:numCache>
                <c:formatCode>0%</c:formatCode>
                <c:ptCount val="4"/>
                <c:pt idx="0">
                  <c:v>0.12</c:v>
                </c:pt>
                <c:pt idx="1">
                  <c:v>0.08</c:v>
                </c:pt>
                <c:pt idx="2">
                  <c:v>0.12</c:v>
                </c:pt>
                <c:pt idx="3">
                  <c:v>0.06</c:v>
                </c:pt>
              </c:numCache>
            </c:numRef>
          </c:val>
        </c:ser>
        <c:ser>
          <c:idx val="1"/>
          <c:order val="1"/>
          <c:tx>
            <c:strRef>
              <c:f>'ACCIONES POR SEGMENTO'!$D$25</c:f>
              <c:strCache>
                <c:ptCount val="1"/>
                <c:pt idx="0">
                  <c:v>Partidarios del alquiler</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'ACCIONES POR SEGMENTO'!$B$26:$B$29</c:f>
              <c:strCache>
                <c:ptCount val="4"/>
                <c:pt idx="0">
                  <c:v>Mercado de la compra</c:v>
                </c:pt>
                <c:pt idx="1">
                  <c:v>Mercado de la venta</c:v>
                </c:pt>
                <c:pt idx="2">
                  <c:v>Mercado del alquiler</c:v>
                </c:pt>
                <c:pt idx="3">
                  <c:v>Mercado de la puesta en alquiler</c:v>
                </c:pt>
              </c:strCache>
            </c:strRef>
          </c:cat>
          <c:val>
            <c:numRef>
              <c:f>'ACCIONES POR SEGMENTO'!$D$26:$D$29</c:f>
              <c:numCache>
                <c:formatCode>0%</c:formatCode>
                <c:ptCount val="4"/>
                <c:pt idx="0">
                  <c:v>0.06</c:v>
                </c:pt>
                <c:pt idx="1">
                  <c:v>0.06</c:v>
                </c:pt>
                <c:pt idx="2">
                  <c:v>0.17</c:v>
                </c:pt>
                <c:pt idx="3">
                  <c:v>0.05</c:v>
                </c:pt>
              </c:numCache>
            </c:numRef>
          </c:val>
        </c:ser>
        <c:ser>
          <c:idx val="2"/>
          <c:order val="2"/>
          <c:tx>
            <c:strRef>
              <c:f>'ACCIONES POR SEGMENTO'!$E$25</c:f>
              <c:strCache>
                <c:ptCount val="1"/>
                <c:pt idx="0">
                  <c:v>Recelosos con el mercado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'ACCIONES POR SEGMENTO'!$B$26:$B$29</c:f>
              <c:strCache>
                <c:ptCount val="4"/>
                <c:pt idx="0">
                  <c:v>Mercado de la compra</c:v>
                </c:pt>
                <c:pt idx="1">
                  <c:v>Mercado de la venta</c:v>
                </c:pt>
                <c:pt idx="2">
                  <c:v>Mercado del alquiler</c:v>
                </c:pt>
                <c:pt idx="3">
                  <c:v>Mercado de la puesta en alquiler</c:v>
                </c:pt>
              </c:strCache>
            </c:strRef>
          </c:cat>
          <c:val>
            <c:numRef>
              <c:f>'ACCIONES POR SEGMENTO'!$E$26:$E$29</c:f>
              <c:numCache>
                <c:formatCode>0%</c:formatCode>
                <c:ptCount val="4"/>
                <c:pt idx="0">
                  <c:v>0.1</c:v>
                </c:pt>
                <c:pt idx="1">
                  <c:v>0.05</c:v>
                </c:pt>
                <c:pt idx="2">
                  <c:v>0.12</c:v>
                </c:pt>
                <c:pt idx="3">
                  <c:v>0.04</c:v>
                </c:pt>
              </c:numCache>
            </c:numRef>
          </c:val>
        </c:ser>
        <c:dLbls>
          <c:showLegendKey val="0"/>
          <c:showVal val="0"/>
          <c:showCatName val="0"/>
          <c:showSerName val="0"/>
          <c:showPercent val="0"/>
          <c:showBubbleSize val="0"/>
        </c:dLbls>
        <c:gapWidth val="219"/>
        <c:overlap val="-27"/>
        <c:axId val="1184172912"/>
        <c:axId val="1184174000"/>
      </c:barChart>
      <c:catAx>
        <c:axId val="118417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84174000"/>
        <c:crosses val="autoZero"/>
        <c:auto val="1"/>
        <c:lblAlgn val="ctr"/>
        <c:lblOffset val="100"/>
        <c:noMultiLvlLbl val="0"/>
      </c:catAx>
      <c:valAx>
        <c:axId val="1184174000"/>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1841729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EF78B-5A47-486B-A106-93BA07A4E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1434</TotalTime>
  <Pages>5</Pages>
  <Words>1551</Words>
  <Characters>8533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140</cp:revision>
  <cp:lastPrinted>2017-04-20T07:49:00Z</cp:lastPrinted>
  <dcterms:created xsi:type="dcterms:W3CDTF">2017-03-02T14:09:00Z</dcterms:created>
  <dcterms:modified xsi:type="dcterms:W3CDTF">2017-07-17T07:56:00Z</dcterms:modified>
</cp:coreProperties>
</file>