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714941" w:rsidRPr="00A934AC" w:rsidRDefault="00CD784A" w:rsidP="00A934AC">
      <w:pPr>
        <w:pStyle w:val="Prrafodelista"/>
        <w:ind w:left="-851"/>
        <w:jc w:val="both"/>
        <w:rPr>
          <w:rFonts w:ascii="Open Sans" w:hAnsi="Open Sans"/>
          <w:b/>
          <w:bCs/>
          <w:color w:val="062151"/>
          <w:sz w:val="44"/>
          <w:szCs w:val="44"/>
          <w:lang w:val="es-ES"/>
        </w:rPr>
      </w:pPr>
      <w:proofErr w:type="spellStart"/>
      <w:proofErr w:type="gramStart"/>
      <w:r w:rsidRPr="00A934AC">
        <w:rPr>
          <w:rFonts w:ascii="Open Sans" w:hAnsi="Open Sans"/>
          <w:b/>
          <w:bCs/>
          <w:color w:val="062151"/>
          <w:sz w:val="44"/>
          <w:szCs w:val="44"/>
          <w:lang w:val="es-ES"/>
        </w:rPr>
        <w:t>fotocasa</w:t>
      </w:r>
      <w:proofErr w:type="spellEnd"/>
      <w:proofErr w:type="gramEnd"/>
      <w:r w:rsidRPr="00A934AC">
        <w:rPr>
          <w:rFonts w:ascii="Open Sans" w:hAnsi="Open Sans"/>
          <w:b/>
          <w:bCs/>
          <w:color w:val="062151"/>
          <w:sz w:val="44"/>
          <w:szCs w:val="44"/>
          <w:lang w:val="es-ES"/>
        </w:rPr>
        <w:t xml:space="preserve"> reparte más de mil sombrillas en el litoral mediterráneo</w:t>
      </w:r>
    </w:p>
    <w:p w:rsidR="00CD784A" w:rsidRDefault="00CD784A" w:rsidP="00714941">
      <w:pPr>
        <w:pStyle w:val="Prrafodelista"/>
        <w:ind w:left="-851"/>
        <w:jc w:val="both"/>
        <w:rPr>
          <w:rFonts w:ascii="Open Sans Light" w:hAnsi="Open Sans Light"/>
          <w:b/>
          <w:bCs/>
          <w:color w:val="404040" w:themeColor="text1" w:themeTint="BF"/>
          <w:lang w:val="es-ES"/>
        </w:rPr>
      </w:pPr>
    </w:p>
    <w:p w:rsidR="00CD784A" w:rsidRDefault="00CD784A" w:rsidP="00CD784A">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CD784A">
        <w:rPr>
          <w:rFonts w:ascii="Open Sans Light" w:hAnsi="Open Sans Light"/>
          <w:b/>
          <w:bCs/>
          <w:color w:val="404040" w:themeColor="text1" w:themeTint="BF"/>
          <w:lang w:val="es-ES"/>
        </w:rPr>
        <w:t>El portal inmobiliario sorprende a los visitantes de las playas españolas con un original concurso para ganar una cámara analógica instantánea de última generación</w:t>
      </w:r>
    </w:p>
    <w:p w:rsidR="00CD784A" w:rsidRDefault="00A934AC" w:rsidP="00CD784A">
      <w:pPr>
        <w:pStyle w:val="Prrafodelista"/>
        <w:numPr>
          <w:ilvl w:val="0"/>
          <w:numId w:val="1"/>
        </w:numPr>
        <w:tabs>
          <w:tab w:val="clear" w:pos="644"/>
        </w:tabs>
        <w:ind w:left="-851"/>
        <w:jc w:val="both"/>
        <w:rPr>
          <w:rFonts w:ascii="Open Sans Light" w:hAnsi="Open Sans Light"/>
          <w:b/>
          <w:bCs/>
          <w:color w:val="404040" w:themeColor="text1" w:themeTint="BF"/>
          <w:lang w:val="es-ES"/>
        </w:rPr>
      </w:pPr>
      <w:hyperlink r:id="rId10" w:history="1">
        <w:r w:rsidR="00CD784A" w:rsidRPr="00A934AC">
          <w:rPr>
            <w:rStyle w:val="Hipervnculo"/>
            <w:rFonts w:ascii="Open Sans Light" w:hAnsi="Open Sans Light"/>
            <w:b/>
            <w:bCs/>
            <w:lang w:val="es-ES"/>
          </w:rPr>
          <w:t>Aquí</w:t>
        </w:r>
      </w:hyperlink>
      <w:r w:rsidR="00CD784A">
        <w:rPr>
          <w:rFonts w:ascii="Open Sans Light" w:hAnsi="Open Sans Light"/>
          <w:b/>
          <w:bCs/>
          <w:color w:val="404040" w:themeColor="text1" w:themeTint="BF"/>
          <w:lang w:val="es-ES"/>
        </w:rPr>
        <w:t xml:space="preserve"> se puede ver un vídeo resumen de la acción </w:t>
      </w:r>
    </w:p>
    <w:p w:rsidR="0014779E" w:rsidRDefault="0014779E" w:rsidP="00714941">
      <w:pPr>
        <w:pStyle w:val="Prrafodelista"/>
        <w:ind w:left="-851"/>
        <w:jc w:val="both"/>
        <w:rPr>
          <w:rFonts w:ascii="Open Sans Light" w:hAnsi="Open Sans Light"/>
          <w:b/>
          <w:bCs/>
          <w:color w:val="404040" w:themeColor="text1" w:themeTint="BF"/>
          <w:lang w:val="es-ES"/>
        </w:rPr>
      </w:pPr>
    </w:p>
    <w:p w:rsidR="00E8753C" w:rsidRDefault="00CD784A" w:rsidP="00BC0CC9">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Barcelona</w:t>
      </w:r>
      <w:r w:rsidR="00714941" w:rsidRPr="00714941">
        <w:rPr>
          <w:rFonts w:ascii="Open Sans Light" w:hAnsi="Open Sans Light"/>
          <w:b/>
          <w:color w:val="7F7F7F" w:themeColor="text1" w:themeTint="80"/>
          <w:lang w:val="es-ES"/>
        </w:rPr>
        <w:t>, 5 de septiembre de 2017</w:t>
      </w:r>
    </w:p>
    <w:p w:rsidR="00714941" w:rsidRPr="0052608C" w:rsidRDefault="00714941" w:rsidP="00BC0CC9">
      <w:pPr>
        <w:ind w:left="-1134"/>
        <w:jc w:val="both"/>
        <w:rPr>
          <w:rFonts w:ascii="Open Sans Light" w:hAnsi="Open Sans Light"/>
          <w:b/>
          <w:color w:val="7F7F7F" w:themeColor="text1" w:themeTint="80"/>
          <w:lang w:val="es-ES"/>
        </w:rPr>
      </w:pPr>
    </w:p>
    <w:p w:rsidR="00A934AC" w:rsidRDefault="00A934AC" w:rsidP="00A934AC">
      <w:pPr>
        <w:ind w:left="-1134"/>
        <w:jc w:val="both"/>
        <w:rPr>
          <w:rFonts w:ascii="Open Sans Light" w:hAnsi="Open Sans Light"/>
          <w:color w:val="404040" w:themeColor="text1" w:themeTint="BF"/>
          <w:lang w:val="es-ES"/>
        </w:rPr>
      </w:pPr>
      <w:r w:rsidRPr="00A934AC">
        <w:rPr>
          <w:rFonts w:ascii="Open Sans Light" w:hAnsi="Open Sans Light"/>
          <w:color w:val="404040" w:themeColor="text1" w:themeTint="BF"/>
          <w:lang w:val="es-ES"/>
        </w:rPr>
        <w:t xml:space="preserve">Este verano, las carreras en algunas de las playas del litoral mediterráneo español no se han producido por coger la primera línea de playa, sino por hacerse con una de las sombrillas que repartía por miles el portal inmobiliario </w:t>
      </w:r>
      <w:hyperlink r:id="rId11" w:history="1">
        <w:proofErr w:type="spellStart"/>
        <w:r w:rsidRPr="00A934AC">
          <w:rPr>
            <w:rStyle w:val="Hipervnculo"/>
            <w:rFonts w:ascii="Open Sans Light" w:hAnsi="Open Sans Light"/>
            <w:lang w:val="es-ES"/>
          </w:rPr>
          <w:t>fotocasa</w:t>
        </w:r>
        <w:proofErr w:type="spellEnd"/>
      </w:hyperlink>
      <w:r w:rsidRPr="00A934AC">
        <w:rPr>
          <w:rFonts w:ascii="Open Sans Light" w:hAnsi="Open Sans Light"/>
          <w:color w:val="404040" w:themeColor="text1" w:themeTint="BF"/>
          <w:lang w:val="es-ES"/>
        </w:rPr>
        <w:t xml:space="preserve">. </w:t>
      </w:r>
    </w:p>
    <w:p w:rsidR="00A934AC" w:rsidRDefault="00A934AC" w:rsidP="00A934AC">
      <w:pPr>
        <w:jc w:val="both"/>
        <w:rPr>
          <w:rFonts w:ascii="Open Sans Light" w:hAnsi="Open Sans Light"/>
          <w:color w:val="404040" w:themeColor="text1" w:themeTint="BF"/>
          <w:lang w:val="es-ES"/>
        </w:rPr>
      </w:pPr>
    </w:p>
    <w:p w:rsidR="00A934AC" w:rsidRPr="00A934AC" w:rsidRDefault="00A934AC" w:rsidP="00A934AC">
      <w:pPr>
        <w:ind w:left="-1134"/>
        <w:jc w:val="both"/>
        <w:rPr>
          <w:rFonts w:ascii="Open Sans Light" w:hAnsi="Open Sans Light"/>
          <w:color w:val="404040" w:themeColor="text1" w:themeTint="BF"/>
          <w:lang w:val="es-ES"/>
        </w:rPr>
      </w:pPr>
      <w:r>
        <w:rPr>
          <w:rFonts w:eastAsia="Times New Roman" w:cs="Times New Roman"/>
          <w:noProof/>
          <w:lang w:eastAsia="es-ES" w:bidi="ks-Deva"/>
        </w:rPr>
        <w:drawing>
          <wp:anchor distT="0" distB="0" distL="114300" distR="114300" simplePos="0" relativeHeight="251661312" behindDoc="1" locked="0" layoutInCell="1" allowOverlap="1" wp14:anchorId="56273825" wp14:editId="39A1BA6F">
            <wp:simplePos x="0" y="0"/>
            <wp:positionH relativeFrom="margin">
              <wp:align>right</wp:align>
            </wp:positionH>
            <wp:positionV relativeFrom="paragraph">
              <wp:posOffset>47625</wp:posOffset>
            </wp:positionV>
            <wp:extent cx="2752725" cy="2490470"/>
            <wp:effectExtent l="0" t="0" r="9525" b="5080"/>
            <wp:wrapTight wrapText="bothSides">
              <wp:wrapPolygon edited="0">
                <wp:start x="0" y="0"/>
                <wp:lineTo x="0" y="21479"/>
                <wp:lineTo x="21525" y="21479"/>
                <wp:lineTo x="21525"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brilla-fotocasa.jpg"/>
                    <pic:cNvPicPr/>
                  </pic:nvPicPr>
                  <pic:blipFill rotWithShape="1">
                    <a:blip r:embed="rId12">
                      <a:extLst>
                        <a:ext uri="{28A0092B-C50C-407E-A947-70E740481C1C}">
                          <a14:useLocalDpi xmlns:a14="http://schemas.microsoft.com/office/drawing/2010/main" val="0"/>
                        </a:ext>
                      </a:extLst>
                    </a:blip>
                    <a:srcRect l="19003" r="18527"/>
                    <a:stretch/>
                  </pic:blipFill>
                  <pic:spPr bwMode="auto">
                    <a:xfrm>
                      <a:off x="0" y="0"/>
                      <a:ext cx="2752725" cy="2490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34AC">
        <w:rPr>
          <w:rFonts w:ascii="Open Sans Light" w:hAnsi="Open Sans Light"/>
          <w:color w:val="404040" w:themeColor="text1" w:themeTint="BF"/>
          <w:lang w:val="es-ES"/>
        </w:rPr>
        <w:t xml:space="preserve">Las arenas de las playas gerundenses de </w:t>
      </w:r>
      <w:r w:rsidRPr="00A934AC">
        <w:rPr>
          <w:rFonts w:ascii="Open Sans Light" w:hAnsi="Open Sans Light"/>
          <w:b/>
          <w:bCs/>
          <w:color w:val="404040" w:themeColor="text1" w:themeTint="BF"/>
          <w:lang w:val="es-ES"/>
        </w:rPr>
        <w:t>Palamós y Blanes</w:t>
      </w:r>
      <w:r w:rsidRPr="00A934AC">
        <w:rPr>
          <w:rFonts w:ascii="Open Sans Light" w:hAnsi="Open Sans Light"/>
          <w:color w:val="404040" w:themeColor="text1" w:themeTint="BF"/>
          <w:lang w:val="es-ES"/>
        </w:rPr>
        <w:t xml:space="preserve">, la barcelonesa de </w:t>
      </w:r>
      <w:proofErr w:type="spellStart"/>
      <w:r w:rsidRPr="00A934AC">
        <w:rPr>
          <w:rFonts w:ascii="Open Sans Light" w:hAnsi="Open Sans Light"/>
          <w:b/>
          <w:bCs/>
          <w:color w:val="404040" w:themeColor="text1" w:themeTint="BF"/>
          <w:lang w:val="es-ES"/>
        </w:rPr>
        <w:t>Sant</w:t>
      </w:r>
      <w:proofErr w:type="spellEnd"/>
      <w:r w:rsidRPr="00A934AC">
        <w:rPr>
          <w:rFonts w:ascii="Open Sans Light" w:hAnsi="Open Sans Light"/>
          <w:b/>
          <w:bCs/>
          <w:color w:val="404040" w:themeColor="text1" w:themeTint="BF"/>
          <w:lang w:val="es-ES"/>
        </w:rPr>
        <w:t xml:space="preserve"> Pol</w:t>
      </w:r>
      <w:r w:rsidRPr="00A934AC">
        <w:rPr>
          <w:rFonts w:ascii="Open Sans Light" w:hAnsi="Open Sans Light"/>
          <w:color w:val="404040" w:themeColor="text1" w:themeTint="BF"/>
          <w:lang w:val="es-ES"/>
        </w:rPr>
        <w:t xml:space="preserve">, la tarraconense de </w:t>
      </w:r>
      <w:proofErr w:type="spellStart"/>
      <w:r w:rsidRPr="00A934AC">
        <w:rPr>
          <w:rFonts w:ascii="Open Sans Light" w:hAnsi="Open Sans Light"/>
          <w:b/>
          <w:bCs/>
          <w:color w:val="404040" w:themeColor="text1" w:themeTint="BF"/>
          <w:lang w:val="es-ES"/>
        </w:rPr>
        <w:t>Cambrils</w:t>
      </w:r>
      <w:proofErr w:type="spellEnd"/>
      <w:r w:rsidRPr="00A934AC">
        <w:rPr>
          <w:rFonts w:ascii="Open Sans Light" w:hAnsi="Open Sans Light"/>
          <w:color w:val="404040" w:themeColor="text1" w:themeTint="BF"/>
          <w:lang w:val="es-ES"/>
        </w:rPr>
        <w:t xml:space="preserve"> y las valencianas de </w:t>
      </w:r>
      <w:r w:rsidRPr="00A934AC">
        <w:rPr>
          <w:rFonts w:ascii="Open Sans Light" w:hAnsi="Open Sans Light"/>
          <w:b/>
          <w:bCs/>
          <w:color w:val="404040" w:themeColor="text1" w:themeTint="BF"/>
          <w:lang w:val="es-ES"/>
        </w:rPr>
        <w:t>Gandía, Malvarrosa de Valencia, Torrevieja y San Juan</w:t>
      </w:r>
      <w:r w:rsidRPr="00A934AC">
        <w:rPr>
          <w:rFonts w:ascii="Open Sans Light" w:hAnsi="Open Sans Light"/>
          <w:color w:val="404040" w:themeColor="text1" w:themeTint="BF"/>
          <w:lang w:val="es-ES"/>
        </w:rPr>
        <w:t xml:space="preserve"> registraron más sombra gracias a </w:t>
      </w:r>
      <w:hyperlink r:id="rId13" w:history="1">
        <w:r w:rsidRPr="00A934AC">
          <w:rPr>
            <w:rStyle w:val="Hipervnculo"/>
            <w:rFonts w:ascii="Open Sans Light" w:hAnsi="Open Sans Light"/>
            <w:lang w:val="es-ES"/>
          </w:rPr>
          <w:t>fotocasa</w:t>
        </w:r>
      </w:hyperlink>
      <w:r w:rsidRPr="00A934AC">
        <w:rPr>
          <w:rFonts w:ascii="Open Sans Light" w:hAnsi="Open Sans Light"/>
          <w:color w:val="404040" w:themeColor="text1" w:themeTint="BF"/>
          <w:lang w:val="es-ES"/>
        </w:rPr>
        <w:t xml:space="preserve"> y su iniciativa ‘</w:t>
      </w:r>
      <w:r w:rsidRPr="00A934AC">
        <w:rPr>
          <w:rFonts w:ascii="Open Sans Light" w:hAnsi="Open Sans Light"/>
          <w:b/>
          <w:bCs/>
          <w:i/>
          <w:iCs/>
          <w:color w:val="404040" w:themeColor="text1" w:themeTint="BF"/>
          <w:lang w:val="es-ES"/>
        </w:rPr>
        <w:t>Bajo esta sombrilla, buscar piso es una maravilla’</w:t>
      </w:r>
      <w:r w:rsidRPr="00A934AC">
        <w:rPr>
          <w:rFonts w:ascii="Open Sans Light" w:hAnsi="Open Sans Light"/>
          <w:color w:val="404040" w:themeColor="text1" w:themeTint="BF"/>
          <w:lang w:val="es-ES"/>
        </w:rPr>
        <w:t>.</w:t>
      </w:r>
    </w:p>
    <w:p w:rsidR="00A934AC" w:rsidRDefault="00A934AC" w:rsidP="00A934AC">
      <w:pPr>
        <w:ind w:left="-1134"/>
        <w:jc w:val="both"/>
        <w:rPr>
          <w:rFonts w:ascii="Open Sans Light" w:hAnsi="Open Sans Light"/>
          <w:color w:val="404040" w:themeColor="text1" w:themeTint="BF"/>
          <w:lang w:val="es-ES"/>
        </w:rPr>
      </w:pPr>
    </w:p>
    <w:p w:rsidR="00A934AC" w:rsidRDefault="00A934AC" w:rsidP="00A934AC">
      <w:pPr>
        <w:ind w:left="-1134"/>
        <w:jc w:val="both"/>
        <w:rPr>
          <w:rFonts w:ascii="Open Sans Light" w:hAnsi="Open Sans Light"/>
          <w:color w:val="404040" w:themeColor="text1" w:themeTint="BF"/>
          <w:lang w:val="es-ES"/>
        </w:rPr>
      </w:pPr>
      <w:r w:rsidRPr="00A934AC">
        <w:rPr>
          <w:rFonts w:ascii="Open Sans Light" w:hAnsi="Open Sans Light"/>
          <w:color w:val="404040" w:themeColor="text1" w:themeTint="BF"/>
          <w:lang w:val="es-ES"/>
        </w:rPr>
        <w:t xml:space="preserve">Además de la distribución de sombrillas, </w:t>
      </w:r>
      <w:r>
        <w:rPr>
          <w:rFonts w:ascii="Open Sans Light" w:hAnsi="Open Sans Light"/>
          <w:color w:val="404040" w:themeColor="text1" w:themeTint="BF"/>
          <w:lang w:val="es-ES"/>
        </w:rPr>
        <w:t>el portal inmobiliario organizó</w:t>
      </w:r>
      <w:r w:rsidRPr="00A934AC">
        <w:rPr>
          <w:rFonts w:ascii="Open Sans Light" w:hAnsi="Open Sans Light"/>
          <w:color w:val="404040" w:themeColor="text1" w:themeTint="BF"/>
          <w:lang w:val="es-ES"/>
        </w:rPr>
        <w:t xml:space="preserve"> paralelamente un sorteo en redes sociales bajo el hashtag </w:t>
      </w:r>
      <w:hyperlink r:id="rId14" w:history="1">
        <w:r w:rsidRPr="00A934AC">
          <w:rPr>
            <w:rStyle w:val="Hipervnculo"/>
            <w:rFonts w:ascii="Open Sans Light" w:hAnsi="Open Sans Light"/>
            <w:lang w:val="es-ES"/>
          </w:rPr>
          <w:t>#</w:t>
        </w:r>
        <w:proofErr w:type="spellStart"/>
        <w:r w:rsidRPr="00A934AC">
          <w:rPr>
            <w:rStyle w:val="Hipervnculo"/>
            <w:rFonts w:ascii="Open Sans Light" w:hAnsi="Open Sans Light"/>
            <w:lang w:val="es-ES"/>
          </w:rPr>
          <w:t>sombrillafotocasa</w:t>
        </w:r>
        <w:proofErr w:type="spellEnd"/>
      </w:hyperlink>
      <w:r w:rsidRPr="00A934AC">
        <w:rPr>
          <w:rFonts w:ascii="Open Sans Light" w:hAnsi="Open Sans Light"/>
          <w:color w:val="404040" w:themeColor="text1" w:themeTint="BF"/>
          <w:lang w:val="es-ES"/>
        </w:rPr>
        <w:t xml:space="preserve"> para ganar una de las ocho </w:t>
      </w:r>
      <w:proofErr w:type="spellStart"/>
      <w:r w:rsidRPr="00A934AC">
        <w:rPr>
          <w:rFonts w:ascii="Open Sans Light" w:hAnsi="Open Sans Light"/>
          <w:color w:val="404040" w:themeColor="text1" w:themeTint="BF"/>
          <w:lang w:val="es-ES"/>
        </w:rPr>
        <w:t>Fujifilm</w:t>
      </w:r>
      <w:proofErr w:type="spellEnd"/>
      <w:r w:rsidRPr="00A934AC">
        <w:rPr>
          <w:rFonts w:ascii="Open Sans Light" w:hAnsi="Open Sans Light"/>
          <w:color w:val="404040" w:themeColor="text1" w:themeTint="BF"/>
          <w:lang w:val="es-ES"/>
        </w:rPr>
        <w:t xml:space="preserve"> </w:t>
      </w:r>
      <w:proofErr w:type="spellStart"/>
      <w:r w:rsidRPr="00A934AC">
        <w:rPr>
          <w:rFonts w:ascii="Open Sans Light" w:hAnsi="Open Sans Light"/>
          <w:color w:val="404040" w:themeColor="text1" w:themeTint="BF"/>
          <w:lang w:val="es-ES"/>
        </w:rPr>
        <w:t>Instax</w:t>
      </w:r>
      <w:proofErr w:type="spellEnd"/>
      <w:r w:rsidRPr="00A934AC">
        <w:rPr>
          <w:rFonts w:ascii="Open Sans Light" w:hAnsi="Open Sans Light"/>
          <w:color w:val="404040" w:themeColor="text1" w:themeTint="BF"/>
          <w:lang w:val="es-ES"/>
        </w:rPr>
        <w:t xml:space="preserve"> Mini 8 que regalaban. </w:t>
      </w:r>
    </w:p>
    <w:p w:rsidR="00A934AC" w:rsidRDefault="00A934AC" w:rsidP="00A934AC">
      <w:pPr>
        <w:ind w:left="-1134"/>
        <w:jc w:val="both"/>
        <w:rPr>
          <w:rFonts w:ascii="Open Sans Light" w:hAnsi="Open Sans Light"/>
          <w:color w:val="404040" w:themeColor="text1" w:themeTint="BF"/>
          <w:lang w:val="es-ES"/>
        </w:rPr>
      </w:pPr>
    </w:p>
    <w:p w:rsidR="00A934AC" w:rsidRDefault="00A934AC" w:rsidP="00A934AC">
      <w:pPr>
        <w:ind w:left="-1134"/>
        <w:jc w:val="both"/>
        <w:rPr>
          <w:rFonts w:ascii="Open Sans Light" w:hAnsi="Open Sans Light"/>
          <w:color w:val="404040" w:themeColor="text1" w:themeTint="BF"/>
          <w:lang w:val="es-ES"/>
        </w:rPr>
      </w:pPr>
      <w:r w:rsidRPr="00A934AC">
        <w:rPr>
          <w:rFonts w:ascii="Open Sans Light" w:hAnsi="Open Sans Light"/>
          <w:color w:val="404040" w:themeColor="text1" w:themeTint="BF"/>
          <w:lang w:val="es-ES"/>
        </w:rPr>
        <w:t>Con ella, hasta las manidas fotos de pies a la orilla de la playa pasarán a ser originales.</w:t>
      </w:r>
    </w:p>
    <w:p w:rsidR="00A934AC" w:rsidRDefault="00A934AC" w:rsidP="00A934AC">
      <w:pPr>
        <w:ind w:left="-1134"/>
        <w:jc w:val="both"/>
        <w:rPr>
          <w:rFonts w:ascii="Open Sans Light" w:hAnsi="Open Sans Light"/>
          <w:color w:val="404040" w:themeColor="text1" w:themeTint="BF"/>
          <w:lang w:val="es-ES"/>
        </w:rPr>
      </w:pPr>
      <w:r w:rsidRPr="00A934AC">
        <w:rPr>
          <w:rFonts w:ascii="Open Sans Light" w:hAnsi="Open Sans Light"/>
          <w:color w:val="404040" w:themeColor="text1" w:themeTint="BF"/>
          <w:lang w:val="es-ES"/>
        </w:rPr>
        <w:lastRenderedPageBreak/>
        <w:t xml:space="preserve">La propuesta de </w:t>
      </w:r>
      <w:hyperlink r:id="rId15" w:history="1">
        <w:proofErr w:type="spellStart"/>
        <w:r w:rsidRPr="00A934AC">
          <w:rPr>
            <w:rStyle w:val="Hipervnculo"/>
            <w:rFonts w:ascii="Open Sans Light" w:hAnsi="Open Sans Light"/>
            <w:lang w:val="es-ES"/>
          </w:rPr>
          <w:t>fotocasa</w:t>
        </w:r>
        <w:proofErr w:type="spellEnd"/>
      </w:hyperlink>
      <w:r w:rsidRPr="00A934AC">
        <w:rPr>
          <w:rFonts w:ascii="Open Sans Light" w:hAnsi="Open Sans Light"/>
          <w:color w:val="404040" w:themeColor="text1" w:themeTint="BF"/>
          <w:lang w:val="es-ES"/>
        </w:rPr>
        <w:t xml:space="preserve"> es tomar la fo</w:t>
      </w:r>
      <w:bookmarkStart w:id="0" w:name="_GoBack"/>
      <w:bookmarkEnd w:id="0"/>
      <w:r w:rsidRPr="00A934AC">
        <w:rPr>
          <w:rFonts w:ascii="Open Sans Light" w:hAnsi="Open Sans Light"/>
          <w:color w:val="404040" w:themeColor="text1" w:themeTint="BF"/>
          <w:lang w:val="es-ES"/>
        </w:rPr>
        <w:t xml:space="preserve">to más original de la sombrilla en cuestión y subirla a las redes sociales con la etiqueta </w:t>
      </w:r>
      <w:hyperlink r:id="rId16" w:history="1">
        <w:r w:rsidRPr="00A934AC">
          <w:rPr>
            <w:rStyle w:val="Hipervnculo"/>
            <w:rFonts w:ascii="Open Sans Light" w:hAnsi="Open Sans Light"/>
            <w:lang w:val="es-ES"/>
          </w:rPr>
          <w:t>#</w:t>
        </w:r>
        <w:proofErr w:type="spellStart"/>
        <w:r w:rsidRPr="00A934AC">
          <w:rPr>
            <w:rStyle w:val="Hipervnculo"/>
            <w:rFonts w:ascii="Open Sans Light" w:hAnsi="Open Sans Light"/>
            <w:lang w:val="es-ES"/>
          </w:rPr>
          <w:t>sombrillafotocasa</w:t>
        </w:r>
        <w:proofErr w:type="spellEnd"/>
      </w:hyperlink>
      <w:r w:rsidRPr="00A934AC">
        <w:rPr>
          <w:rFonts w:ascii="Open Sans Light" w:hAnsi="Open Sans Light"/>
          <w:color w:val="404040" w:themeColor="text1" w:themeTint="BF"/>
          <w:lang w:val="es-ES"/>
        </w:rPr>
        <w:t xml:space="preserve">. Los concursantes tienen hasta hoy 5 de septiembre para participar y optar a llevarse una cámara </w:t>
      </w:r>
      <w:proofErr w:type="spellStart"/>
      <w:r w:rsidRPr="00A934AC">
        <w:rPr>
          <w:rFonts w:ascii="Open Sans Light" w:hAnsi="Open Sans Light"/>
          <w:color w:val="404040" w:themeColor="text1" w:themeTint="BF"/>
          <w:lang w:val="es-ES"/>
        </w:rPr>
        <w:t>Fujifilm</w:t>
      </w:r>
      <w:proofErr w:type="spellEnd"/>
      <w:r w:rsidRPr="00A934AC">
        <w:rPr>
          <w:rFonts w:ascii="Open Sans Light" w:hAnsi="Open Sans Light"/>
          <w:color w:val="404040" w:themeColor="text1" w:themeTint="BF"/>
          <w:lang w:val="es-ES"/>
        </w:rPr>
        <w:t xml:space="preserve"> </w:t>
      </w:r>
      <w:proofErr w:type="spellStart"/>
      <w:r w:rsidRPr="00A934AC">
        <w:rPr>
          <w:rFonts w:ascii="Open Sans Light" w:hAnsi="Open Sans Light"/>
          <w:color w:val="404040" w:themeColor="text1" w:themeTint="BF"/>
          <w:lang w:val="es-ES"/>
        </w:rPr>
        <w:t>Instax</w:t>
      </w:r>
      <w:proofErr w:type="spellEnd"/>
      <w:r w:rsidRPr="00A934AC">
        <w:rPr>
          <w:rFonts w:ascii="Open Sans Light" w:hAnsi="Open Sans Light"/>
          <w:color w:val="404040" w:themeColor="text1" w:themeTint="BF"/>
          <w:lang w:val="es-ES"/>
        </w:rPr>
        <w:t xml:space="preserve"> Mini 8.</w:t>
      </w:r>
    </w:p>
    <w:p w:rsidR="00A934AC" w:rsidRDefault="00A934AC" w:rsidP="00714941">
      <w:pPr>
        <w:ind w:left="-1134"/>
        <w:jc w:val="both"/>
        <w:rPr>
          <w:rFonts w:ascii="Open Sans Light" w:hAnsi="Open Sans Light"/>
          <w:color w:val="404040" w:themeColor="text1" w:themeTint="BF"/>
          <w:lang w:val="es-ES"/>
        </w:rPr>
      </w:pPr>
    </w:p>
    <w:p w:rsidR="00CD784A" w:rsidRDefault="00A934AC" w:rsidP="00BF1F84">
      <w:pPr>
        <w:ind w:left="-1134"/>
        <w:jc w:val="both"/>
        <w:rPr>
          <w:rFonts w:ascii="Open Sans Light" w:hAnsi="Open Sans Light"/>
          <w:color w:val="404040" w:themeColor="text1" w:themeTint="BF"/>
          <w:lang w:val="es-ES"/>
        </w:rPr>
      </w:pPr>
      <w:hyperlink r:id="rId17" w:history="1">
        <w:r w:rsidRPr="00A934AC">
          <w:rPr>
            <w:rStyle w:val="Hipervnculo"/>
            <w:rFonts w:ascii="Open Sans Light" w:hAnsi="Open Sans Light"/>
            <w:lang w:val="es-ES"/>
          </w:rPr>
          <w:t>Aquí</w:t>
        </w:r>
      </w:hyperlink>
      <w:r>
        <w:rPr>
          <w:rFonts w:ascii="Open Sans Light" w:hAnsi="Open Sans Light"/>
          <w:color w:val="404040" w:themeColor="text1" w:themeTint="BF"/>
          <w:lang w:val="es-ES"/>
        </w:rPr>
        <w:t xml:space="preserve"> se puede ver un vídeo resumen de la acción.</w:t>
      </w:r>
    </w:p>
    <w:p w:rsidR="00A934AC" w:rsidRDefault="00A934AC" w:rsidP="00BF1F84">
      <w:pPr>
        <w:ind w:left="-1134"/>
        <w:jc w:val="both"/>
        <w:rPr>
          <w:rFonts w:ascii="Open Sans Light" w:hAnsi="Open Sans Light"/>
          <w:color w:val="404040" w:themeColor="text1" w:themeTint="BF"/>
          <w:lang w:val="es-ES"/>
        </w:rPr>
      </w:pPr>
    </w:p>
    <w:p w:rsidR="00A934AC" w:rsidRDefault="00A934AC" w:rsidP="00BF1F84">
      <w:pPr>
        <w:ind w:left="-1134"/>
        <w:jc w:val="both"/>
        <w:rPr>
          <w:rFonts w:ascii="Open Sans Light" w:hAnsi="Open Sans Light"/>
          <w:color w:val="404040" w:themeColor="text1" w:themeTint="BF"/>
          <w:lang w:val="es-ES"/>
        </w:rPr>
      </w:pPr>
    </w:p>
    <w:p w:rsidR="00CD784A" w:rsidRDefault="00CD784A" w:rsidP="00BF1F84">
      <w:pPr>
        <w:ind w:left="-1134"/>
        <w:jc w:val="both"/>
        <w:rPr>
          <w:rFonts w:ascii="Open Sans Light" w:hAnsi="Open Sans Light"/>
          <w:color w:val="404040" w:themeColor="text1" w:themeTint="BF"/>
          <w:lang w:val="es-ES"/>
        </w:rPr>
      </w:pPr>
    </w:p>
    <w:p w:rsidR="00CD784A" w:rsidRDefault="00CD784A" w:rsidP="00BF1F84">
      <w:pPr>
        <w:ind w:left="-1134"/>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EA2400">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8"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4A0CB5" w:rsidP="00AD3BC9">
      <w:pPr>
        <w:autoSpaceDE w:val="0"/>
        <w:autoSpaceDN w:val="0"/>
        <w:adjustRightInd w:val="0"/>
        <w:ind w:left="-1134"/>
        <w:jc w:val="both"/>
        <w:rPr>
          <w:rFonts w:ascii="Open Sans Light" w:hAnsi="Open Sans Light" w:cs="Gisha"/>
          <w:sz w:val="22"/>
          <w:szCs w:val="22"/>
          <w:lang w:val="es-ES"/>
        </w:rPr>
      </w:pPr>
      <w:hyperlink r:id="rId19"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20"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21"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2"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4"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6"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7"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8"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Default="00AD3BC9" w:rsidP="00AD3BC9">
      <w:pPr>
        <w:autoSpaceDE w:val="0"/>
        <w:autoSpaceDN w:val="0"/>
        <w:adjustRightInd w:val="0"/>
        <w:ind w:left="-1134"/>
        <w:jc w:val="both"/>
        <w:rPr>
          <w:rFonts w:ascii="Open Sans Light" w:hAnsi="Open Sans Light" w:cs="Gisha"/>
          <w:sz w:val="22"/>
          <w:szCs w:val="22"/>
          <w:lang w:val="es-ES"/>
        </w:rPr>
      </w:pPr>
    </w:p>
    <w:p w:rsidR="00DD2202" w:rsidRDefault="00DD2202" w:rsidP="00AD3BC9">
      <w:pPr>
        <w:autoSpaceDE w:val="0"/>
        <w:autoSpaceDN w:val="0"/>
        <w:adjustRightInd w:val="0"/>
        <w:ind w:left="-1134"/>
        <w:jc w:val="both"/>
        <w:rPr>
          <w:rFonts w:ascii="Open Sans Light" w:hAnsi="Open Sans Light" w:cs="Gisha"/>
          <w:sz w:val="22"/>
          <w:szCs w:val="22"/>
          <w:lang w:val="es-ES"/>
        </w:rPr>
      </w:pPr>
    </w:p>
    <w:p w:rsidR="00717C6B" w:rsidRPr="001606E5" w:rsidRDefault="00717C6B"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9"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30"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31"/>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B5" w:rsidRDefault="004A0CB5" w:rsidP="0052608C">
      <w:r>
        <w:separator/>
      </w:r>
    </w:p>
  </w:endnote>
  <w:endnote w:type="continuationSeparator" w:id="0">
    <w:p w:rsidR="004A0CB5" w:rsidRDefault="004A0CB5"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B5" w:rsidRDefault="004A0CB5" w:rsidP="0052608C">
      <w:r>
        <w:separator/>
      </w:r>
    </w:p>
  </w:footnote>
  <w:footnote w:type="continuationSeparator" w:id="0">
    <w:p w:rsidR="004A0CB5" w:rsidRDefault="004A0CB5"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51CE3"/>
    <w:rsid w:val="0014779E"/>
    <w:rsid w:val="001D3EA4"/>
    <w:rsid w:val="001E55E9"/>
    <w:rsid w:val="00262B70"/>
    <w:rsid w:val="00263A63"/>
    <w:rsid w:val="002F703B"/>
    <w:rsid w:val="00320814"/>
    <w:rsid w:val="00335E70"/>
    <w:rsid w:val="0036761A"/>
    <w:rsid w:val="003742D6"/>
    <w:rsid w:val="003D0E56"/>
    <w:rsid w:val="003F246F"/>
    <w:rsid w:val="004A0CB5"/>
    <w:rsid w:val="00502F70"/>
    <w:rsid w:val="00505491"/>
    <w:rsid w:val="00514A16"/>
    <w:rsid w:val="0052608C"/>
    <w:rsid w:val="00555B33"/>
    <w:rsid w:val="005727DB"/>
    <w:rsid w:val="006837D9"/>
    <w:rsid w:val="0068586E"/>
    <w:rsid w:val="006D2859"/>
    <w:rsid w:val="006D64FF"/>
    <w:rsid w:val="006F6A28"/>
    <w:rsid w:val="00700B0C"/>
    <w:rsid w:val="00714941"/>
    <w:rsid w:val="00717C6B"/>
    <w:rsid w:val="0072741D"/>
    <w:rsid w:val="007A55E0"/>
    <w:rsid w:val="007A7435"/>
    <w:rsid w:val="007B3F78"/>
    <w:rsid w:val="007D7D01"/>
    <w:rsid w:val="007E6DDD"/>
    <w:rsid w:val="007F3CAC"/>
    <w:rsid w:val="008050DA"/>
    <w:rsid w:val="008224C3"/>
    <w:rsid w:val="008D1475"/>
    <w:rsid w:val="00905EAB"/>
    <w:rsid w:val="00A2468B"/>
    <w:rsid w:val="00A41581"/>
    <w:rsid w:val="00A8662F"/>
    <w:rsid w:val="00A934AC"/>
    <w:rsid w:val="00AB5432"/>
    <w:rsid w:val="00AD3BC9"/>
    <w:rsid w:val="00AD62DD"/>
    <w:rsid w:val="00AD78BA"/>
    <w:rsid w:val="00BA1ECD"/>
    <w:rsid w:val="00BB6A7D"/>
    <w:rsid w:val="00BC0CC9"/>
    <w:rsid w:val="00BE2674"/>
    <w:rsid w:val="00BF1F84"/>
    <w:rsid w:val="00C249D7"/>
    <w:rsid w:val="00C302E7"/>
    <w:rsid w:val="00C51C55"/>
    <w:rsid w:val="00C521E4"/>
    <w:rsid w:val="00CB7E7E"/>
    <w:rsid w:val="00CD784A"/>
    <w:rsid w:val="00CE1874"/>
    <w:rsid w:val="00D3055A"/>
    <w:rsid w:val="00D77B5E"/>
    <w:rsid w:val="00DD2202"/>
    <w:rsid w:val="00E8753C"/>
    <w:rsid w:val="00EA2400"/>
    <w:rsid w:val="00EB7C25"/>
    <w:rsid w:val="00F40625"/>
    <w:rsid w:val="00F729EE"/>
    <w:rsid w:val="00FC4A61"/>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13220">
      <w:bodyDiv w:val="1"/>
      <w:marLeft w:val="0"/>
      <w:marRight w:val="0"/>
      <w:marTop w:val="0"/>
      <w:marBottom w:val="0"/>
      <w:divBdr>
        <w:top w:val="none" w:sz="0" w:space="0" w:color="auto"/>
        <w:left w:val="none" w:sz="0" w:space="0" w:color="auto"/>
        <w:bottom w:val="none" w:sz="0" w:space="0" w:color="auto"/>
        <w:right w:val="none" w:sz="0" w:space="0" w:color="auto"/>
      </w:divBdr>
    </w:div>
    <w:div w:id="1638874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indice-inmobiliario__fotocasa.aspx" TargetMode="External"/><Relationship Id="rId26" Type="http://schemas.openxmlformats.org/officeDocument/2006/relationships/hyperlink" Target="http://motos.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youtube.com/watch?v=40Qn-yG2oWA" TargetMode="External"/><Relationship Id="rId25" Type="http://schemas.openxmlformats.org/officeDocument/2006/relationships/hyperlink" Target="http://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explore/tags/sombrillafotocasa/" TargetMode="External"/><Relationship Id="rId20" Type="http://schemas.openxmlformats.org/officeDocument/2006/relationships/hyperlink" Target="http://www.schibsted.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http://www.schibsted.com/en/" TargetMode="External"/><Relationship Id="rId10" Type="http://schemas.openxmlformats.org/officeDocument/2006/relationships/hyperlink" Target="https://www.youtube.com/watch?v=40Qn-yG2oWA"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sombrillafotocasa/" TargetMode="External"/><Relationship Id="rId22" Type="http://schemas.openxmlformats.org/officeDocument/2006/relationships/hyperlink" Target="http://www.vibbo.com/" TargetMode="External"/><Relationship Id="rId27" Type="http://schemas.openxmlformats.org/officeDocument/2006/relationships/hyperlink" Target="http://www.milanuncios.es/"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488F-0553-4D7B-95C9-7565AABB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195</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20</cp:revision>
  <dcterms:created xsi:type="dcterms:W3CDTF">2017-09-01T05:49:00Z</dcterms:created>
  <dcterms:modified xsi:type="dcterms:W3CDTF">2017-09-05T08:05:00Z</dcterms:modified>
</cp:coreProperties>
</file>