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0EA4BE3F" w:rsidR="00A84CA7" w:rsidRDefault="00F93693" w:rsidP="00C910D1">
      <w:pPr>
        <w:pStyle w:val="Prrafodelista"/>
        <w:spacing w:line="276" w:lineRule="auto"/>
        <w:ind w:left="0" w:right="-574"/>
        <w:jc w:val="center"/>
      </w:pPr>
      <w:r w:rsidRPr="008C4E00">
        <w:rPr>
          <w:rFonts w:ascii="Arial" w:eastAsia="Arial" w:hAnsi="Arial" w:cs="Arial"/>
          <w:b/>
          <w:noProof/>
          <w:color w:val="3A7AB2"/>
          <w:sz w:val="44"/>
          <w:szCs w:val="28"/>
        </w:rPr>
        <w:drawing>
          <wp:anchor distT="0" distB="0" distL="114300" distR="114300" simplePos="0" relativeHeight="251661824" behindDoc="0" locked="0" layoutInCell="1" allowOverlap="1" wp14:anchorId="62DCBC23" wp14:editId="2C283FAB">
            <wp:simplePos x="0" y="0"/>
            <wp:positionH relativeFrom="margin">
              <wp:posOffset>-594360</wp:posOffset>
            </wp:positionH>
            <wp:positionV relativeFrom="paragraph">
              <wp:posOffset>-52070</wp:posOffset>
            </wp:positionV>
            <wp:extent cx="1700530" cy="390525"/>
            <wp:effectExtent l="0" t="0" r="0" b="9525"/>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00530" cy="3905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ED0D652" wp14:editId="61233D3E">
            <wp:simplePos x="0" y="0"/>
            <wp:positionH relativeFrom="column">
              <wp:posOffset>4349115</wp:posOffset>
            </wp:positionH>
            <wp:positionV relativeFrom="paragraph">
              <wp:posOffset>-318769</wp:posOffset>
            </wp:positionV>
            <wp:extent cx="2134128" cy="5784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3144" cy="583614"/>
                    </a:xfrm>
                    <a:prstGeom prst="rect">
                      <a:avLst/>
                    </a:prstGeom>
                  </pic:spPr>
                </pic:pic>
              </a:graphicData>
            </a:graphic>
            <wp14:sizeRelH relativeFrom="margin">
              <wp14:pctWidth>0</wp14:pctWidth>
            </wp14:sizeRelH>
            <wp14:sizeRelV relativeFrom="margin">
              <wp14:pctHeight>0</wp14:pctHeight>
            </wp14:sizeRelV>
          </wp:anchor>
        </w:drawing>
      </w:r>
      <w:r w:rsidR="00315A0E" w:rsidRPr="008C4E00">
        <w:rPr>
          <w:b/>
          <w:noProof/>
          <w:sz w:val="32"/>
        </w:rPr>
        <w:drawing>
          <wp:anchor distT="0" distB="0" distL="114300" distR="114300" simplePos="0" relativeHeight="251657728" behindDoc="0" locked="0" layoutInCell="1" allowOverlap="1" wp14:anchorId="7B7A2095" wp14:editId="22C5BF52">
            <wp:simplePos x="0" y="0"/>
            <wp:positionH relativeFrom="column">
              <wp:posOffset>-641985</wp:posOffset>
            </wp:positionH>
            <wp:positionV relativeFrom="paragraph">
              <wp:posOffset>-610416</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p>
    <w:p w14:paraId="2D82FF5D" w14:textId="1C398DFA" w:rsidR="001A6A16" w:rsidRDefault="001A6A16" w:rsidP="00753088">
      <w:pPr>
        <w:ind w:right="-574"/>
        <w:jc w:val="right"/>
        <w:rPr>
          <w:rFonts w:ascii="National" w:hAnsi="National"/>
          <w:color w:val="303AB2"/>
          <w:sz w:val="36"/>
          <w:szCs w:val="36"/>
        </w:rPr>
      </w:pPr>
    </w:p>
    <w:p w14:paraId="6FC1FA4B" w14:textId="77777777" w:rsidR="00C910D1" w:rsidRDefault="00C910D1" w:rsidP="007F6CFA">
      <w:pPr>
        <w:spacing w:line="276" w:lineRule="auto"/>
        <w:ind w:right="-574"/>
        <w:rPr>
          <w:rFonts w:ascii="National" w:hAnsi="National"/>
          <w:b/>
          <w:bCs/>
          <w:iCs/>
          <w:color w:val="1DBDC5"/>
          <w:sz w:val="30"/>
          <w:lang w:val="es-ES"/>
        </w:rPr>
      </w:pPr>
    </w:p>
    <w:p w14:paraId="4B2B618F" w14:textId="034B0315" w:rsidR="00DE052F" w:rsidRPr="00DE052F" w:rsidRDefault="00CD1A17" w:rsidP="007F6CFA">
      <w:pPr>
        <w:spacing w:line="276" w:lineRule="auto"/>
        <w:ind w:right="-574"/>
        <w:rPr>
          <w:rFonts w:ascii="National" w:hAnsi="National"/>
          <w:b/>
          <w:bCs/>
          <w:iCs/>
          <w:color w:val="1DBDC5"/>
          <w:sz w:val="30"/>
          <w:lang w:val="es-ES"/>
        </w:rPr>
      </w:pPr>
      <w:r>
        <w:rPr>
          <w:rFonts w:ascii="National" w:hAnsi="National"/>
          <w:b/>
          <w:bCs/>
          <w:iCs/>
          <w:color w:val="1DBDC5"/>
          <w:sz w:val="30"/>
          <w:lang w:val="es-ES"/>
        </w:rPr>
        <w:t xml:space="preserve">ANÁLISIS RELACIÓN ENTRE SALARIOS Y VIVIENDA EN </w:t>
      </w:r>
      <w:r w:rsidR="00182450">
        <w:rPr>
          <w:rFonts w:ascii="National" w:hAnsi="National"/>
          <w:b/>
          <w:bCs/>
          <w:iCs/>
          <w:color w:val="1DBDC5"/>
          <w:sz w:val="30"/>
          <w:lang w:val="es-ES"/>
        </w:rPr>
        <w:t>ALQUILER</w:t>
      </w:r>
    </w:p>
    <w:p w14:paraId="28C27035" w14:textId="5C320C9C" w:rsidR="002C1D2F" w:rsidRPr="00D82713" w:rsidRDefault="002C1D2F" w:rsidP="002C1D2F">
      <w:pPr>
        <w:pStyle w:val="Prrafodelista"/>
        <w:spacing w:line="276" w:lineRule="auto"/>
        <w:ind w:left="0" w:right="-574"/>
        <w:jc w:val="center"/>
        <w:rPr>
          <w:rFonts w:ascii="National" w:hAnsi="National"/>
          <w:b/>
          <w:bCs/>
          <w:iCs/>
          <w:color w:val="303AB2"/>
          <w:sz w:val="60"/>
          <w:szCs w:val="180"/>
          <w:lang w:val="es-ES"/>
        </w:rPr>
      </w:pPr>
      <w:r w:rsidRPr="00D82713">
        <w:rPr>
          <w:rFonts w:ascii="National" w:hAnsi="National"/>
          <w:b/>
          <w:bCs/>
          <w:iCs/>
          <w:color w:val="303AB2"/>
          <w:sz w:val="60"/>
          <w:szCs w:val="180"/>
          <w:lang w:val="es-ES"/>
        </w:rPr>
        <w:t xml:space="preserve">Los españoles pasan de destinar el 28% al 40% de su salario al pago </w:t>
      </w:r>
      <w:r w:rsidR="00A909FF" w:rsidRPr="00D82713">
        <w:rPr>
          <w:rFonts w:ascii="National" w:hAnsi="National"/>
          <w:b/>
          <w:bCs/>
          <w:iCs/>
          <w:color w:val="303AB2"/>
          <w:sz w:val="60"/>
          <w:szCs w:val="180"/>
          <w:lang w:val="es-ES"/>
        </w:rPr>
        <w:t xml:space="preserve">del </w:t>
      </w:r>
      <w:r w:rsidRPr="00D82713">
        <w:rPr>
          <w:rFonts w:ascii="National" w:hAnsi="National"/>
          <w:b/>
          <w:bCs/>
          <w:iCs/>
          <w:color w:val="303AB2"/>
          <w:sz w:val="60"/>
          <w:szCs w:val="180"/>
          <w:lang w:val="es-ES"/>
        </w:rPr>
        <w:t>alquiler en cinco años,</w:t>
      </w:r>
    </w:p>
    <w:p w14:paraId="5A4A950C" w14:textId="59E7B2C7" w:rsidR="00B22FD3" w:rsidRPr="00D82713" w:rsidRDefault="002C1D2F" w:rsidP="002C1D2F">
      <w:pPr>
        <w:pStyle w:val="Prrafodelista"/>
        <w:spacing w:line="276" w:lineRule="auto"/>
        <w:ind w:left="0" w:right="-574"/>
        <w:jc w:val="center"/>
        <w:rPr>
          <w:rFonts w:ascii="Open Sans" w:eastAsia="Times New Roman" w:hAnsi="Open Sans" w:cs="Open Sans"/>
          <w:color w:val="000000"/>
          <w:sz w:val="28"/>
          <w:szCs w:val="28"/>
          <w:lang w:val="es-ES" w:eastAsia="es-ES_tradnl"/>
        </w:rPr>
      </w:pPr>
      <w:r w:rsidRPr="00D82713">
        <w:rPr>
          <w:rFonts w:ascii="National" w:hAnsi="National"/>
          <w:b/>
          <w:bCs/>
          <w:iCs/>
          <w:color w:val="303AB2"/>
          <w:sz w:val="60"/>
          <w:szCs w:val="180"/>
          <w:lang w:val="es-ES"/>
        </w:rPr>
        <w:t>según InfoJobs y Fotocasa</w:t>
      </w:r>
      <w:r w:rsidR="00F90078" w:rsidRPr="00D82713">
        <w:rPr>
          <w:rFonts w:ascii="National" w:hAnsi="National"/>
          <w:b/>
          <w:bCs/>
          <w:iCs/>
          <w:color w:val="303AB2"/>
          <w:sz w:val="60"/>
          <w:szCs w:val="180"/>
          <w:lang w:val="es-ES"/>
        </w:rPr>
        <w:br/>
      </w:r>
    </w:p>
    <w:p w14:paraId="7A44CEFD" w14:textId="2DCE7CAE" w:rsidR="00A70933" w:rsidRPr="00A909FF" w:rsidRDefault="00A70933" w:rsidP="00850A73">
      <w:pPr>
        <w:pStyle w:val="Prrafodelista"/>
        <w:numPr>
          <w:ilvl w:val="0"/>
          <w:numId w:val="8"/>
        </w:numPr>
        <w:spacing w:line="276" w:lineRule="auto"/>
        <w:ind w:left="284" w:right="-574"/>
        <w:jc w:val="both"/>
        <w:rPr>
          <w:rFonts w:ascii="Open Sans" w:hAnsi="Open Sans" w:cs="Open Sans"/>
          <w:color w:val="000000"/>
          <w:sz w:val="22"/>
          <w:szCs w:val="22"/>
        </w:rPr>
      </w:pPr>
      <w:r w:rsidRPr="00A909FF">
        <w:rPr>
          <w:rFonts w:ascii="Open Sans" w:hAnsi="Open Sans" w:cs="Open Sans"/>
          <w:color w:val="000000"/>
          <w:sz w:val="22"/>
          <w:szCs w:val="22"/>
        </w:rPr>
        <w:t xml:space="preserve">El porcentaje </w:t>
      </w:r>
      <w:r w:rsidRPr="00DE2E0D">
        <w:rPr>
          <w:rFonts w:ascii="Open Sans" w:hAnsi="Open Sans" w:cs="Open Sans"/>
          <w:color w:val="000000"/>
          <w:sz w:val="22"/>
          <w:szCs w:val="22"/>
        </w:rPr>
        <w:t>de</w:t>
      </w:r>
      <w:r w:rsidRPr="00DE2E0D">
        <w:rPr>
          <w:rFonts w:ascii="Open Sans" w:hAnsi="Open Sans" w:cs="Open Sans"/>
          <w:color w:val="000000"/>
          <w:sz w:val="20"/>
          <w:szCs w:val="20"/>
        </w:rPr>
        <w:t xml:space="preserve"> </w:t>
      </w:r>
      <w:r w:rsidRPr="00A909FF">
        <w:rPr>
          <w:rFonts w:ascii="Open Sans" w:hAnsi="Open Sans" w:cs="Open Sans"/>
          <w:color w:val="000000"/>
          <w:sz w:val="22"/>
          <w:szCs w:val="22"/>
        </w:rPr>
        <w:t>salario destinado al pago del alquiler</w:t>
      </w:r>
      <w:r w:rsidR="00A909FF" w:rsidRPr="00A909FF">
        <w:rPr>
          <w:rFonts w:ascii="Open Sans" w:hAnsi="Open Sans" w:cs="Open Sans"/>
          <w:color w:val="000000"/>
          <w:sz w:val="22"/>
          <w:szCs w:val="22"/>
        </w:rPr>
        <w:t xml:space="preserve"> en 2019</w:t>
      </w:r>
      <w:r w:rsidRPr="00A909FF">
        <w:rPr>
          <w:rFonts w:ascii="Open Sans" w:hAnsi="Open Sans" w:cs="Open Sans"/>
          <w:color w:val="000000"/>
          <w:sz w:val="22"/>
          <w:szCs w:val="22"/>
        </w:rPr>
        <w:t xml:space="preserve"> ha crecido </w:t>
      </w:r>
      <w:r w:rsidR="00A909FF" w:rsidRPr="00A909FF">
        <w:rPr>
          <w:rFonts w:ascii="Open Sans" w:hAnsi="Open Sans" w:cs="Open Sans"/>
          <w:color w:val="000000"/>
          <w:sz w:val="22"/>
          <w:szCs w:val="22"/>
        </w:rPr>
        <w:t>6</w:t>
      </w:r>
      <w:r w:rsidRPr="00A909FF">
        <w:rPr>
          <w:rFonts w:ascii="Open Sans" w:hAnsi="Open Sans" w:cs="Open Sans"/>
          <w:color w:val="000000"/>
          <w:sz w:val="22"/>
          <w:szCs w:val="22"/>
        </w:rPr>
        <w:t xml:space="preserve"> punto</w:t>
      </w:r>
      <w:r w:rsidR="002045FC">
        <w:rPr>
          <w:rFonts w:ascii="Open Sans" w:hAnsi="Open Sans" w:cs="Open Sans"/>
          <w:color w:val="000000"/>
          <w:sz w:val="22"/>
          <w:szCs w:val="22"/>
        </w:rPr>
        <w:t xml:space="preserve">s </w:t>
      </w:r>
      <w:r w:rsidR="00A909FF" w:rsidRPr="00A909FF">
        <w:rPr>
          <w:rFonts w:ascii="Open Sans" w:hAnsi="Open Sans" w:cs="Open Sans"/>
          <w:color w:val="000000"/>
          <w:sz w:val="22"/>
          <w:szCs w:val="22"/>
        </w:rPr>
        <w:t>respecto a</w:t>
      </w:r>
      <w:r w:rsidR="00A909FF">
        <w:rPr>
          <w:rFonts w:ascii="Open Sans" w:hAnsi="Open Sans" w:cs="Open Sans"/>
          <w:color w:val="000000"/>
          <w:sz w:val="22"/>
          <w:szCs w:val="22"/>
        </w:rPr>
        <w:t xml:space="preserve"> </w:t>
      </w:r>
      <w:r w:rsidR="00A909FF" w:rsidRPr="00A909FF">
        <w:rPr>
          <w:rFonts w:ascii="Open Sans" w:hAnsi="Open Sans" w:cs="Open Sans"/>
          <w:color w:val="000000"/>
          <w:sz w:val="22"/>
          <w:szCs w:val="22"/>
        </w:rPr>
        <w:t>2018</w:t>
      </w:r>
      <w:r w:rsidR="00FA79DA">
        <w:rPr>
          <w:rFonts w:ascii="Open Sans" w:hAnsi="Open Sans" w:cs="Open Sans"/>
          <w:color w:val="000000"/>
          <w:sz w:val="22"/>
          <w:szCs w:val="22"/>
        </w:rPr>
        <w:t>, mientras los sueldos se han mantenido prácticamente igual</w:t>
      </w:r>
    </w:p>
    <w:p w14:paraId="2E156505" w14:textId="6A1C597B" w:rsidR="00DE2E0D" w:rsidRPr="00DE2E0D" w:rsidRDefault="00A909FF" w:rsidP="00DE2E0D">
      <w:pPr>
        <w:pStyle w:val="Prrafodelista"/>
        <w:numPr>
          <w:ilvl w:val="0"/>
          <w:numId w:val="8"/>
        </w:numPr>
        <w:spacing w:line="276" w:lineRule="auto"/>
        <w:ind w:left="284" w:right="-574"/>
        <w:jc w:val="both"/>
        <w:rPr>
          <w:rFonts w:ascii="Open Sans Light" w:hAnsi="Open Sans Light" w:cs="Open Sans Light"/>
          <w:b/>
          <w:iCs/>
          <w:color w:val="303AB2"/>
          <w:szCs w:val="20"/>
          <w:lang w:val="es-ES"/>
        </w:rPr>
      </w:pPr>
      <w:r w:rsidRPr="00A909FF">
        <w:rPr>
          <w:rFonts w:ascii="Open Sans" w:hAnsi="Open Sans" w:cs="Open Sans"/>
          <w:color w:val="000000"/>
          <w:sz w:val="22"/>
          <w:szCs w:val="22"/>
        </w:rPr>
        <w:t xml:space="preserve">Catalanes, madrileños y vascos destinan más de la mitad de su sueldo al </w:t>
      </w:r>
      <w:r w:rsidR="00D82713">
        <w:rPr>
          <w:rFonts w:ascii="Open Sans" w:hAnsi="Open Sans" w:cs="Open Sans"/>
          <w:color w:val="000000"/>
          <w:sz w:val="22"/>
          <w:szCs w:val="22"/>
        </w:rPr>
        <w:t xml:space="preserve">pago del </w:t>
      </w:r>
      <w:r w:rsidRPr="00A909FF">
        <w:rPr>
          <w:rFonts w:ascii="Open Sans" w:hAnsi="Open Sans" w:cs="Open Sans"/>
          <w:color w:val="000000"/>
          <w:sz w:val="22"/>
          <w:szCs w:val="22"/>
        </w:rPr>
        <w:t>alquiler</w:t>
      </w:r>
      <w:r w:rsidR="00111BF0">
        <w:rPr>
          <w:rFonts w:ascii="Open Sans" w:hAnsi="Open Sans" w:cs="Open Sans"/>
          <w:color w:val="000000"/>
          <w:sz w:val="22"/>
          <w:szCs w:val="22"/>
        </w:rPr>
        <w:t xml:space="preserve"> en 2019</w:t>
      </w:r>
    </w:p>
    <w:p w14:paraId="09728EBE" w14:textId="15280251" w:rsidR="00A74DC9" w:rsidRPr="007F75F1" w:rsidRDefault="00DE2E0D" w:rsidP="00816B41">
      <w:pPr>
        <w:pStyle w:val="Prrafodelista"/>
        <w:numPr>
          <w:ilvl w:val="0"/>
          <w:numId w:val="8"/>
        </w:numPr>
        <w:spacing w:line="276" w:lineRule="auto"/>
        <w:ind w:left="284" w:right="-574"/>
        <w:jc w:val="both"/>
        <w:rPr>
          <w:rFonts w:ascii="Open Sans Light" w:hAnsi="Open Sans Light" w:cs="Open Sans Light"/>
          <w:b/>
          <w:iCs/>
          <w:color w:val="303AB2"/>
          <w:szCs w:val="20"/>
          <w:lang w:val="es-ES"/>
        </w:rPr>
      </w:pPr>
      <w:r w:rsidRPr="007F75F1">
        <w:rPr>
          <w:rFonts w:ascii="Open Sans" w:hAnsi="Open Sans" w:cs="Open Sans"/>
          <w:color w:val="000000"/>
          <w:sz w:val="22"/>
          <w:szCs w:val="22"/>
        </w:rPr>
        <w:t xml:space="preserve">En Cataluña se destina el </w:t>
      </w:r>
      <w:r w:rsidR="00C910D1">
        <w:rPr>
          <w:rFonts w:ascii="Open Sans" w:hAnsi="Open Sans" w:cs="Open Sans"/>
          <w:color w:val="000000"/>
          <w:sz w:val="22"/>
          <w:szCs w:val="22"/>
        </w:rPr>
        <w:t xml:space="preserve">mayor porcentaje, con un </w:t>
      </w:r>
      <w:r w:rsidRPr="007F75F1">
        <w:rPr>
          <w:rFonts w:ascii="Open Sans" w:hAnsi="Open Sans" w:cs="Open Sans"/>
          <w:color w:val="000000"/>
          <w:sz w:val="22"/>
          <w:szCs w:val="22"/>
        </w:rPr>
        <w:t>56,5% del salario</w:t>
      </w:r>
      <w:r w:rsidR="007F75F1">
        <w:rPr>
          <w:rFonts w:ascii="Open Sans" w:hAnsi="Open Sans" w:cs="Open Sans"/>
          <w:color w:val="000000"/>
          <w:sz w:val="22"/>
          <w:szCs w:val="22"/>
        </w:rPr>
        <w:t xml:space="preserve"> bruto</w:t>
      </w:r>
      <w:r w:rsidRPr="007F75F1">
        <w:rPr>
          <w:rFonts w:ascii="Open Sans" w:hAnsi="Open Sans" w:cs="Open Sans"/>
          <w:color w:val="000000"/>
          <w:sz w:val="22"/>
          <w:szCs w:val="22"/>
        </w:rPr>
        <w:t xml:space="preserve"> mensual </w:t>
      </w:r>
      <w:r w:rsidR="00C910D1">
        <w:rPr>
          <w:rFonts w:ascii="Open Sans" w:hAnsi="Open Sans" w:cs="Open Sans"/>
          <w:color w:val="000000"/>
          <w:sz w:val="22"/>
          <w:szCs w:val="22"/>
        </w:rPr>
        <w:t>para</w:t>
      </w:r>
      <w:r w:rsidRPr="007F75F1">
        <w:rPr>
          <w:rFonts w:ascii="Open Sans" w:hAnsi="Open Sans" w:cs="Open Sans"/>
          <w:color w:val="000000"/>
          <w:sz w:val="22"/>
          <w:szCs w:val="22"/>
        </w:rPr>
        <w:t xml:space="preserve"> pagar una vivienda en alquiler</w:t>
      </w:r>
      <w:r w:rsidR="00C910D1">
        <w:rPr>
          <w:rFonts w:ascii="Open Sans" w:hAnsi="Open Sans" w:cs="Open Sans"/>
          <w:color w:val="000000"/>
          <w:sz w:val="22"/>
          <w:szCs w:val="22"/>
        </w:rPr>
        <w:t xml:space="preserve">, mientras que </w:t>
      </w:r>
      <w:r w:rsidR="007F75F1" w:rsidRPr="007F75F1">
        <w:rPr>
          <w:rFonts w:ascii="Open Sans" w:hAnsi="Open Sans" w:cs="Open Sans"/>
          <w:color w:val="000000"/>
          <w:sz w:val="22"/>
          <w:szCs w:val="22"/>
        </w:rPr>
        <w:t xml:space="preserve">en Extremadura </w:t>
      </w:r>
      <w:r w:rsidR="00D34CAD">
        <w:rPr>
          <w:rFonts w:ascii="Open Sans" w:hAnsi="Open Sans" w:cs="Open Sans"/>
          <w:color w:val="000000"/>
          <w:sz w:val="22"/>
          <w:szCs w:val="22"/>
        </w:rPr>
        <w:t>se destina el porcentaje más bajo,</w:t>
      </w:r>
      <w:r w:rsidR="00C910D1">
        <w:rPr>
          <w:rFonts w:ascii="Open Sans" w:hAnsi="Open Sans" w:cs="Open Sans"/>
          <w:color w:val="000000"/>
          <w:sz w:val="22"/>
          <w:szCs w:val="22"/>
        </w:rPr>
        <w:t xml:space="preserve"> un </w:t>
      </w:r>
      <w:r w:rsidR="007F75F1" w:rsidRPr="007F75F1">
        <w:rPr>
          <w:rFonts w:ascii="Open Sans" w:hAnsi="Open Sans" w:cs="Open Sans"/>
          <w:color w:val="000000"/>
          <w:sz w:val="22"/>
          <w:szCs w:val="22"/>
        </w:rPr>
        <w:t xml:space="preserve">20,4% </w:t>
      </w:r>
      <w:r w:rsidR="00A74DC9" w:rsidRPr="007F75F1">
        <w:rPr>
          <w:rFonts w:ascii="Open Sans" w:hAnsi="Open Sans" w:cs="Open Sans"/>
          <w:color w:val="000000"/>
          <w:sz w:val="22"/>
          <w:szCs w:val="22"/>
        </w:rPr>
        <w:t xml:space="preserve"> </w:t>
      </w:r>
    </w:p>
    <w:p w14:paraId="3663768B" w14:textId="77777777" w:rsidR="00DE2E0D" w:rsidRPr="00DE2E0D" w:rsidRDefault="00DE2E0D" w:rsidP="00DE2E0D">
      <w:pPr>
        <w:pStyle w:val="Prrafodelista"/>
        <w:spacing w:line="276" w:lineRule="auto"/>
        <w:ind w:left="284" w:right="-574"/>
        <w:jc w:val="both"/>
        <w:rPr>
          <w:rFonts w:ascii="Open Sans Light" w:hAnsi="Open Sans Light" w:cs="Open Sans Light"/>
          <w:b/>
          <w:iCs/>
          <w:color w:val="303AB2"/>
          <w:szCs w:val="20"/>
          <w:lang w:val="es-ES"/>
        </w:rPr>
      </w:pPr>
    </w:p>
    <w:p w14:paraId="591FA1E5" w14:textId="6E71C1DF" w:rsidR="002A35C0" w:rsidRPr="002A35C0" w:rsidRDefault="002D35EA"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A70933">
        <w:rPr>
          <w:rFonts w:ascii="Open Sans Light" w:hAnsi="Open Sans Light" w:cs="Open Sans Light"/>
          <w:b/>
          <w:iCs/>
          <w:color w:val="303AB2"/>
          <w:szCs w:val="20"/>
          <w:lang w:val="es-ES"/>
        </w:rPr>
        <w:t>1</w:t>
      </w:r>
      <w:r w:rsidR="004A1F5A">
        <w:rPr>
          <w:rFonts w:ascii="Open Sans Light" w:hAnsi="Open Sans Light" w:cs="Open Sans Light"/>
          <w:b/>
          <w:iCs/>
          <w:color w:val="303AB2"/>
          <w:szCs w:val="20"/>
          <w:lang w:val="es-ES"/>
        </w:rPr>
        <w:t>4</w:t>
      </w:r>
      <w:r w:rsidR="00A70933">
        <w:rPr>
          <w:rFonts w:ascii="Open Sans Light" w:hAnsi="Open Sans Light" w:cs="Open Sans Light"/>
          <w:b/>
          <w:iCs/>
          <w:color w:val="303AB2"/>
          <w:szCs w:val="20"/>
          <w:lang w:val="es-ES"/>
        </w:rPr>
        <w:t xml:space="preserve"> de ju</w:t>
      </w:r>
      <w:r w:rsidR="004A1F5A">
        <w:rPr>
          <w:rFonts w:ascii="Open Sans Light" w:hAnsi="Open Sans Light" w:cs="Open Sans Light"/>
          <w:b/>
          <w:iCs/>
          <w:color w:val="303AB2"/>
          <w:szCs w:val="20"/>
          <w:lang w:val="es-ES"/>
        </w:rPr>
        <w:t>l</w:t>
      </w:r>
      <w:r w:rsidR="00A70933">
        <w:rPr>
          <w:rFonts w:ascii="Open Sans Light" w:hAnsi="Open Sans Light" w:cs="Open Sans Light"/>
          <w:b/>
          <w:iCs/>
          <w:color w:val="303AB2"/>
          <w:szCs w:val="20"/>
          <w:lang w:val="es-ES"/>
        </w:rPr>
        <w:t>io</w:t>
      </w:r>
      <w:r w:rsidR="002A35C0" w:rsidRPr="002A35C0">
        <w:rPr>
          <w:rFonts w:ascii="Open Sans Light" w:hAnsi="Open Sans Light" w:cs="Open Sans Light"/>
          <w:b/>
          <w:iCs/>
          <w:color w:val="303AB2"/>
          <w:szCs w:val="20"/>
          <w:lang w:val="es-ES"/>
        </w:rPr>
        <w:t xml:space="preserve"> de 20</w:t>
      </w:r>
      <w:r w:rsidR="004A1F5A">
        <w:rPr>
          <w:rFonts w:ascii="Open Sans Light" w:hAnsi="Open Sans Light" w:cs="Open Sans Light"/>
          <w:b/>
          <w:iCs/>
          <w:color w:val="303AB2"/>
          <w:szCs w:val="20"/>
          <w:lang w:val="es-ES"/>
        </w:rPr>
        <w:t>20</w:t>
      </w:r>
    </w:p>
    <w:p w14:paraId="4045E962" w14:textId="5E599DB8" w:rsidR="00315A0E" w:rsidRDefault="008376CF" w:rsidP="00315A0E">
      <w:pPr>
        <w:pStyle w:val="NormalWeb"/>
        <w:shd w:val="clear" w:color="auto" w:fill="FFFFFF"/>
        <w:spacing w:after="225" w:line="276" w:lineRule="auto"/>
        <w:ind w:right="-574"/>
        <w:jc w:val="both"/>
        <w:rPr>
          <w:rFonts w:ascii="Open Sans" w:hAnsi="Open Sans" w:cs="Open Sans"/>
          <w:color w:val="000000"/>
          <w:sz w:val="22"/>
          <w:szCs w:val="22"/>
        </w:rPr>
      </w:pPr>
      <w:r w:rsidRPr="008376CF">
        <w:rPr>
          <w:rFonts w:ascii="Open Sans" w:hAnsi="Open Sans" w:cs="Open Sans"/>
          <w:color w:val="000000"/>
          <w:sz w:val="22"/>
          <w:szCs w:val="22"/>
        </w:rPr>
        <w:t xml:space="preserve">El español medio destinó en 2019 el 40% de sus ingresos a pagar el alquiler de su vivienda, </w:t>
      </w:r>
      <w:r w:rsidRPr="002C1D2F">
        <w:rPr>
          <w:rFonts w:ascii="Open Sans" w:hAnsi="Open Sans" w:cs="Open Sans"/>
          <w:sz w:val="22"/>
          <w:szCs w:val="22"/>
        </w:rPr>
        <w:t>6 punto</w:t>
      </w:r>
      <w:r w:rsidR="002045FC">
        <w:rPr>
          <w:rFonts w:ascii="Open Sans" w:hAnsi="Open Sans" w:cs="Open Sans"/>
          <w:sz w:val="22"/>
          <w:szCs w:val="22"/>
        </w:rPr>
        <w:t>s</w:t>
      </w:r>
      <w:r w:rsidRPr="002C1D2F">
        <w:rPr>
          <w:rFonts w:ascii="Open Sans" w:hAnsi="Open Sans" w:cs="Open Sans"/>
          <w:sz w:val="22"/>
          <w:szCs w:val="22"/>
        </w:rPr>
        <w:t xml:space="preserve"> </w:t>
      </w:r>
      <w:r w:rsidRPr="008376CF">
        <w:rPr>
          <w:rFonts w:ascii="Open Sans" w:hAnsi="Open Sans" w:cs="Open Sans"/>
          <w:color w:val="000000"/>
          <w:sz w:val="22"/>
          <w:szCs w:val="22"/>
        </w:rPr>
        <w:t>más que</w:t>
      </w:r>
      <w:r w:rsidR="001A6BEE">
        <w:rPr>
          <w:rFonts w:ascii="Open Sans" w:hAnsi="Open Sans" w:cs="Open Sans"/>
          <w:color w:val="000000"/>
          <w:sz w:val="22"/>
          <w:szCs w:val="22"/>
        </w:rPr>
        <w:t xml:space="preserve"> en</w:t>
      </w:r>
      <w:r w:rsidRPr="008376CF">
        <w:rPr>
          <w:rFonts w:ascii="Open Sans" w:hAnsi="Open Sans" w:cs="Open Sans"/>
          <w:color w:val="000000"/>
          <w:sz w:val="22"/>
          <w:szCs w:val="22"/>
        </w:rPr>
        <w:t xml:space="preserve"> el año 2018</w:t>
      </w:r>
      <w:r w:rsidR="002045FC">
        <w:rPr>
          <w:rFonts w:ascii="Open Sans" w:hAnsi="Open Sans" w:cs="Open Sans"/>
          <w:color w:val="000000"/>
          <w:sz w:val="22"/>
          <w:szCs w:val="22"/>
        </w:rPr>
        <w:t xml:space="preserve"> (34%)</w:t>
      </w:r>
      <w:r w:rsidRPr="008376CF">
        <w:rPr>
          <w:rFonts w:ascii="Open Sans" w:hAnsi="Open Sans" w:cs="Open Sans"/>
          <w:color w:val="000000"/>
          <w:sz w:val="22"/>
          <w:szCs w:val="22"/>
        </w:rPr>
        <w:t xml:space="preserve">, según datos del estudio </w:t>
      </w:r>
      <w:r w:rsidRPr="008376CF">
        <w:rPr>
          <w:rFonts w:ascii="Open Sans" w:hAnsi="Open Sans" w:cs="Open Sans"/>
          <w:b/>
          <w:bCs/>
          <w:color w:val="000000"/>
          <w:sz w:val="22"/>
          <w:szCs w:val="22"/>
        </w:rPr>
        <w:t>“</w:t>
      </w:r>
      <w:r w:rsidR="002C1D2F" w:rsidRPr="007D750A">
        <w:rPr>
          <w:rFonts w:ascii="Open Sans" w:hAnsi="Open Sans" w:cs="Open Sans"/>
          <w:b/>
          <w:bCs/>
          <w:i/>
          <w:iCs/>
          <w:color w:val="000000"/>
          <w:sz w:val="22"/>
          <w:szCs w:val="22"/>
        </w:rPr>
        <w:t>R</w:t>
      </w:r>
      <w:r w:rsidRPr="007D750A">
        <w:rPr>
          <w:rFonts w:ascii="Open Sans" w:hAnsi="Open Sans" w:cs="Open Sans"/>
          <w:b/>
          <w:bCs/>
          <w:i/>
          <w:iCs/>
          <w:color w:val="000000"/>
          <w:sz w:val="22"/>
          <w:szCs w:val="22"/>
        </w:rPr>
        <w:t xml:space="preserve">elación </w:t>
      </w:r>
      <w:r w:rsidR="00987476" w:rsidRPr="007D750A">
        <w:rPr>
          <w:rFonts w:ascii="Open Sans" w:hAnsi="Open Sans" w:cs="Open Sans"/>
          <w:b/>
          <w:bCs/>
          <w:i/>
          <w:iCs/>
          <w:color w:val="000000"/>
          <w:sz w:val="22"/>
          <w:szCs w:val="22"/>
        </w:rPr>
        <w:t>de</w:t>
      </w:r>
      <w:r w:rsidRPr="007D750A">
        <w:rPr>
          <w:rFonts w:ascii="Open Sans" w:hAnsi="Open Sans" w:cs="Open Sans"/>
          <w:b/>
          <w:bCs/>
          <w:i/>
          <w:iCs/>
          <w:color w:val="000000"/>
          <w:sz w:val="22"/>
          <w:szCs w:val="22"/>
        </w:rPr>
        <w:t xml:space="preserve"> salario</w:t>
      </w:r>
      <w:r w:rsidR="002C1D2F" w:rsidRPr="007D750A">
        <w:rPr>
          <w:rFonts w:ascii="Open Sans" w:hAnsi="Open Sans" w:cs="Open Sans"/>
          <w:b/>
          <w:bCs/>
          <w:i/>
          <w:iCs/>
          <w:color w:val="000000"/>
          <w:sz w:val="22"/>
          <w:szCs w:val="22"/>
        </w:rPr>
        <w:t>s</w:t>
      </w:r>
      <w:r w:rsidRPr="007D750A">
        <w:rPr>
          <w:rFonts w:ascii="Open Sans" w:hAnsi="Open Sans" w:cs="Open Sans"/>
          <w:b/>
          <w:bCs/>
          <w:i/>
          <w:iCs/>
          <w:color w:val="000000"/>
          <w:sz w:val="22"/>
          <w:szCs w:val="22"/>
        </w:rPr>
        <w:t xml:space="preserve"> y vivienda en alquiler en 2019</w:t>
      </w:r>
      <w:r w:rsidRPr="008376CF">
        <w:rPr>
          <w:rFonts w:ascii="Open Sans" w:hAnsi="Open Sans" w:cs="Open Sans"/>
          <w:b/>
          <w:bCs/>
          <w:color w:val="000000"/>
          <w:sz w:val="22"/>
          <w:szCs w:val="22"/>
        </w:rPr>
        <w:t xml:space="preserve">” </w:t>
      </w:r>
      <w:r w:rsidRPr="008376CF">
        <w:rPr>
          <w:rFonts w:ascii="Open Sans" w:hAnsi="Open Sans" w:cs="Open Sans"/>
          <w:color w:val="000000"/>
          <w:sz w:val="22"/>
          <w:szCs w:val="22"/>
        </w:rPr>
        <w:t xml:space="preserve">según los datos del Índice Inmobiliario </w:t>
      </w:r>
      <w:hyperlink r:id="rId11" w:history="1">
        <w:r w:rsidR="00A70933" w:rsidRPr="008376CF">
          <w:rPr>
            <w:rStyle w:val="Hipervnculo"/>
            <w:rFonts w:ascii="Open Sans" w:hAnsi="Open Sans" w:cs="Open Sans"/>
            <w:sz w:val="22"/>
            <w:szCs w:val="22"/>
          </w:rPr>
          <w:t>Fotocasa</w:t>
        </w:r>
      </w:hyperlink>
      <w:r w:rsidR="00A70933" w:rsidRPr="008376CF">
        <w:rPr>
          <w:rFonts w:ascii="Open Sans" w:hAnsi="Open Sans" w:cs="Open Sans"/>
          <w:color w:val="000000"/>
          <w:sz w:val="22"/>
          <w:szCs w:val="22"/>
        </w:rPr>
        <w:t xml:space="preserve"> y la plataforma de empleo </w:t>
      </w:r>
      <w:hyperlink r:id="rId12" w:history="1">
        <w:r w:rsidR="00A70933" w:rsidRPr="008376CF">
          <w:rPr>
            <w:rStyle w:val="Hipervnculo"/>
            <w:rFonts w:ascii="Open Sans" w:hAnsi="Open Sans" w:cs="Open Sans"/>
            <w:sz w:val="22"/>
            <w:szCs w:val="22"/>
          </w:rPr>
          <w:t>InfoJobs</w:t>
        </w:r>
      </w:hyperlink>
      <w:r w:rsidRPr="008376CF">
        <w:rPr>
          <w:rFonts w:ascii="Open Sans" w:hAnsi="Open Sans" w:cs="Open Sans"/>
          <w:color w:val="000000"/>
          <w:sz w:val="22"/>
          <w:szCs w:val="22"/>
        </w:rPr>
        <w:t>.</w:t>
      </w:r>
      <w:r w:rsidR="00315A0E" w:rsidRPr="00315A0E">
        <w:rPr>
          <w:rFonts w:ascii="Open Sans" w:hAnsi="Open Sans" w:cs="Open Sans"/>
          <w:color w:val="000000"/>
          <w:sz w:val="22"/>
          <w:szCs w:val="22"/>
        </w:rPr>
        <w:t xml:space="preserve"> </w:t>
      </w:r>
    </w:p>
    <w:p w14:paraId="1727FA5C" w14:textId="0CE3D61B" w:rsidR="003E4DAD" w:rsidRDefault="002C579D" w:rsidP="003E4DAD">
      <w:pPr>
        <w:pStyle w:val="Prrafodelista"/>
        <w:spacing w:line="276" w:lineRule="auto"/>
        <w:ind w:left="0" w:right="-574"/>
        <w:jc w:val="center"/>
        <w:rPr>
          <w:rFonts w:ascii="National" w:hAnsi="National"/>
          <w:b/>
          <w:bCs/>
          <w:iCs/>
          <w:color w:val="303AB2"/>
          <w:sz w:val="26"/>
          <w:szCs w:val="144"/>
          <w:lang w:val="es-ES"/>
        </w:rPr>
      </w:pPr>
      <w:r>
        <w:rPr>
          <w:rFonts w:ascii="National" w:hAnsi="National"/>
          <w:b/>
          <w:bCs/>
          <w:iCs/>
          <w:color w:val="303AB2"/>
          <w:sz w:val="26"/>
          <w:szCs w:val="144"/>
          <w:lang w:val="es-ES"/>
        </w:rPr>
        <w:t>Salario</w:t>
      </w:r>
      <w:r w:rsidR="003E4DAD">
        <w:rPr>
          <w:rFonts w:ascii="National" w:hAnsi="National"/>
          <w:b/>
          <w:bCs/>
          <w:iCs/>
          <w:color w:val="303AB2"/>
          <w:sz w:val="26"/>
          <w:szCs w:val="144"/>
          <w:lang w:val="es-ES"/>
        </w:rPr>
        <w:t xml:space="preserve"> </w:t>
      </w:r>
      <w:r w:rsidR="00B75658">
        <w:rPr>
          <w:rFonts w:ascii="National" w:hAnsi="National"/>
          <w:b/>
          <w:bCs/>
          <w:iCs/>
          <w:color w:val="303AB2"/>
          <w:sz w:val="26"/>
          <w:szCs w:val="144"/>
          <w:lang w:val="es-ES"/>
        </w:rPr>
        <w:t>bruto</w:t>
      </w:r>
      <w:r w:rsidR="002045FC">
        <w:rPr>
          <w:rFonts w:ascii="National" w:hAnsi="National"/>
          <w:b/>
          <w:bCs/>
          <w:iCs/>
          <w:color w:val="303AB2"/>
          <w:sz w:val="26"/>
          <w:szCs w:val="144"/>
          <w:lang w:val="es-ES"/>
        </w:rPr>
        <w:t xml:space="preserve"> (%) </w:t>
      </w:r>
      <w:r w:rsidR="003E4DAD">
        <w:rPr>
          <w:rFonts w:ascii="National" w:hAnsi="National"/>
          <w:b/>
          <w:bCs/>
          <w:iCs/>
          <w:color w:val="303AB2"/>
          <w:sz w:val="26"/>
          <w:szCs w:val="144"/>
          <w:lang w:val="es-ES"/>
        </w:rPr>
        <w:t>destinado a</w:t>
      </w:r>
      <w:r w:rsidR="002045FC">
        <w:rPr>
          <w:rFonts w:ascii="National" w:hAnsi="National"/>
          <w:b/>
          <w:bCs/>
          <w:iCs/>
          <w:color w:val="303AB2"/>
          <w:sz w:val="26"/>
          <w:szCs w:val="144"/>
          <w:lang w:val="es-ES"/>
        </w:rPr>
        <w:t xml:space="preserve">l pago de </w:t>
      </w:r>
      <w:r w:rsidR="003E4DAD">
        <w:rPr>
          <w:rFonts w:ascii="National" w:hAnsi="National"/>
          <w:b/>
          <w:bCs/>
          <w:iCs/>
          <w:color w:val="303AB2"/>
          <w:sz w:val="26"/>
          <w:szCs w:val="144"/>
          <w:lang w:val="es-ES"/>
        </w:rPr>
        <w:t xml:space="preserve">la vivienda en alquiler </w:t>
      </w:r>
    </w:p>
    <w:p w14:paraId="53D9EF50" w14:textId="6ABEB5E3" w:rsidR="00315A0E" w:rsidRDefault="00315A0E" w:rsidP="003E4DAD">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3154BFE6" wp14:editId="4819627B">
            <wp:extent cx="4615180" cy="1992086"/>
            <wp:effectExtent l="0" t="0" r="0" b="8255"/>
            <wp:docPr id="14" name="Gráfico 14">
              <a:extLst xmlns:a="http://schemas.openxmlformats.org/drawingml/2006/main">
                <a:ext uri="{FF2B5EF4-FFF2-40B4-BE49-F238E27FC236}">
                  <a16:creationId xmlns:a16="http://schemas.microsoft.com/office/drawing/2014/main" id="{AEFFEFB1-DCF2-4FC8-BDC7-E89A90D03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99F080" w14:textId="77777777" w:rsidR="00D82713" w:rsidRDefault="00D82713" w:rsidP="0057467C">
      <w:pPr>
        <w:pStyle w:val="NormalWeb"/>
        <w:shd w:val="clear" w:color="auto" w:fill="FFFFFF"/>
        <w:spacing w:after="225" w:line="276" w:lineRule="auto"/>
        <w:ind w:right="-574"/>
        <w:jc w:val="both"/>
        <w:rPr>
          <w:rFonts w:ascii="Open Sans" w:hAnsi="Open Sans" w:cs="Open Sans"/>
          <w:color w:val="000000"/>
          <w:sz w:val="22"/>
          <w:szCs w:val="22"/>
        </w:rPr>
      </w:pPr>
    </w:p>
    <w:p w14:paraId="2EFBEC37" w14:textId="5CA1C1F0" w:rsidR="0057467C" w:rsidRDefault="0057467C" w:rsidP="0057467C">
      <w:pPr>
        <w:pStyle w:val="NormalWeb"/>
        <w:shd w:val="clear" w:color="auto" w:fill="FFFFFF"/>
        <w:spacing w:after="225" w:line="276" w:lineRule="auto"/>
        <w:ind w:right="-574"/>
        <w:jc w:val="both"/>
        <w:rPr>
          <w:rFonts w:ascii="Open Sans" w:hAnsi="Open Sans" w:cs="Open Sans"/>
          <w:color w:val="000000"/>
          <w:sz w:val="22"/>
          <w:szCs w:val="22"/>
        </w:rPr>
      </w:pPr>
      <w:r w:rsidRPr="00132340">
        <w:rPr>
          <w:rFonts w:ascii="Open Sans" w:hAnsi="Open Sans" w:cs="Open Sans"/>
          <w:color w:val="000000"/>
          <w:sz w:val="22"/>
          <w:szCs w:val="22"/>
        </w:rPr>
        <w:t xml:space="preserve">En </w:t>
      </w:r>
      <w:r>
        <w:rPr>
          <w:rFonts w:ascii="Open Sans" w:hAnsi="Open Sans" w:cs="Open Sans"/>
          <w:color w:val="000000"/>
          <w:sz w:val="22"/>
          <w:szCs w:val="22"/>
        </w:rPr>
        <w:t xml:space="preserve">los últimos cinco </w:t>
      </w:r>
      <w:r w:rsidRPr="00132340">
        <w:rPr>
          <w:rFonts w:ascii="Open Sans" w:hAnsi="Open Sans" w:cs="Open Sans"/>
          <w:color w:val="000000"/>
          <w:sz w:val="22"/>
          <w:szCs w:val="22"/>
        </w:rPr>
        <w:t>año</w:t>
      </w:r>
      <w:r>
        <w:rPr>
          <w:rFonts w:ascii="Open Sans" w:hAnsi="Open Sans" w:cs="Open Sans"/>
          <w:color w:val="000000"/>
          <w:sz w:val="22"/>
          <w:szCs w:val="22"/>
        </w:rPr>
        <w:t>s (desde 2015 a 2019)</w:t>
      </w:r>
      <w:r w:rsidRPr="00132340">
        <w:rPr>
          <w:rFonts w:ascii="Open Sans" w:hAnsi="Open Sans" w:cs="Open Sans"/>
          <w:color w:val="000000"/>
          <w:sz w:val="22"/>
          <w:szCs w:val="22"/>
        </w:rPr>
        <w:t xml:space="preserve">, la cantidad de sueldo mensual destinado al pago del alquiler ha crecido </w:t>
      </w:r>
      <w:r>
        <w:rPr>
          <w:rFonts w:ascii="Open Sans" w:hAnsi="Open Sans" w:cs="Open Sans"/>
          <w:color w:val="000000"/>
          <w:sz w:val="22"/>
          <w:szCs w:val="22"/>
        </w:rPr>
        <w:t>11,5</w:t>
      </w:r>
      <w:r w:rsidRPr="00132340">
        <w:rPr>
          <w:rFonts w:ascii="Open Sans" w:hAnsi="Open Sans" w:cs="Open Sans"/>
          <w:color w:val="000000"/>
          <w:sz w:val="22"/>
          <w:szCs w:val="22"/>
        </w:rPr>
        <w:t xml:space="preserve"> puntos</w:t>
      </w:r>
      <w:r>
        <w:rPr>
          <w:rFonts w:ascii="Open Sans" w:hAnsi="Open Sans" w:cs="Open Sans"/>
          <w:color w:val="000000"/>
          <w:sz w:val="22"/>
          <w:szCs w:val="22"/>
        </w:rPr>
        <w:t xml:space="preserve"> de media en España</w:t>
      </w:r>
      <w:r w:rsidRPr="00132340">
        <w:rPr>
          <w:rFonts w:ascii="Open Sans" w:hAnsi="Open Sans" w:cs="Open Sans"/>
          <w:color w:val="000000"/>
          <w:sz w:val="22"/>
          <w:szCs w:val="22"/>
        </w:rPr>
        <w:t xml:space="preserve">. Así, </w:t>
      </w:r>
      <w:r>
        <w:rPr>
          <w:rFonts w:ascii="Open Sans" w:hAnsi="Open Sans" w:cs="Open Sans"/>
          <w:color w:val="000000"/>
          <w:sz w:val="22"/>
          <w:szCs w:val="22"/>
        </w:rPr>
        <w:t xml:space="preserve">en 2015 los </w:t>
      </w:r>
      <w:r w:rsidRPr="00132340">
        <w:rPr>
          <w:rFonts w:ascii="Open Sans" w:hAnsi="Open Sans" w:cs="Open Sans"/>
          <w:color w:val="000000"/>
          <w:sz w:val="22"/>
          <w:szCs w:val="22"/>
        </w:rPr>
        <w:t xml:space="preserve">españoles debían destinar el </w:t>
      </w:r>
      <w:r>
        <w:rPr>
          <w:rFonts w:ascii="Open Sans" w:hAnsi="Open Sans" w:cs="Open Sans"/>
          <w:color w:val="000000"/>
          <w:sz w:val="22"/>
          <w:szCs w:val="22"/>
        </w:rPr>
        <w:t>28</w:t>
      </w:r>
      <w:r w:rsidRPr="00132340">
        <w:rPr>
          <w:rFonts w:ascii="Open Sans" w:hAnsi="Open Sans" w:cs="Open Sans"/>
          <w:color w:val="000000"/>
          <w:sz w:val="22"/>
          <w:szCs w:val="22"/>
        </w:rPr>
        <w:t xml:space="preserve">% de su nómina mensual para pagar un piso de alquiler de 80 metros cuadrados, </w:t>
      </w:r>
      <w:r>
        <w:rPr>
          <w:rFonts w:ascii="Open Sans" w:hAnsi="Open Sans" w:cs="Open Sans"/>
          <w:color w:val="000000"/>
          <w:sz w:val="22"/>
          <w:szCs w:val="22"/>
        </w:rPr>
        <w:t xml:space="preserve">un 31% en 2016, un 34% en 2018, hasta llegar al 40% de 2019. </w:t>
      </w:r>
    </w:p>
    <w:p w14:paraId="11A1C1EA" w14:textId="60AC2FF2" w:rsidR="0057467C" w:rsidRPr="00D82713" w:rsidRDefault="0057467C" w:rsidP="00D82713">
      <w:pPr>
        <w:pStyle w:val="Prrafodelista"/>
        <w:spacing w:line="276" w:lineRule="auto"/>
        <w:ind w:left="0" w:right="-574"/>
        <w:jc w:val="center"/>
        <w:rPr>
          <w:rFonts w:ascii="National" w:hAnsi="National"/>
          <w:b/>
          <w:bCs/>
          <w:iCs/>
          <w:color w:val="303AB2"/>
          <w:sz w:val="28"/>
          <w:szCs w:val="160"/>
          <w:lang w:val="es-ES"/>
        </w:rPr>
      </w:pPr>
      <w:r w:rsidRPr="00D82713">
        <w:rPr>
          <w:rFonts w:ascii="National" w:hAnsi="National"/>
          <w:b/>
          <w:bCs/>
          <w:iCs/>
          <w:color w:val="303AB2"/>
          <w:sz w:val="28"/>
          <w:szCs w:val="160"/>
          <w:lang w:val="es-ES"/>
        </w:rPr>
        <w:t>CCAA con porcentajes (%) del salario bruto destinados al pago de la vivienda en alquiler</w:t>
      </w:r>
    </w:p>
    <w:p w14:paraId="0598EFE0" w14:textId="77777777" w:rsidR="0057467C" w:rsidRDefault="0057467C" w:rsidP="0057467C">
      <w:pPr>
        <w:pStyle w:val="Prrafodelista"/>
        <w:spacing w:line="276" w:lineRule="auto"/>
        <w:ind w:left="0" w:right="-574"/>
        <w:jc w:val="center"/>
        <w:rPr>
          <w:rFonts w:ascii="National" w:hAnsi="National"/>
          <w:b/>
          <w:bCs/>
          <w:iCs/>
          <w:color w:val="303AB2"/>
          <w:sz w:val="26"/>
          <w:szCs w:val="144"/>
          <w:lang w:val="es-ES"/>
        </w:rPr>
      </w:pPr>
    </w:p>
    <w:tbl>
      <w:tblPr>
        <w:tblW w:w="9232" w:type="dxa"/>
        <w:tblInd w:w="80" w:type="dxa"/>
        <w:tblCellMar>
          <w:left w:w="70" w:type="dxa"/>
          <w:right w:w="70" w:type="dxa"/>
        </w:tblCellMar>
        <w:tblLook w:val="04A0" w:firstRow="1" w:lastRow="0" w:firstColumn="1" w:lastColumn="0" w:noHBand="0" w:noVBand="1"/>
      </w:tblPr>
      <w:tblGrid>
        <w:gridCol w:w="2092"/>
        <w:gridCol w:w="1428"/>
        <w:gridCol w:w="1428"/>
        <w:gridCol w:w="1428"/>
        <w:gridCol w:w="1428"/>
        <w:gridCol w:w="1428"/>
      </w:tblGrid>
      <w:tr w:rsidR="0057467C" w:rsidRPr="00915D49" w14:paraId="62D1A1D0" w14:textId="77777777" w:rsidTr="00816B41">
        <w:trPr>
          <w:trHeight w:val="431"/>
        </w:trPr>
        <w:tc>
          <w:tcPr>
            <w:tcW w:w="2092" w:type="dxa"/>
            <w:tcBorders>
              <w:top w:val="single" w:sz="8" w:space="0" w:color="2E74B5"/>
              <w:left w:val="single" w:sz="8" w:space="0" w:color="2E74B5"/>
              <w:bottom w:val="single" w:sz="8" w:space="0" w:color="2E74B5"/>
              <w:right w:val="single" w:sz="8" w:space="0" w:color="2E74B5"/>
            </w:tcBorders>
            <w:shd w:val="clear" w:color="000000" w:fill="9CC2E5"/>
            <w:vAlign w:val="center"/>
            <w:hideMark/>
          </w:tcPr>
          <w:p w14:paraId="57370AE3" w14:textId="77777777" w:rsidR="0057467C" w:rsidRPr="00DF23A8" w:rsidRDefault="0057467C" w:rsidP="00816B41">
            <w:pP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CCAA</w:t>
            </w:r>
          </w:p>
        </w:tc>
        <w:tc>
          <w:tcPr>
            <w:tcW w:w="1428" w:type="dxa"/>
            <w:tcBorders>
              <w:top w:val="single" w:sz="8" w:space="0" w:color="2E74B5"/>
              <w:left w:val="nil"/>
              <w:bottom w:val="single" w:sz="8" w:space="0" w:color="2E74B5"/>
              <w:right w:val="single" w:sz="8" w:space="0" w:color="2E74B5"/>
            </w:tcBorders>
            <w:shd w:val="clear" w:color="000000" w:fill="9CC2E5"/>
            <w:vAlign w:val="center"/>
            <w:hideMark/>
          </w:tcPr>
          <w:p w14:paraId="75A98E3D"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 salario en         alquiler 2015</w:t>
            </w:r>
          </w:p>
        </w:tc>
        <w:tc>
          <w:tcPr>
            <w:tcW w:w="1428" w:type="dxa"/>
            <w:tcBorders>
              <w:top w:val="single" w:sz="8" w:space="0" w:color="2E74B5"/>
              <w:left w:val="nil"/>
              <w:bottom w:val="single" w:sz="8" w:space="0" w:color="2E74B5"/>
              <w:right w:val="single" w:sz="8" w:space="0" w:color="2E74B5"/>
            </w:tcBorders>
            <w:shd w:val="clear" w:color="000000" w:fill="9CC2E5"/>
            <w:vAlign w:val="center"/>
            <w:hideMark/>
          </w:tcPr>
          <w:p w14:paraId="04C2A9F5"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 salario en          alquiler 2016</w:t>
            </w:r>
          </w:p>
        </w:tc>
        <w:tc>
          <w:tcPr>
            <w:tcW w:w="1428" w:type="dxa"/>
            <w:tcBorders>
              <w:top w:val="single" w:sz="8" w:space="0" w:color="2E74B5"/>
              <w:left w:val="nil"/>
              <w:bottom w:val="single" w:sz="8" w:space="0" w:color="2E74B5"/>
              <w:right w:val="single" w:sz="8" w:space="0" w:color="2E74B5"/>
            </w:tcBorders>
            <w:shd w:val="clear" w:color="000000" w:fill="9CC2E5"/>
            <w:vAlign w:val="center"/>
            <w:hideMark/>
          </w:tcPr>
          <w:p w14:paraId="3AFECFC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 salario en         alquiler 2017</w:t>
            </w:r>
          </w:p>
        </w:tc>
        <w:tc>
          <w:tcPr>
            <w:tcW w:w="1428" w:type="dxa"/>
            <w:tcBorders>
              <w:top w:val="single" w:sz="8" w:space="0" w:color="2E74B5"/>
              <w:left w:val="nil"/>
              <w:bottom w:val="single" w:sz="8" w:space="0" w:color="2E74B5"/>
              <w:right w:val="single" w:sz="8" w:space="0" w:color="2E74B5"/>
            </w:tcBorders>
            <w:shd w:val="clear" w:color="000000" w:fill="9CC2E5"/>
            <w:vAlign w:val="center"/>
            <w:hideMark/>
          </w:tcPr>
          <w:p w14:paraId="5C75F2D6"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 salario en             alquiler 2018</w:t>
            </w:r>
          </w:p>
        </w:tc>
        <w:tc>
          <w:tcPr>
            <w:tcW w:w="1428" w:type="dxa"/>
            <w:tcBorders>
              <w:top w:val="single" w:sz="8" w:space="0" w:color="2E74B5"/>
              <w:left w:val="nil"/>
              <w:bottom w:val="single" w:sz="8" w:space="0" w:color="2E74B5"/>
              <w:right w:val="single" w:sz="8" w:space="0" w:color="2E74B5"/>
            </w:tcBorders>
            <w:shd w:val="clear" w:color="000000" w:fill="9CC2E5"/>
            <w:vAlign w:val="center"/>
            <w:hideMark/>
          </w:tcPr>
          <w:p w14:paraId="33F1EB03" w14:textId="77777777" w:rsidR="0057467C" w:rsidRPr="00915D49" w:rsidRDefault="0057467C" w:rsidP="00816B41">
            <w:pPr>
              <w:jc w:val="center"/>
              <w:rPr>
                <w:rFonts w:ascii="Open Sans" w:eastAsia="Times New Roman" w:hAnsi="Open Sans" w:cs="Open Sans"/>
                <w:color w:val="000000"/>
                <w:sz w:val="18"/>
                <w:szCs w:val="18"/>
                <w:lang w:val="es-ES" w:eastAsia="es-ES"/>
              </w:rPr>
            </w:pPr>
            <w:r w:rsidRPr="00915D49">
              <w:rPr>
                <w:rFonts w:ascii="Open Sans" w:eastAsia="Times New Roman" w:hAnsi="Open Sans" w:cs="Open Sans"/>
                <w:color w:val="000000"/>
                <w:sz w:val="18"/>
                <w:szCs w:val="18"/>
                <w:lang w:val="es-ES" w:eastAsia="es-ES"/>
              </w:rPr>
              <w:t>% salario en          alquiler 2019</w:t>
            </w:r>
          </w:p>
        </w:tc>
      </w:tr>
      <w:tr w:rsidR="0057467C" w:rsidRPr="00DF23A8" w14:paraId="2C39D997"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1F398C98"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Andalucía</w:t>
            </w:r>
          </w:p>
        </w:tc>
        <w:tc>
          <w:tcPr>
            <w:tcW w:w="1428" w:type="dxa"/>
            <w:tcBorders>
              <w:top w:val="nil"/>
              <w:left w:val="nil"/>
              <w:bottom w:val="single" w:sz="8" w:space="0" w:color="2E74B5"/>
              <w:right w:val="single" w:sz="8" w:space="0" w:color="2E74B5"/>
            </w:tcBorders>
            <w:shd w:val="clear" w:color="auto" w:fill="auto"/>
            <w:vAlign w:val="center"/>
            <w:hideMark/>
          </w:tcPr>
          <w:p w14:paraId="7DD3697F"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26%</w:t>
            </w:r>
          </w:p>
        </w:tc>
        <w:tc>
          <w:tcPr>
            <w:tcW w:w="1428" w:type="dxa"/>
            <w:tcBorders>
              <w:top w:val="nil"/>
              <w:left w:val="nil"/>
              <w:bottom w:val="single" w:sz="8" w:space="0" w:color="2E74B5"/>
              <w:right w:val="single" w:sz="8" w:space="0" w:color="2E74B5"/>
            </w:tcBorders>
            <w:shd w:val="clear" w:color="auto" w:fill="auto"/>
            <w:vAlign w:val="center"/>
            <w:hideMark/>
          </w:tcPr>
          <w:p w14:paraId="32833BE0"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6F9CDB43"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6F947FD7"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29%</w:t>
            </w:r>
          </w:p>
        </w:tc>
        <w:tc>
          <w:tcPr>
            <w:tcW w:w="1428" w:type="dxa"/>
            <w:tcBorders>
              <w:top w:val="nil"/>
              <w:left w:val="nil"/>
              <w:bottom w:val="single" w:sz="8" w:space="0" w:color="2E74B5"/>
              <w:right w:val="single" w:sz="8" w:space="0" w:color="2E74B5"/>
            </w:tcBorders>
            <w:shd w:val="clear" w:color="auto" w:fill="auto"/>
            <w:vAlign w:val="center"/>
            <w:hideMark/>
          </w:tcPr>
          <w:p w14:paraId="2EF94787"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35%</w:t>
            </w:r>
          </w:p>
        </w:tc>
      </w:tr>
      <w:tr w:rsidR="0057467C" w:rsidRPr="00DF23A8" w14:paraId="46EAD52A"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425D3DA3"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Aragón</w:t>
            </w:r>
          </w:p>
        </w:tc>
        <w:tc>
          <w:tcPr>
            <w:tcW w:w="1428" w:type="dxa"/>
            <w:tcBorders>
              <w:top w:val="nil"/>
              <w:left w:val="nil"/>
              <w:bottom w:val="single" w:sz="8" w:space="0" w:color="2E74B5"/>
              <w:right w:val="single" w:sz="8" w:space="0" w:color="2E74B5"/>
            </w:tcBorders>
            <w:shd w:val="clear" w:color="auto" w:fill="auto"/>
            <w:vAlign w:val="center"/>
            <w:hideMark/>
          </w:tcPr>
          <w:p w14:paraId="0E127082"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7472D9FB"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30%</w:t>
            </w:r>
          </w:p>
        </w:tc>
        <w:tc>
          <w:tcPr>
            <w:tcW w:w="1428" w:type="dxa"/>
            <w:tcBorders>
              <w:top w:val="nil"/>
              <w:left w:val="nil"/>
              <w:bottom w:val="single" w:sz="8" w:space="0" w:color="2E74B5"/>
              <w:right w:val="single" w:sz="8" w:space="0" w:color="2E74B5"/>
            </w:tcBorders>
            <w:shd w:val="clear" w:color="auto" w:fill="auto"/>
            <w:vAlign w:val="center"/>
            <w:hideMark/>
          </w:tcPr>
          <w:p w14:paraId="75215935"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31%</w:t>
            </w:r>
          </w:p>
        </w:tc>
        <w:tc>
          <w:tcPr>
            <w:tcW w:w="1428" w:type="dxa"/>
            <w:tcBorders>
              <w:top w:val="nil"/>
              <w:left w:val="nil"/>
              <w:bottom w:val="single" w:sz="8" w:space="0" w:color="2E74B5"/>
              <w:right w:val="single" w:sz="8" w:space="0" w:color="2E74B5"/>
            </w:tcBorders>
            <w:shd w:val="clear" w:color="auto" w:fill="auto"/>
            <w:vAlign w:val="center"/>
            <w:hideMark/>
          </w:tcPr>
          <w:p w14:paraId="1B683D2B"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08FF584A"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35%</w:t>
            </w:r>
          </w:p>
        </w:tc>
      </w:tr>
      <w:tr w:rsidR="0057467C" w:rsidRPr="00DF23A8" w14:paraId="1F8B0EA7"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3A0094A2"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Asturias</w:t>
            </w:r>
          </w:p>
        </w:tc>
        <w:tc>
          <w:tcPr>
            <w:tcW w:w="1428" w:type="dxa"/>
            <w:tcBorders>
              <w:top w:val="nil"/>
              <w:left w:val="nil"/>
              <w:bottom w:val="single" w:sz="8" w:space="0" w:color="2E74B5"/>
              <w:right w:val="single" w:sz="8" w:space="0" w:color="2E74B5"/>
            </w:tcBorders>
            <w:shd w:val="clear" w:color="auto" w:fill="auto"/>
            <w:vAlign w:val="center"/>
            <w:hideMark/>
          </w:tcPr>
          <w:p w14:paraId="4352E5A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5E418A4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29%</w:t>
            </w:r>
          </w:p>
        </w:tc>
        <w:tc>
          <w:tcPr>
            <w:tcW w:w="1428" w:type="dxa"/>
            <w:tcBorders>
              <w:top w:val="nil"/>
              <w:left w:val="nil"/>
              <w:bottom w:val="single" w:sz="8" w:space="0" w:color="2E74B5"/>
              <w:right w:val="single" w:sz="8" w:space="0" w:color="2E74B5"/>
            </w:tcBorders>
            <w:shd w:val="clear" w:color="auto" w:fill="auto"/>
            <w:vAlign w:val="center"/>
            <w:hideMark/>
          </w:tcPr>
          <w:p w14:paraId="1363296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29%</w:t>
            </w:r>
          </w:p>
        </w:tc>
        <w:tc>
          <w:tcPr>
            <w:tcW w:w="1428" w:type="dxa"/>
            <w:tcBorders>
              <w:top w:val="nil"/>
              <w:left w:val="nil"/>
              <w:bottom w:val="single" w:sz="8" w:space="0" w:color="2E74B5"/>
              <w:right w:val="single" w:sz="8" w:space="0" w:color="2E74B5"/>
            </w:tcBorders>
            <w:shd w:val="clear" w:color="auto" w:fill="auto"/>
            <w:vAlign w:val="center"/>
            <w:hideMark/>
          </w:tcPr>
          <w:p w14:paraId="5E390DB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27%</w:t>
            </w:r>
          </w:p>
        </w:tc>
        <w:tc>
          <w:tcPr>
            <w:tcW w:w="1428" w:type="dxa"/>
            <w:tcBorders>
              <w:top w:val="nil"/>
              <w:left w:val="nil"/>
              <w:bottom w:val="single" w:sz="8" w:space="0" w:color="2E74B5"/>
              <w:right w:val="single" w:sz="8" w:space="0" w:color="2E74B5"/>
            </w:tcBorders>
            <w:shd w:val="clear" w:color="auto" w:fill="auto"/>
            <w:vAlign w:val="center"/>
            <w:hideMark/>
          </w:tcPr>
          <w:p w14:paraId="4DCF2A00"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30%</w:t>
            </w:r>
          </w:p>
        </w:tc>
      </w:tr>
      <w:tr w:rsidR="0057467C" w:rsidRPr="00DF23A8" w14:paraId="1DA9ECA7"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34BDEF8A"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Baleares</w:t>
            </w:r>
          </w:p>
        </w:tc>
        <w:tc>
          <w:tcPr>
            <w:tcW w:w="1428" w:type="dxa"/>
            <w:tcBorders>
              <w:top w:val="nil"/>
              <w:left w:val="nil"/>
              <w:bottom w:val="single" w:sz="8" w:space="0" w:color="2E74B5"/>
              <w:right w:val="single" w:sz="8" w:space="0" w:color="2E74B5"/>
            </w:tcBorders>
            <w:shd w:val="clear" w:color="auto" w:fill="auto"/>
            <w:vAlign w:val="center"/>
            <w:hideMark/>
          </w:tcPr>
          <w:p w14:paraId="759B56E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34%</w:t>
            </w:r>
          </w:p>
        </w:tc>
        <w:tc>
          <w:tcPr>
            <w:tcW w:w="1428" w:type="dxa"/>
            <w:tcBorders>
              <w:top w:val="nil"/>
              <w:left w:val="nil"/>
              <w:bottom w:val="single" w:sz="8" w:space="0" w:color="2E74B5"/>
              <w:right w:val="single" w:sz="8" w:space="0" w:color="2E74B5"/>
            </w:tcBorders>
            <w:shd w:val="clear" w:color="auto" w:fill="auto"/>
            <w:vAlign w:val="center"/>
            <w:hideMark/>
          </w:tcPr>
          <w:p w14:paraId="63629B1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42%</w:t>
            </w:r>
          </w:p>
        </w:tc>
        <w:tc>
          <w:tcPr>
            <w:tcW w:w="1428" w:type="dxa"/>
            <w:tcBorders>
              <w:top w:val="nil"/>
              <w:left w:val="nil"/>
              <w:bottom w:val="single" w:sz="8" w:space="0" w:color="2E74B5"/>
              <w:right w:val="single" w:sz="8" w:space="0" w:color="2E74B5"/>
            </w:tcBorders>
            <w:shd w:val="clear" w:color="auto" w:fill="auto"/>
            <w:vAlign w:val="center"/>
            <w:hideMark/>
          </w:tcPr>
          <w:p w14:paraId="58E5794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43%</w:t>
            </w:r>
          </w:p>
        </w:tc>
        <w:tc>
          <w:tcPr>
            <w:tcW w:w="1428" w:type="dxa"/>
            <w:tcBorders>
              <w:top w:val="nil"/>
              <w:left w:val="nil"/>
              <w:bottom w:val="single" w:sz="8" w:space="0" w:color="2E74B5"/>
              <w:right w:val="single" w:sz="8" w:space="0" w:color="2E74B5"/>
            </w:tcBorders>
            <w:shd w:val="clear" w:color="auto" w:fill="auto"/>
            <w:vAlign w:val="center"/>
            <w:hideMark/>
          </w:tcPr>
          <w:p w14:paraId="766A9F83"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42%</w:t>
            </w:r>
          </w:p>
        </w:tc>
        <w:tc>
          <w:tcPr>
            <w:tcW w:w="1428" w:type="dxa"/>
            <w:tcBorders>
              <w:top w:val="nil"/>
              <w:left w:val="nil"/>
              <w:bottom w:val="single" w:sz="8" w:space="0" w:color="2E74B5"/>
              <w:right w:val="single" w:sz="8" w:space="0" w:color="2E74B5"/>
            </w:tcBorders>
            <w:shd w:val="clear" w:color="auto" w:fill="auto"/>
            <w:vAlign w:val="center"/>
            <w:hideMark/>
          </w:tcPr>
          <w:p w14:paraId="7376550E"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50%</w:t>
            </w:r>
          </w:p>
        </w:tc>
      </w:tr>
      <w:tr w:rsidR="0057467C" w:rsidRPr="00DF23A8" w14:paraId="5A0E5BA0"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1AE8922B"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Canarias</w:t>
            </w:r>
          </w:p>
        </w:tc>
        <w:tc>
          <w:tcPr>
            <w:tcW w:w="1428" w:type="dxa"/>
            <w:tcBorders>
              <w:top w:val="nil"/>
              <w:left w:val="nil"/>
              <w:bottom w:val="single" w:sz="8" w:space="0" w:color="2E74B5"/>
              <w:right w:val="single" w:sz="8" w:space="0" w:color="2E74B5"/>
            </w:tcBorders>
            <w:shd w:val="clear" w:color="auto" w:fill="auto"/>
            <w:vAlign w:val="center"/>
            <w:hideMark/>
          </w:tcPr>
          <w:p w14:paraId="673C4AB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29%</w:t>
            </w:r>
          </w:p>
        </w:tc>
        <w:tc>
          <w:tcPr>
            <w:tcW w:w="1428" w:type="dxa"/>
            <w:tcBorders>
              <w:top w:val="nil"/>
              <w:left w:val="nil"/>
              <w:bottom w:val="single" w:sz="8" w:space="0" w:color="2E74B5"/>
              <w:right w:val="single" w:sz="8" w:space="0" w:color="2E74B5"/>
            </w:tcBorders>
            <w:shd w:val="clear" w:color="auto" w:fill="auto"/>
            <w:vAlign w:val="center"/>
            <w:hideMark/>
          </w:tcPr>
          <w:p w14:paraId="0F0C5409"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31%</w:t>
            </w:r>
          </w:p>
        </w:tc>
        <w:tc>
          <w:tcPr>
            <w:tcW w:w="1428" w:type="dxa"/>
            <w:tcBorders>
              <w:top w:val="nil"/>
              <w:left w:val="nil"/>
              <w:bottom w:val="single" w:sz="8" w:space="0" w:color="2E74B5"/>
              <w:right w:val="single" w:sz="8" w:space="0" w:color="2E74B5"/>
            </w:tcBorders>
            <w:shd w:val="clear" w:color="auto" w:fill="auto"/>
            <w:vAlign w:val="center"/>
            <w:hideMark/>
          </w:tcPr>
          <w:p w14:paraId="67009E2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31%</w:t>
            </w:r>
          </w:p>
        </w:tc>
        <w:tc>
          <w:tcPr>
            <w:tcW w:w="1428" w:type="dxa"/>
            <w:tcBorders>
              <w:top w:val="nil"/>
              <w:left w:val="nil"/>
              <w:bottom w:val="single" w:sz="8" w:space="0" w:color="2E74B5"/>
              <w:right w:val="single" w:sz="8" w:space="0" w:color="2E74B5"/>
            </w:tcBorders>
            <w:shd w:val="clear" w:color="auto" w:fill="auto"/>
            <w:vAlign w:val="center"/>
            <w:hideMark/>
          </w:tcPr>
          <w:p w14:paraId="1DC049E9"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33%</w:t>
            </w:r>
          </w:p>
        </w:tc>
        <w:tc>
          <w:tcPr>
            <w:tcW w:w="1428" w:type="dxa"/>
            <w:tcBorders>
              <w:top w:val="nil"/>
              <w:left w:val="nil"/>
              <w:bottom w:val="single" w:sz="8" w:space="0" w:color="2E74B5"/>
              <w:right w:val="single" w:sz="8" w:space="0" w:color="2E74B5"/>
            </w:tcBorders>
            <w:shd w:val="clear" w:color="auto" w:fill="auto"/>
            <w:vAlign w:val="center"/>
            <w:hideMark/>
          </w:tcPr>
          <w:p w14:paraId="74E04044"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43%</w:t>
            </w:r>
          </w:p>
        </w:tc>
      </w:tr>
      <w:tr w:rsidR="0057467C" w:rsidRPr="00DF23A8" w14:paraId="10EC810B"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73DDEAC1"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Cantabria</w:t>
            </w:r>
          </w:p>
        </w:tc>
        <w:tc>
          <w:tcPr>
            <w:tcW w:w="1428" w:type="dxa"/>
            <w:tcBorders>
              <w:top w:val="nil"/>
              <w:left w:val="nil"/>
              <w:bottom w:val="single" w:sz="8" w:space="0" w:color="2E74B5"/>
              <w:right w:val="single" w:sz="8" w:space="0" w:color="2E74B5"/>
            </w:tcBorders>
            <w:shd w:val="clear" w:color="auto" w:fill="auto"/>
            <w:vAlign w:val="center"/>
            <w:hideMark/>
          </w:tcPr>
          <w:p w14:paraId="2383E1F4"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30%</w:t>
            </w:r>
          </w:p>
        </w:tc>
        <w:tc>
          <w:tcPr>
            <w:tcW w:w="1428" w:type="dxa"/>
            <w:tcBorders>
              <w:top w:val="nil"/>
              <w:left w:val="nil"/>
              <w:bottom w:val="single" w:sz="8" w:space="0" w:color="2E74B5"/>
              <w:right w:val="single" w:sz="8" w:space="0" w:color="2E74B5"/>
            </w:tcBorders>
            <w:shd w:val="clear" w:color="auto" w:fill="auto"/>
            <w:vAlign w:val="center"/>
            <w:hideMark/>
          </w:tcPr>
          <w:p w14:paraId="15802097"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33%</w:t>
            </w:r>
          </w:p>
        </w:tc>
        <w:tc>
          <w:tcPr>
            <w:tcW w:w="1428" w:type="dxa"/>
            <w:tcBorders>
              <w:top w:val="nil"/>
              <w:left w:val="nil"/>
              <w:bottom w:val="single" w:sz="8" w:space="0" w:color="2E74B5"/>
              <w:right w:val="single" w:sz="8" w:space="0" w:color="2E74B5"/>
            </w:tcBorders>
            <w:shd w:val="clear" w:color="auto" w:fill="auto"/>
            <w:vAlign w:val="center"/>
            <w:hideMark/>
          </w:tcPr>
          <w:p w14:paraId="6F6EF740"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35%</w:t>
            </w:r>
          </w:p>
        </w:tc>
        <w:tc>
          <w:tcPr>
            <w:tcW w:w="1428" w:type="dxa"/>
            <w:tcBorders>
              <w:top w:val="nil"/>
              <w:left w:val="nil"/>
              <w:bottom w:val="single" w:sz="8" w:space="0" w:color="2E74B5"/>
              <w:right w:val="single" w:sz="8" w:space="0" w:color="2E74B5"/>
            </w:tcBorders>
            <w:shd w:val="clear" w:color="auto" w:fill="auto"/>
            <w:vAlign w:val="center"/>
            <w:hideMark/>
          </w:tcPr>
          <w:p w14:paraId="0F104D83"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35%</w:t>
            </w:r>
          </w:p>
        </w:tc>
        <w:tc>
          <w:tcPr>
            <w:tcW w:w="1428" w:type="dxa"/>
            <w:tcBorders>
              <w:top w:val="nil"/>
              <w:left w:val="nil"/>
              <w:bottom w:val="single" w:sz="8" w:space="0" w:color="2E74B5"/>
              <w:right w:val="single" w:sz="8" w:space="0" w:color="2E74B5"/>
            </w:tcBorders>
            <w:shd w:val="clear" w:color="auto" w:fill="auto"/>
            <w:vAlign w:val="center"/>
            <w:hideMark/>
          </w:tcPr>
          <w:p w14:paraId="7F7A466B"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38%</w:t>
            </w:r>
          </w:p>
        </w:tc>
      </w:tr>
      <w:tr w:rsidR="0057467C" w:rsidRPr="00DF23A8" w14:paraId="49B9A5BD"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5C1F345F"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Castilla y León</w:t>
            </w:r>
          </w:p>
        </w:tc>
        <w:tc>
          <w:tcPr>
            <w:tcW w:w="1428" w:type="dxa"/>
            <w:tcBorders>
              <w:top w:val="nil"/>
              <w:left w:val="nil"/>
              <w:bottom w:val="single" w:sz="8" w:space="0" w:color="2E74B5"/>
              <w:right w:val="single" w:sz="8" w:space="0" w:color="2E74B5"/>
            </w:tcBorders>
            <w:shd w:val="clear" w:color="auto" w:fill="auto"/>
            <w:vAlign w:val="center"/>
            <w:hideMark/>
          </w:tcPr>
          <w:p w14:paraId="34291540"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w:t>
            </w:r>
          </w:p>
        </w:tc>
        <w:tc>
          <w:tcPr>
            <w:tcW w:w="1428" w:type="dxa"/>
            <w:tcBorders>
              <w:top w:val="nil"/>
              <w:left w:val="nil"/>
              <w:bottom w:val="single" w:sz="8" w:space="0" w:color="2E74B5"/>
              <w:right w:val="single" w:sz="8" w:space="0" w:color="2E74B5"/>
            </w:tcBorders>
            <w:shd w:val="clear" w:color="auto" w:fill="auto"/>
            <w:vAlign w:val="center"/>
            <w:hideMark/>
          </w:tcPr>
          <w:p w14:paraId="272111F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26%</w:t>
            </w:r>
          </w:p>
        </w:tc>
        <w:tc>
          <w:tcPr>
            <w:tcW w:w="1428" w:type="dxa"/>
            <w:tcBorders>
              <w:top w:val="nil"/>
              <w:left w:val="nil"/>
              <w:bottom w:val="single" w:sz="8" w:space="0" w:color="2E74B5"/>
              <w:right w:val="single" w:sz="8" w:space="0" w:color="2E74B5"/>
            </w:tcBorders>
            <w:shd w:val="clear" w:color="auto" w:fill="auto"/>
            <w:vAlign w:val="center"/>
            <w:hideMark/>
          </w:tcPr>
          <w:p w14:paraId="3ABA0E49"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26%</w:t>
            </w:r>
          </w:p>
        </w:tc>
        <w:tc>
          <w:tcPr>
            <w:tcW w:w="1428" w:type="dxa"/>
            <w:tcBorders>
              <w:top w:val="nil"/>
              <w:left w:val="nil"/>
              <w:bottom w:val="single" w:sz="8" w:space="0" w:color="2E74B5"/>
              <w:right w:val="single" w:sz="8" w:space="0" w:color="2E74B5"/>
            </w:tcBorders>
            <w:shd w:val="clear" w:color="auto" w:fill="auto"/>
            <w:vAlign w:val="center"/>
            <w:hideMark/>
          </w:tcPr>
          <w:p w14:paraId="0EC2E82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6650EDA4"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29%</w:t>
            </w:r>
          </w:p>
        </w:tc>
      </w:tr>
      <w:tr w:rsidR="0057467C" w:rsidRPr="00DF23A8" w14:paraId="155C6A6A"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7218127B"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Castilla-La Mancha</w:t>
            </w:r>
          </w:p>
        </w:tc>
        <w:tc>
          <w:tcPr>
            <w:tcW w:w="1428" w:type="dxa"/>
            <w:tcBorders>
              <w:top w:val="nil"/>
              <w:left w:val="nil"/>
              <w:bottom w:val="single" w:sz="8" w:space="0" w:color="2E74B5"/>
              <w:right w:val="single" w:sz="8" w:space="0" w:color="2E74B5"/>
            </w:tcBorders>
            <w:shd w:val="clear" w:color="auto" w:fill="auto"/>
            <w:vAlign w:val="center"/>
            <w:hideMark/>
          </w:tcPr>
          <w:p w14:paraId="2089FC2F"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w:t>
            </w:r>
          </w:p>
        </w:tc>
        <w:tc>
          <w:tcPr>
            <w:tcW w:w="1428" w:type="dxa"/>
            <w:tcBorders>
              <w:top w:val="nil"/>
              <w:left w:val="nil"/>
              <w:bottom w:val="single" w:sz="8" w:space="0" w:color="2E74B5"/>
              <w:right w:val="single" w:sz="8" w:space="0" w:color="2E74B5"/>
            </w:tcBorders>
            <w:shd w:val="clear" w:color="auto" w:fill="auto"/>
            <w:vAlign w:val="center"/>
            <w:hideMark/>
          </w:tcPr>
          <w:p w14:paraId="689C6885"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w:t>
            </w:r>
          </w:p>
        </w:tc>
        <w:tc>
          <w:tcPr>
            <w:tcW w:w="1428" w:type="dxa"/>
            <w:tcBorders>
              <w:top w:val="nil"/>
              <w:left w:val="nil"/>
              <w:bottom w:val="single" w:sz="8" w:space="0" w:color="2E74B5"/>
              <w:right w:val="single" w:sz="8" w:space="0" w:color="2E74B5"/>
            </w:tcBorders>
            <w:shd w:val="clear" w:color="auto" w:fill="auto"/>
            <w:vAlign w:val="center"/>
            <w:hideMark/>
          </w:tcPr>
          <w:p w14:paraId="5362A12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w:t>
            </w:r>
          </w:p>
        </w:tc>
        <w:tc>
          <w:tcPr>
            <w:tcW w:w="1428" w:type="dxa"/>
            <w:tcBorders>
              <w:top w:val="nil"/>
              <w:left w:val="nil"/>
              <w:bottom w:val="single" w:sz="8" w:space="0" w:color="2E74B5"/>
              <w:right w:val="single" w:sz="8" w:space="0" w:color="2E74B5"/>
            </w:tcBorders>
            <w:shd w:val="clear" w:color="auto" w:fill="auto"/>
            <w:vAlign w:val="center"/>
            <w:hideMark/>
          </w:tcPr>
          <w:p w14:paraId="09CDA2D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w:t>
            </w:r>
          </w:p>
        </w:tc>
        <w:tc>
          <w:tcPr>
            <w:tcW w:w="1428" w:type="dxa"/>
            <w:tcBorders>
              <w:top w:val="nil"/>
              <w:left w:val="nil"/>
              <w:bottom w:val="single" w:sz="8" w:space="0" w:color="2E74B5"/>
              <w:right w:val="single" w:sz="8" w:space="0" w:color="2E74B5"/>
            </w:tcBorders>
            <w:shd w:val="clear" w:color="auto" w:fill="auto"/>
            <w:vAlign w:val="center"/>
            <w:hideMark/>
          </w:tcPr>
          <w:p w14:paraId="30ED2976"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23%</w:t>
            </w:r>
          </w:p>
        </w:tc>
      </w:tr>
      <w:tr w:rsidR="0057467C" w:rsidRPr="00DF23A8" w14:paraId="112E4FA4"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156B101E"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Cataluña</w:t>
            </w:r>
          </w:p>
        </w:tc>
        <w:tc>
          <w:tcPr>
            <w:tcW w:w="1428" w:type="dxa"/>
            <w:tcBorders>
              <w:top w:val="nil"/>
              <w:left w:val="nil"/>
              <w:bottom w:val="single" w:sz="8" w:space="0" w:color="2E74B5"/>
              <w:right w:val="single" w:sz="8" w:space="0" w:color="2E74B5"/>
            </w:tcBorders>
            <w:shd w:val="clear" w:color="auto" w:fill="auto"/>
            <w:vAlign w:val="center"/>
            <w:hideMark/>
          </w:tcPr>
          <w:p w14:paraId="47561DC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40%</w:t>
            </w:r>
          </w:p>
        </w:tc>
        <w:tc>
          <w:tcPr>
            <w:tcW w:w="1428" w:type="dxa"/>
            <w:tcBorders>
              <w:top w:val="nil"/>
              <w:left w:val="nil"/>
              <w:bottom w:val="single" w:sz="8" w:space="0" w:color="2E74B5"/>
              <w:right w:val="single" w:sz="8" w:space="0" w:color="2E74B5"/>
            </w:tcBorders>
            <w:shd w:val="clear" w:color="auto" w:fill="auto"/>
            <w:vAlign w:val="center"/>
            <w:hideMark/>
          </w:tcPr>
          <w:p w14:paraId="4DC1FF37"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46%</w:t>
            </w:r>
          </w:p>
        </w:tc>
        <w:tc>
          <w:tcPr>
            <w:tcW w:w="1428" w:type="dxa"/>
            <w:tcBorders>
              <w:top w:val="nil"/>
              <w:left w:val="nil"/>
              <w:bottom w:val="single" w:sz="8" w:space="0" w:color="2E74B5"/>
              <w:right w:val="single" w:sz="8" w:space="0" w:color="2E74B5"/>
            </w:tcBorders>
            <w:shd w:val="clear" w:color="auto" w:fill="auto"/>
            <w:vAlign w:val="center"/>
            <w:hideMark/>
          </w:tcPr>
          <w:p w14:paraId="2668AE3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50%</w:t>
            </w:r>
          </w:p>
        </w:tc>
        <w:tc>
          <w:tcPr>
            <w:tcW w:w="1428" w:type="dxa"/>
            <w:tcBorders>
              <w:top w:val="nil"/>
              <w:left w:val="nil"/>
              <w:bottom w:val="single" w:sz="8" w:space="0" w:color="2E74B5"/>
              <w:right w:val="single" w:sz="8" w:space="0" w:color="2E74B5"/>
            </w:tcBorders>
            <w:shd w:val="clear" w:color="auto" w:fill="auto"/>
            <w:vAlign w:val="center"/>
            <w:hideMark/>
          </w:tcPr>
          <w:p w14:paraId="18F0F1B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49%</w:t>
            </w:r>
          </w:p>
        </w:tc>
        <w:tc>
          <w:tcPr>
            <w:tcW w:w="1428" w:type="dxa"/>
            <w:tcBorders>
              <w:top w:val="nil"/>
              <w:left w:val="nil"/>
              <w:bottom w:val="single" w:sz="8" w:space="0" w:color="2E74B5"/>
              <w:right w:val="single" w:sz="8" w:space="0" w:color="2E74B5"/>
            </w:tcBorders>
            <w:shd w:val="clear" w:color="auto" w:fill="auto"/>
            <w:vAlign w:val="center"/>
            <w:hideMark/>
          </w:tcPr>
          <w:p w14:paraId="6E74C81F"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56%</w:t>
            </w:r>
          </w:p>
        </w:tc>
      </w:tr>
      <w:tr w:rsidR="0057467C" w:rsidRPr="00DF23A8" w14:paraId="57EAD7F0"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38B1FC27" w14:textId="77777777" w:rsidR="0057467C" w:rsidRPr="00DF23A8" w:rsidRDefault="0057467C" w:rsidP="00816B41">
            <w:pPr>
              <w:jc w:val="both"/>
              <w:rPr>
                <w:rFonts w:ascii="Open Sans" w:eastAsia="Times New Roman" w:hAnsi="Open Sans" w:cs="Open Sans"/>
                <w:color w:val="000000"/>
                <w:sz w:val="18"/>
                <w:szCs w:val="18"/>
                <w:lang w:val="es-ES" w:eastAsia="es-ES"/>
              </w:rPr>
            </w:pPr>
            <w:proofErr w:type="spellStart"/>
            <w:r w:rsidRPr="00DF23A8">
              <w:rPr>
                <w:rFonts w:ascii="Open Sans" w:eastAsia="Times New Roman" w:hAnsi="Open Sans" w:cs="Open Sans"/>
                <w:color w:val="000000"/>
                <w:sz w:val="18"/>
                <w:szCs w:val="18"/>
                <w:lang w:val="es-ES" w:eastAsia="es-ES"/>
              </w:rPr>
              <w:t>Comunitat</w:t>
            </w:r>
            <w:proofErr w:type="spellEnd"/>
            <w:r w:rsidRPr="00DF23A8">
              <w:rPr>
                <w:rFonts w:ascii="Open Sans" w:eastAsia="Times New Roman" w:hAnsi="Open Sans" w:cs="Open Sans"/>
                <w:color w:val="000000"/>
                <w:sz w:val="18"/>
                <w:szCs w:val="18"/>
                <w:lang w:val="es-ES" w:eastAsia="es-ES"/>
              </w:rPr>
              <w:t xml:space="preserve"> Valenciana</w:t>
            </w:r>
          </w:p>
        </w:tc>
        <w:tc>
          <w:tcPr>
            <w:tcW w:w="1428" w:type="dxa"/>
            <w:tcBorders>
              <w:top w:val="nil"/>
              <w:left w:val="nil"/>
              <w:bottom w:val="single" w:sz="8" w:space="0" w:color="2E74B5"/>
              <w:right w:val="single" w:sz="8" w:space="0" w:color="2E74B5"/>
            </w:tcBorders>
            <w:shd w:val="clear" w:color="auto" w:fill="auto"/>
            <w:vAlign w:val="center"/>
            <w:hideMark/>
          </w:tcPr>
          <w:p w14:paraId="1F233924"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2553CCC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26%</w:t>
            </w:r>
          </w:p>
        </w:tc>
        <w:tc>
          <w:tcPr>
            <w:tcW w:w="1428" w:type="dxa"/>
            <w:tcBorders>
              <w:top w:val="nil"/>
              <w:left w:val="nil"/>
              <w:bottom w:val="single" w:sz="8" w:space="0" w:color="2E74B5"/>
              <w:right w:val="single" w:sz="8" w:space="0" w:color="2E74B5"/>
            </w:tcBorders>
            <w:shd w:val="clear" w:color="auto" w:fill="auto"/>
            <w:vAlign w:val="center"/>
            <w:hideMark/>
          </w:tcPr>
          <w:p w14:paraId="1AE4D38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5794A475"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29%</w:t>
            </w:r>
          </w:p>
        </w:tc>
        <w:tc>
          <w:tcPr>
            <w:tcW w:w="1428" w:type="dxa"/>
            <w:tcBorders>
              <w:top w:val="nil"/>
              <w:left w:val="nil"/>
              <w:bottom w:val="single" w:sz="8" w:space="0" w:color="2E74B5"/>
              <w:right w:val="single" w:sz="8" w:space="0" w:color="2E74B5"/>
            </w:tcBorders>
            <w:shd w:val="clear" w:color="auto" w:fill="auto"/>
            <w:vAlign w:val="center"/>
            <w:hideMark/>
          </w:tcPr>
          <w:p w14:paraId="7C760D58"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34%</w:t>
            </w:r>
          </w:p>
        </w:tc>
      </w:tr>
      <w:tr w:rsidR="0057467C" w:rsidRPr="00DF23A8" w14:paraId="3B2945DB"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676AEC79"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Extremadura</w:t>
            </w:r>
          </w:p>
        </w:tc>
        <w:tc>
          <w:tcPr>
            <w:tcW w:w="1428" w:type="dxa"/>
            <w:tcBorders>
              <w:top w:val="nil"/>
              <w:left w:val="nil"/>
              <w:bottom w:val="single" w:sz="8" w:space="0" w:color="2E74B5"/>
              <w:right w:val="single" w:sz="8" w:space="0" w:color="2E74B5"/>
            </w:tcBorders>
            <w:shd w:val="clear" w:color="auto" w:fill="auto"/>
            <w:vAlign w:val="center"/>
            <w:hideMark/>
          </w:tcPr>
          <w:p w14:paraId="0BFED97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w:t>
            </w:r>
          </w:p>
        </w:tc>
        <w:tc>
          <w:tcPr>
            <w:tcW w:w="1428" w:type="dxa"/>
            <w:tcBorders>
              <w:top w:val="nil"/>
              <w:left w:val="nil"/>
              <w:bottom w:val="single" w:sz="8" w:space="0" w:color="2E74B5"/>
              <w:right w:val="single" w:sz="8" w:space="0" w:color="2E74B5"/>
            </w:tcBorders>
            <w:shd w:val="clear" w:color="auto" w:fill="auto"/>
            <w:vAlign w:val="center"/>
            <w:hideMark/>
          </w:tcPr>
          <w:p w14:paraId="4AE884B7"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20%</w:t>
            </w:r>
          </w:p>
        </w:tc>
        <w:tc>
          <w:tcPr>
            <w:tcW w:w="1428" w:type="dxa"/>
            <w:tcBorders>
              <w:top w:val="nil"/>
              <w:left w:val="nil"/>
              <w:bottom w:val="single" w:sz="8" w:space="0" w:color="2E74B5"/>
              <w:right w:val="single" w:sz="8" w:space="0" w:color="2E74B5"/>
            </w:tcBorders>
            <w:shd w:val="clear" w:color="auto" w:fill="auto"/>
            <w:vAlign w:val="center"/>
            <w:hideMark/>
          </w:tcPr>
          <w:p w14:paraId="553830F4"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w:t>
            </w:r>
          </w:p>
        </w:tc>
        <w:tc>
          <w:tcPr>
            <w:tcW w:w="1428" w:type="dxa"/>
            <w:tcBorders>
              <w:top w:val="nil"/>
              <w:left w:val="nil"/>
              <w:bottom w:val="single" w:sz="8" w:space="0" w:color="2E74B5"/>
              <w:right w:val="single" w:sz="8" w:space="0" w:color="2E74B5"/>
            </w:tcBorders>
            <w:shd w:val="clear" w:color="auto" w:fill="auto"/>
            <w:vAlign w:val="center"/>
            <w:hideMark/>
          </w:tcPr>
          <w:p w14:paraId="67BADDA0"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w:t>
            </w:r>
          </w:p>
        </w:tc>
        <w:tc>
          <w:tcPr>
            <w:tcW w:w="1428" w:type="dxa"/>
            <w:tcBorders>
              <w:top w:val="nil"/>
              <w:left w:val="nil"/>
              <w:bottom w:val="single" w:sz="8" w:space="0" w:color="2E74B5"/>
              <w:right w:val="single" w:sz="8" w:space="0" w:color="2E74B5"/>
            </w:tcBorders>
            <w:shd w:val="clear" w:color="auto" w:fill="auto"/>
            <w:vAlign w:val="center"/>
            <w:hideMark/>
          </w:tcPr>
          <w:p w14:paraId="06D52CED"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20%</w:t>
            </w:r>
          </w:p>
        </w:tc>
      </w:tr>
      <w:tr w:rsidR="0057467C" w:rsidRPr="00DF23A8" w14:paraId="4AAC96B4"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3969C085"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Galicia</w:t>
            </w:r>
          </w:p>
        </w:tc>
        <w:tc>
          <w:tcPr>
            <w:tcW w:w="1428" w:type="dxa"/>
            <w:tcBorders>
              <w:top w:val="nil"/>
              <w:left w:val="nil"/>
              <w:bottom w:val="single" w:sz="8" w:space="0" w:color="2E74B5"/>
              <w:right w:val="single" w:sz="8" w:space="0" w:color="2E74B5"/>
            </w:tcBorders>
            <w:shd w:val="clear" w:color="auto" w:fill="auto"/>
            <w:vAlign w:val="center"/>
            <w:hideMark/>
          </w:tcPr>
          <w:p w14:paraId="290B7F9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w:t>
            </w:r>
          </w:p>
        </w:tc>
        <w:tc>
          <w:tcPr>
            <w:tcW w:w="1428" w:type="dxa"/>
            <w:tcBorders>
              <w:top w:val="nil"/>
              <w:left w:val="nil"/>
              <w:bottom w:val="single" w:sz="8" w:space="0" w:color="2E74B5"/>
              <w:right w:val="single" w:sz="8" w:space="0" w:color="2E74B5"/>
            </w:tcBorders>
            <w:shd w:val="clear" w:color="auto" w:fill="auto"/>
            <w:vAlign w:val="center"/>
            <w:hideMark/>
          </w:tcPr>
          <w:p w14:paraId="392B86F2"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w:t>
            </w:r>
          </w:p>
        </w:tc>
        <w:tc>
          <w:tcPr>
            <w:tcW w:w="1428" w:type="dxa"/>
            <w:tcBorders>
              <w:top w:val="nil"/>
              <w:left w:val="nil"/>
              <w:bottom w:val="single" w:sz="8" w:space="0" w:color="2E74B5"/>
              <w:right w:val="single" w:sz="8" w:space="0" w:color="2E74B5"/>
            </w:tcBorders>
            <w:shd w:val="clear" w:color="auto" w:fill="auto"/>
            <w:vAlign w:val="center"/>
            <w:hideMark/>
          </w:tcPr>
          <w:p w14:paraId="55E4D4B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46C26D44"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w:t>
            </w:r>
          </w:p>
        </w:tc>
        <w:tc>
          <w:tcPr>
            <w:tcW w:w="1428" w:type="dxa"/>
            <w:tcBorders>
              <w:top w:val="nil"/>
              <w:left w:val="nil"/>
              <w:bottom w:val="single" w:sz="8" w:space="0" w:color="2E74B5"/>
              <w:right w:val="single" w:sz="8" w:space="0" w:color="2E74B5"/>
            </w:tcBorders>
            <w:shd w:val="clear" w:color="auto" w:fill="auto"/>
            <w:vAlign w:val="center"/>
            <w:hideMark/>
          </w:tcPr>
          <w:p w14:paraId="2BE6A74A"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29%</w:t>
            </w:r>
          </w:p>
        </w:tc>
      </w:tr>
      <w:tr w:rsidR="0057467C" w:rsidRPr="00DF23A8" w14:paraId="168FA89B"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5A1E428B"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La Rioja</w:t>
            </w:r>
          </w:p>
        </w:tc>
        <w:tc>
          <w:tcPr>
            <w:tcW w:w="1428" w:type="dxa"/>
            <w:tcBorders>
              <w:top w:val="nil"/>
              <w:left w:val="nil"/>
              <w:bottom w:val="single" w:sz="8" w:space="0" w:color="2E74B5"/>
              <w:right w:val="single" w:sz="8" w:space="0" w:color="2E74B5"/>
            </w:tcBorders>
            <w:shd w:val="clear" w:color="auto" w:fill="auto"/>
            <w:vAlign w:val="center"/>
            <w:hideMark/>
          </w:tcPr>
          <w:p w14:paraId="55EBAF74"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w:t>
            </w:r>
          </w:p>
        </w:tc>
        <w:tc>
          <w:tcPr>
            <w:tcW w:w="1428" w:type="dxa"/>
            <w:tcBorders>
              <w:top w:val="nil"/>
              <w:left w:val="nil"/>
              <w:bottom w:val="single" w:sz="8" w:space="0" w:color="2E74B5"/>
              <w:right w:val="single" w:sz="8" w:space="0" w:color="2E74B5"/>
            </w:tcBorders>
            <w:shd w:val="clear" w:color="auto" w:fill="auto"/>
            <w:vAlign w:val="center"/>
            <w:hideMark/>
          </w:tcPr>
          <w:p w14:paraId="4DB6D0A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796E8202"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1F7E788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w:t>
            </w:r>
          </w:p>
        </w:tc>
        <w:tc>
          <w:tcPr>
            <w:tcW w:w="1428" w:type="dxa"/>
            <w:tcBorders>
              <w:top w:val="nil"/>
              <w:left w:val="nil"/>
              <w:bottom w:val="single" w:sz="8" w:space="0" w:color="2E74B5"/>
              <w:right w:val="single" w:sz="8" w:space="0" w:color="2E74B5"/>
            </w:tcBorders>
            <w:shd w:val="clear" w:color="auto" w:fill="auto"/>
            <w:vAlign w:val="center"/>
            <w:hideMark/>
          </w:tcPr>
          <w:p w14:paraId="51E3430A"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29%</w:t>
            </w:r>
          </w:p>
        </w:tc>
      </w:tr>
      <w:tr w:rsidR="0057467C" w:rsidRPr="00DF23A8" w14:paraId="628D619B"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20441136"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Madrid</w:t>
            </w:r>
          </w:p>
        </w:tc>
        <w:tc>
          <w:tcPr>
            <w:tcW w:w="1428" w:type="dxa"/>
            <w:tcBorders>
              <w:top w:val="nil"/>
              <w:left w:val="nil"/>
              <w:bottom w:val="single" w:sz="8" w:space="0" w:color="2E74B5"/>
              <w:right w:val="single" w:sz="8" w:space="0" w:color="2E74B5"/>
            </w:tcBorders>
            <w:shd w:val="clear" w:color="auto" w:fill="auto"/>
            <w:vAlign w:val="center"/>
            <w:hideMark/>
          </w:tcPr>
          <w:p w14:paraId="6E55025B"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37%</w:t>
            </w:r>
          </w:p>
        </w:tc>
        <w:tc>
          <w:tcPr>
            <w:tcW w:w="1428" w:type="dxa"/>
            <w:tcBorders>
              <w:top w:val="nil"/>
              <w:left w:val="nil"/>
              <w:bottom w:val="single" w:sz="8" w:space="0" w:color="2E74B5"/>
              <w:right w:val="single" w:sz="8" w:space="0" w:color="2E74B5"/>
            </w:tcBorders>
            <w:shd w:val="clear" w:color="auto" w:fill="auto"/>
            <w:vAlign w:val="center"/>
            <w:hideMark/>
          </w:tcPr>
          <w:p w14:paraId="4E4850A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41%</w:t>
            </w:r>
          </w:p>
        </w:tc>
        <w:tc>
          <w:tcPr>
            <w:tcW w:w="1428" w:type="dxa"/>
            <w:tcBorders>
              <w:top w:val="nil"/>
              <w:left w:val="nil"/>
              <w:bottom w:val="single" w:sz="8" w:space="0" w:color="2E74B5"/>
              <w:right w:val="single" w:sz="8" w:space="0" w:color="2E74B5"/>
            </w:tcBorders>
            <w:shd w:val="clear" w:color="auto" w:fill="auto"/>
            <w:vAlign w:val="center"/>
            <w:hideMark/>
          </w:tcPr>
          <w:p w14:paraId="474BBAD0"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44%</w:t>
            </w:r>
          </w:p>
        </w:tc>
        <w:tc>
          <w:tcPr>
            <w:tcW w:w="1428" w:type="dxa"/>
            <w:tcBorders>
              <w:top w:val="nil"/>
              <w:left w:val="nil"/>
              <w:bottom w:val="single" w:sz="8" w:space="0" w:color="2E74B5"/>
              <w:right w:val="single" w:sz="8" w:space="0" w:color="2E74B5"/>
            </w:tcBorders>
            <w:shd w:val="clear" w:color="auto" w:fill="auto"/>
            <w:vAlign w:val="center"/>
            <w:hideMark/>
          </w:tcPr>
          <w:p w14:paraId="3F4A9FB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51%</w:t>
            </w:r>
          </w:p>
        </w:tc>
        <w:tc>
          <w:tcPr>
            <w:tcW w:w="1428" w:type="dxa"/>
            <w:tcBorders>
              <w:top w:val="nil"/>
              <w:left w:val="nil"/>
              <w:bottom w:val="single" w:sz="8" w:space="0" w:color="2E74B5"/>
              <w:right w:val="single" w:sz="8" w:space="0" w:color="2E74B5"/>
            </w:tcBorders>
            <w:shd w:val="clear" w:color="auto" w:fill="auto"/>
            <w:vAlign w:val="center"/>
            <w:hideMark/>
          </w:tcPr>
          <w:p w14:paraId="2CDE2DBC"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56%</w:t>
            </w:r>
          </w:p>
        </w:tc>
      </w:tr>
      <w:tr w:rsidR="0057467C" w:rsidRPr="00DF23A8" w14:paraId="6CB662F1"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64E66F1E"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Navarra</w:t>
            </w:r>
          </w:p>
        </w:tc>
        <w:tc>
          <w:tcPr>
            <w:tcW w:w="1428" w:type="dxa"/>
            <w:tcBorders>
              <w:top w:val="nil"/>
              <w:left w:val="nil"/>
              <w:bottom w:val="single" w:sz="8" w:space="0" w:color="2E74B5"/>
              <w:right w:val="single" w:sz="8" w:space="0" w:color="2E74B5"/>
            </w:tcBorders>
            <w:shd w:val="clear" w:color="auto" w:fill="auto"/>
            <w:vAlign w:val="center"/>
            <w:hideMark/>
          </w:tcPr>
          <w:p w14:paraId="7741BCB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auto" w:fill="auto"/>
            <w:vAlign w:val="center"/>
            <w:hideMark/>
          </w:tcPr>
          <w:p w14:paraId="2FF2C5F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30%</w:t>
            </w:r>
          </w:p>
        </w:tc>
        <w:tc>
          <w:tcPr>
            <w:tcW w:w="1428" w:type="dxa"/>
            <w:tcBorders>
              <w:top w:val="nil"/>
              <w:left w:val="nil"/>
              <w:bottom w:val="single" w:sz="8" w:space="0" w:color="2E74B5"/>
              <w:right w:val="single" w:sz="8" w:space="0" w:color="2E74B5"/>
            </w:tcBorders>
            <w:shd w:val="clear" w:color="auto" w:fill="auto"/>
            <w:vAlign w:val="center"/>
            <w:hideMark/>
          </w:tcPr>
          <w:p w14:paraId="0FA1D287"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30%</w:t>
            </w:r>
          </w:p>
        </w:tc>
        <w:tc>
          <w:tcPr>
            <w:tcW w:w="1428" w:type="dxa"/>
            <w:tcBorders>
              <w:top w:val="nil"/>
              <w:left w:val="nil"/>
              <w:bottom w:val="single" w:sz="8" w:space="0" w:color="2E74B5"/>
              <w:right w:val="single" w:sz="8" w:space="0" w:color="2E74B5"/>
            </w:tcBorders>
            <w:shd w:val="clear" w:color="auto" w:fill="auto"/>
            <w:vAlign w:val="center"/>
            <w:hideMark/>
          </w:tcPr>
          <w:p w14:paraId="4E163C3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w:t>
            </w:r>
          </w:p>
        </w:tc>
        <w:tc>
          <w:tcPr>
            <w:tcW w:w="1428" w:type="dxa"/>
            <w:tcBorders>
              <w:top w:val="nil"/>
              <w:left w:val="nil"/>
              <w:bottom w:val="single" w:sz="8" w:space="0" w:color="2E74B5"/>
              <w:right w:val="single" w:sz="8" w:space="0" w:color="2E74B5"/>
            </w:tcBorders>
            <w:shd w:val="clear" w:color="auto" w:fill="auto"/>
            <w:vAlign w:val="center"/>
            <w:hideMark/>
          </w:tcPr>
          <w:p w14:paraId="460FF1A7"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34%</w:t>
            </w:r>
          </w:p>
        </w:tc>
      </w:tr>
      <w:tr w:rsidR="0057467C" w:rsidRPr="00DF23A8" w14:paraId="14764BD2"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2BFE9823"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País Vasco</w:t>
            </w:r>
          </w:p>
        </w:tc>
        <w:tc>
          <w:tcPr>
            <w:tcW w:w="1428" w:type="dxa"/>
            <w:tcBorders>
              <w:top w:val="nil"/>
              <w:left w:val="nil"/>
              <w:bottom w:val="single" w:sz="8" w:space="0" w:color="2E74B5"/>
              <w:right w:val="single" w:sz="8" w:space="0" w:color="2E74B5"/>
            </w:tcBorders>
            <w:shd w:val="clear" w:color="auto" w:fill="auto"/>
            <w:vAlign w:val="center"/>
            <w:hideMark/>
          </w:tcPr>
          <w:p w14:paraId="611F2F6F"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41%</w:t>
            </w:r>
          </w:p>
        </w:tc>
        <w:tc>
          <w:tcPr>
            <w:tcW w:w="1428" w:type="dxa"/>
            <w:tcBorders>
              <w:top w:val="nil"/>
              <w:left w:val="nil"/>
              <w:bottom w:val="single" w:sz="8" w:space="0" w:color="2E74B5"/>
              <w:right w:val="single" w:sz="8" w:space="0" w:color="2E74B5"/>
            </w:tcBorders>
            <w:shd w:val="clear" w:color="auto" w:fill="auto"/>
            <w:vAlign w:val="center"/>
            <w:hideMark/>
          </w:tcPr>
          <w:p w14:paraId="046BA26C"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44%</w:t>
            </w:r>
          </w:p>
        </w:tc>
        <w:tc>
          <w:tcPr>
            <w:tcW w:w="1428" w:type="dxa"/>
            <w:tcBorders>
              <w:top w:val="nil"/>
              <w:left w:val="nil"/>
              <w:bottom w:val="single" w:sz="8" w:space="0" w:color="2E74B5"/>
              <w:right w:val="single" w:sz="8" w:space="0" w:color="2E74B5"/>
            </w:tcBorders>
            <w:shd w:val="clear" w:color="auto" w:fill="auto"/>
            <w:vAlign w:val="center"/>
            <w:hideMark/>
          </w:tcPr>
          <w:p w14:paraId="3042CEB2"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44%</w:t>
            </w:r>
          </w:p>
        </w:tc>
        <w:tc>
          <w:tcPr>
            <w:tcW w:w="1428" w:type="dxa"/>
            <w:tcBorders>
              <w:top w:val="nil"/>
              <w:left w:val="nil"/>
              <w:bottom w:val="single" w:sz="8" w:space="0" w:color="2E74B5"/>
              <w:right w:val="single" w:sz="8" w:space="0" w:color="2E74B5"/>
            </w:tcBorders>
            <w:shd w:val="clear" w:color="auto" w:fill="auto"/>
            <w:vAlign w:val="center"/>
            <w:hideMark/>
          </w:tcPr>
          <w:p w14:paraId="0E0044C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41%</w:t>
            </w:r>
          </w:p>
        </w:tc>
        <w:tc>
          <w:tcPr>
            <w:tcW w:w="1428" w:type="dxa"/>
            <w:tcBorders>
              <w:top w:val="nil"/>
              <w:left w:val="nil"/>
              <w:bottom w:val="single" w:sz="8" w:space="0" w:color="2E74B5"/>
              <w:right w:val="single" w:sz="8" w:space="0" w:color="2E74B5"/>
            </w:tcBorders>
            <w:shd w:val="clear" w:color="auto" w:fill="auto"/>
            <w:vAlign w:val="center"/>
            <w:hideMark/>
          </w:tcPr>
          <w:p w14:paraId="3B5A5B88"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51%</w:t>
            </w:r>
          </w:p>
        </w:tc>
      </w:tr>
      <w:tr w:rsidR="0057467C" w:rsidRPr="00DF23A8" w14:paraId="6756E4F5"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194781D8" w14:textId="77777777" w:rsidR="0057467C" w:rsidRPr="00DF23A8" w:rsidRDefault="0057467C" w:rsidP="00816B41">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Región de Murcia</w:t>
            </w:r>
          </w:p>
        </w:tc>
        <w:tc>
          <w:tcPr>
            <w:tcW w:w="1428" w:type="dxa"/>
            <w:tcBorders>
              <w:top w:val="nil"/>
              <w:left w:val="nil"/>
              <w:bottom w:val="single" w:sz="8" w:space="0" w:color="2E74B5"/>
              <w:right w:val="single" w:sz="8" w:space="0" w:color="2E74B5"/>
            </w:tcBorders>
            <w:shd w:val="clear" w:color="auto" w:fill="auto"/>
            <w:vAlign w:val="center"/>
            <w:hideMark/>
          </w:tcPr>
          <w:p w14:paraId="674D0B0A"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w:t>
            </w:r>
          </w:p>
        </w:tc>
        <w:tc>
          <w:tcPr>
            <w:tcW w:w="1428" w:type="dxa"/>
            <w:tcBorders>
              <w:top w:val="nil"/>
              <w:left w:val="nil"/>
              <w:bottom w:val="single" w:sz="8" w:space="0" w:color="2E74B5"/>
              <w:right w:val="single" w:sz="8" w:space="0" w:color="2E74B5"/>
            </w:tcBorders>
            <w:shd w:val="clear" w:color="auto" w:fill="auto"/>
            <w:vAlign w:val="center"/>
            <w:hideMark/>
          </w:tcPr>
          <w:p w14:paraId="11AD7B18"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4757EFE1"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139A725E" w14:textId="77777777" w:rsidR="0057467C" w:rsidRPr="00DF23A8" w:rsidRDefault="0057467C" w:rsidP="00816B41">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w:t>
            </w:r>
          </w:p>
        </w:tc>
        <w:tc>
          <w:tcPr>
            <w:tcW w:w="1428" w:type="dxa"/>
            <w:tcBorders>
              <w:top w:val="nil"/>
              <w:left w:val="nil"/>
              <w:bottom w:val="single" w:sz="8" w:space="0" w:color="2E74B5"/>
              <w:right w:val="single" w:sz="8" w:space="0" w:color="2E74B5"/>
            </w:tcBorders>
            <w:shd w:val="clear" w:color="auto" w:fill="auto"/>
            <w:vAlign w:val="center"/>
            <w:hideMark/>
          </w:tcPr>
          <w:p w14:paraId="27223BA5"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27%</w:t>
            </w:r>
          </w:p>
        </w:tc>
      </w:tr>
      <w:tr w:rsidR="0057467C" w:rsidRPr="00DF23A8" w14:paraId="6790486A" w14:textId="77777777" w:rsidTr="00816B41">
        <w:trPr>
          <w:trHeight w:val="278"/>
        </w:trPr>
        <w:tc>
          <w:tcPr>
            <w:tcW w:w="2092" w:type="dxa"/>
            <w:tcBorders>
              <w:top w:val="nil"/>
              <w:left w:val="single" w:sz="8" w:space="0" w:color="2E74B5"/>
              <w:bottom w:val="single" w:sz="8" w:space="0" w:color="2E74B5"/>
              <w:right w:val="single" w:sz="8" w:space="0" w:color="2E74B5"/>
            </w:tcBorders>
            <w:shd w:val="clear" w:color="000000" w:fill="9CC2E5"/>
            <w:vAlign w:val="center"/>
            <w:hideMark/>
          </w:tcPr>
          <w:p w14:paraId="0B9A77CE" w14:textId="77777777" w:rsidR="0057467C" w:rsidRPr="00DF23A8" w:rsidRDefault="0057467C" w:rsidP="00816B41">
            <w:pPr>
              <w:jc w:val="both"/>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España</w:t>
            </w:r>
          </w:p>
        </w:tc>
        <w:tc>
          <w:tcPr>
            <w:tcW w:w="1428" w:type="dxa"/>
            <w:tcBorders>
              <w:top w:val="nil"/>
              <w:left w:val="nil"/>
              <w:bottom w:val="single" w:sz="8" w:space="0" w:color="2E74B5"/>
              <w:right w:val="single" w:sz="8" w:space="0" w:color="2E74B5"/>
            </w:tcBorders>
            <w:shd w:val="clear" w:color="000000" w:fill="9CC2E5"/>
            <w:vAlign w:val="center"/>
            <w:hideMark/>
          </w:tcPr>
          <w:p w14:paraId="3FF2C36C" w14:textId="77777777" w:rsidR="0057467C" w:rsidRPr="00DF23A8" w:rsidRDefault="0057467C" w:rsidP="00816B41">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28%</w:t>
            </w:r>
          </w:p>
        </w:tc>
        <w:tc>
          <w:tcPr>
            <w:tcW w:w="1428" w:type="dxa"/>
            <w:tcBorders>
              <w:top w:val="nil"/>
              <w:left w:val="nil"/>
              <w:bottom w:val="single" w:sz="8" w:space="0" w:color="2E74B5"/>
              <w:right w:val="single" w:sz="8" w:space="0" w:color="2E74B5"/>
            </w:tcBorders>
            <w:shd w:val="clear" w:color="000000" w:fill="9CC2E5"/>
            <w:vAlign w:val="center"/>
            <w:hideMark/>
          </w:tcPr>
          <w:p w14:paraId="5F3FD8CE" w14:textId="77777777" w:rsidR="0057467C" w:rsidRPr="00DF23A8" w:rsidRDefault="0057467C" w:rsidP="00816B41">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31%</w:t>
            </w:r>
          </w:p>
        </w:tc>
        <w:tc>
          <w:tcPr>
            <w:tcW w:w="1428" w:type="dxa"/>
            <w:tcBorders>
              <w:top w:val="nil"/>
              <w:left w:val="nil"/>
              <w:bottom w:val="single" w:sz="8" w:space="0" w:color="2E74B5"/>
              <w:right w:val="single" w:sz="8" w:space="0" w:color="2E74B5"/>
            </w:tcBorders>
            <w:shd w:val="clear" w:color="000000" w:fill="9CC2E5"/>
            <w:vAlign w:val="center"/>
            <w:hideMark/>
          </w:tcPr>
          <w:p w14:paraId="2F6D371F" w14:textId="77777777" w:rsidR="0057467C" w:rsidRPr="00DF23A8" w:rsidRDefault="0057467C" w:rsidP="00816B41">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34%</w:t>
            </w:r>
          </w:p>
        </w:tc>
        <w:tc>
          <w:tcPr>
            <w:tcW w:w="1428" w:type="dxa"/>
            <w:tcBorders>
              <w:top w:val="nil"/>
              <w:left w:val="nil"/>
              <w:bottom w:val="single" w:sz="8" w:space="0" w:color="2E74B5"/>
              <w:right w:val="single" w:sz="8" w:space="0" w:color="2E74B5"/>
            </w:tcBorders>
            <w:shd w:val="clear" w:color="000000" w:fill="9CC2E5"/>
            <w:vAlign w:val="center"/>
            <w:hideMark/>
          </w:tcPr>
          <w:p w14:paraId="0BE86367" w14:textId="77777777" w:rsidR="0057467C" w:rsidRPr="00DF23A8" w:rsidRDefault="0057467C" w:rsidP="00816B41">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34%</w:t>
            </w:r>
          </w:p>
        </w:tc>
        <w:tc>
          <w:tcPr>
            <w:tcW w:w="1428" w:type="dxa"/>
            <w:tcBorders>
              <w:top w:val="nil"/>
              <w:left w:val="nil"/>
              <w:bottom w:val="single" w:sz="8" w:space="0" w:color="2E74B5"/>
              <w:right w:val="single" w:sz="8" w:space="0" w:color="2E74B5"/>
            </w:tcBorders>
            <w:shd w:val="clear" w:color="000000" w:fill="9CC2E5"/>
            <w:vAlign w:val="center"/>
            <w:hideMark/>
          </w:tcPr>
          <w:p w14:paraId="6D3A104D" w14:textId="77777777" w:rsidR="0057467C" w:rsidRPr="00915D49" w:rsidRDefault="0057467C" w:rsidP="00816B41">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40%</w:t>
            </w:r>
          </w:p>
        </w:tc>
      </w:tr>
    </w:tbl>
    <w:p w14:paraId="6EA9EB19" w14:textId="77777777" w:rsidR="00FC4C2F" w:rsidRDefault="00FC4C2F" w:rsidP="008B3B65">
      <w:pPr>
        <w:pStyle w:val="NormalWeb"/>
        <w:shd w:val="clear" w:color="auto" w:fill="FFFFFF"/>
        <w:spacing w:after="225" w:line="276" w:lineRule="auto"/>
        <w:ind w:right="-574"/>
        <w:jc w:val="both"/>
        <w:rPr>
          <w:rFonts w:ascii="Open Sans" w:hAnsi="Open Sans" w:cs="Open Sans"/>
          <w:color w:val="000000"/>
          <w:sz w:val="22"/>
          <w:szCs w:val="22"/>
        </w:rPr>
      </w:pPr>
    </w:p>
    <w:p w14:paraId="61EA64AC" w14:textId="6E7DE43D" w:rsidR="008B3B65" w:rsidRPr="00E63A11" w:rsidRDefault="008B3B65" w:rsidP="008B3B65">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bookmarkEnd w:id="0"/>
      <w:r w:rsidRPr="00E63A11">
        <w:rPr>
          <w:rFonts w:ascii="Open Sans" w:hAnsi="Open Sans" w:cs="Open Sans"/>
          <w:color w:val="000000"/>
          <w:sz w:val="22"/>
          <w:szCs w:val="22"/>
        </w:rPr>
        <w:t xml:space="preserve">“Según los datos del Índice Inmobiliario </w:t>
      </w:r>
      <w:hyperlink r:id="rId14" w:history="1">
        <w:r w:rsidRPr="00E63A11">
          <w:rPr>
            <w:rStyle w:val="Hipervnculo"/>
            <w:rFonts w:ascii="Open Sans" w:hAnsi="Open Sans" w:cs="Open Sans"/>
            <w:sz w:val="22"/>
            <w:szCs w:val="22"/>
          </w:rPr>
          <w:t>Fotocasa</w:t>
        </w:r>
      </w:hyperlink>
      <w:r w:rsidRPr="00E63A11">
        <w:rPr>
          <w:rFonts w:ascii="Open Sans" w:hAnsi="Open Sans" w:cs="Open Sans"/>
          <w:color w:val="000000"/>
          <w:sz w:val="22"/>
          <w:szCs w:val="22"/>
        </w:rPr>
        <w:t xml:space="preserve"> en 2019 se cerró con una subida anual del precio de la vivienda en alquiler del 5,1%</w:t>
      </w:r>
      <w:r>
        <w:rPr>
          <w:rFonts w:ascii="Open Sans" w:hAnsi="Open Sans" w:cs="Open Sans"/>
          <w:color w:val="000000"/>
          <w:sz w:val="22"/>
          <w:szCs w:val="22"/>
        </w:rPr>
        <w:t xml:space="preserve"> y situó el precio en 10,18 €/m2, el más alto de todo el histórico de portal inmobiliario, que se estudia desde 2006. Esta subida del precio medio de la vivienda en alquiler fue generalizada en casi todas las comunidades autónomas, lo que explica que los españoles en 2019 tuvieran que destinar un porcentaje más elevado de salario al pago mensual del alquiler, ya que los salarios no han subido en la misma proporción”, explica Anaïs López, directora de Comunicación de </w:t>
      </w:r>
      <w:hyperlink r:id="rId15" w:history="1">
        <w:r w:rsidRPr="00E63A11">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782516F0" w14:textId="77777777" w:rsidR="008B3B65" w:rsidRPr="00816B41" w:rsidRDefault="008B3B65" w:rsidP="008B3B65">
      <w:pPr>
        <w:pStyle w:val="Prrafodelista"/>
        <w:spacing w:line="276" w:lineRule="auto"/>
        <w:ind w:left="0" w:right="-574"/>
        <w:jc w:val="both"/>
        <w:rPr>
          <w:rFonts w:ascii="Open Sans" w:hAnsi="Open Sans" w:cs="Open Sans"/>
          <w:color w:val="000000"/>
          <w:sz w:val="22"/>
          <w:szCs w:val="22"/>
        </w:rPr>
      </w:pPr>
      <w:r>
        <w:rPr>
          <w:rFonts w:ascii="Open Sans" w:hAnsi="Open Sans" w:cs="Open Sans"/>
          <w:color w:val="000000"/>
          <w:sz w:val="22"/>
          <w:szCs w:val="22"/>
        </w:rPr>
        <w:t xml:space="preserve">Por su parte, </w:t>
      </w:r>
      <w:r w:rsidRPr="00816B41">
        <w:rPr>
          <w:rFonts w:ascii="Open Sans" w:hAnsi="Open Sans" w:cs="Open Sans"/>
          <w:color w:val="000000"/>
          <w:sz w:val="22"/>
          <w:szCs w:val="22"/>
        </w:rPr>
        <w:t xml:space="preserve">Mónica Pérez, directora de comunicación de </w:t>
      </w:r>
      <w:hyperlink r:id="rId16" w:history="1">
        <w:r w:rsidRPr="00816B41">
          <w:rPr>
            <w:rStyle w:val="Hipervnculo"/>
            <w:rFonts w:ascii="Open Sans" w:hAnsi="Open Sans" w:cs="Open Sans"/>
            <w:sz w:val="22"/>
            <w:szCs w:val="22"/>
          </w:rPr>
          <w:t>InfoJobs</w:t>
        </w:r>
      </w:hyperlink>
      <w:r w:rsidRPr="00816B41">
        <w:rPr>
          <w:rFonts w:ascii="Open Sans" w:hAnsi="Open Sans" w:cs="Open Sans"/>
          <w:color w:val="000000"/>
          <w:sz w:val="22"/>
          <w:szCs w:val="22"/>
        </w:rPr>
        <w:t xml:space="preserve"> añade que “a pesar de que en 2019 el salario medio según los datos registrados en InfoJobs, registró la subida más importante de los últimos años con un incremento del 4,2%, hay que tener en cuenta que el mayor crecimiento corresponde a la subida del salario mínimo interprofesional, que pasó de 735,9 euros en 2018 a 900 euros en 2019, un 22% más”. </w:t>
      </w:r>
    </w:p>
    <w:p w14:paraId="1B29662F" w14:textId="48B841C3" w:rsidR="00915D49" w:rsidRDefault="00EA3D21" w:rsidP="00EA3D21">
      <w:pPr>
        <w:pStyle w:val="NormalWeb"/>
        <w:shd w:val="clear" w:color="auto" w:fill="FFFFFF"/>
        <w:spacing w:after="225" w:line="276" w:lineRule="auto"/>
        <w:ind w:right="-574"/>
        <w:jc w:val="both"/>
        <w:rPr>
          <w:rFonts w:ascii="Open Sans" w:hAnsi="Open Sans" w:cs="Open Sans"/>
          <w:color w:val="000000"/>
          <w:sz w:val="22"/>
          <w:szCs w:val="22"/>
        </w:rPr>
      </w:pPr>
      <w:r w:rsidRPr="00132340">
        <w:rPr>
          <w:rFonts w:ascii="Open Sans" w:hAnsi="Open Sans" w:cs="Open Sans"/>
          <w:color w:val="000000"/>
          <w:sz w:val="22"/>
          <w:szCs w:val="22"/>
        </w:rPr>
        <w:lastRenderedPageBreak/>
        <w:t xml:space="preserve">El coste de </w:t>
      </w:r>
      <w:r w:rsidR="001A6BEE" w:rsidRPr="00094E13">
        <w:rPr>
          <w:rFonts w:ascii="Open Sans" w:hAnsi="Open Sans" w:cs="Open Sans"/>
          <w:sz w:val="22"/>
          <w:szCs w:val="22"/>
        </w:rPr>
        <w:t xml:space="preserve">la </w:t>
      </w:r>
      <w:r w:rsidRPr="00094E13">
        <w:rPr>
          <w:rFonts w:ascii="Open Sans" w:hAnsi="Open Sans" w:cs="Open Sans"/>
          <w:sz w:val="22"/>
          <w:szCs w:val="22"/>
        </w:rPr>
        <w:t xml:space="preserve">vida en España sigue </w:t>
      </w:r>
      <w:r w:rsidR="002C1D2F" w:rsidRPr="00094E13">
        <w:rPr>
          <w:rFonts w:ascii="Open Sans" w:hAnsi="Open Sans" w:cs="Open Sans"/>
          <w:sz w:val="22"/>
          <w:szCs w:val="22"/>
        </w:rPr>
        <w:t>subiendo</w:t>
      </w:r>
      <w:r w:rsidRPr="00094E13">
        <w:rPr>
          <w:rFonts w:ascii="Open Sans" w:hAnsi="Open Sans" w:cs="Open Sans"/>
          <w:sz w:val="22"/>
          <w:szCs w:val="22"/>
        </w:rPr>
        <w:t>. Así lo refleja la variación del IPC anual que, en 201</w:t>
      </w:r>
      <w:r w:rsidR="00094E13">
        <w:rPr>
          <w:rFonts w:ascii="Open Sans" w:hAnsi="Open Sans" w:cs="Open Sans"/>
          <w:sz w:val="22"/>
          <w:szCs w:val="22"/>
        </w:rPr>
        <w:t>9 fue del</w:t>
      </w:r>
      <w:r>
        <w:rPr>
          <w:rFonts w:ascii="Open Sans" w:hAnsi="Open Sans" w:cs="Open Sans"/>
          <w:color w:val="000000"/>
          <w:sz w:val="22"/>
          <w:szCs w:val="22"/>
        </w:rPr>
        <w:t xml:space="preserve"> 0,8</w:t>
      </w:r>
      <w:r w:rsidRPr="00132340">
        <w:rPr>
          <w:rFonts w:ascii="Open Sans" w:hAnsi="Open Sans" w:cs="Open Sans"/>
          <w:color w:val="000000"/>
          <w:sz w:val="22"/>
          <w:szCs w:val="22"/>
        </w:rPr>
        <w:t xml:space="preserve">%. </w:t>
      </w:r>
      <w:r w:rsidR="00094E13">
        <w:rPr>
          <w:rFonts w:ascii="Open Sans" w:hAnsi="Open Sans" w:cs="Open Sans"/>
          <w:color w:val="000000"/>
          <w:sz w:val="22"/>
          <w:szCs w:val="22"/>
        </w:rPr>
        <w:t>E</w:t>
      </w:r>
      <w:r w:rsidRPr="00132340">
        <w:rPr>
          <w:rFonts w:ascii="Open Sans" w:hAnsi="Open Sans" w:cs="Open Sans"/>
          <w:color w:val="000000"/>
          <w:sz w:val="22"/>
          <w:szCs w:val="22"/>
        </w:rPr>
        <w:t>n lo que respecta a la vivienda, la variación ha seguido la misma tendencia.</w:t>
      </w:r>
      <w:r>
        <w:rPr>
          <w:rFonts w:ascii="Open Sans" w:hAnsi="Open Sans" w:cs="Open Sans"/>
          <w:color w:val="000000"/>
          <w:sz w:val="22"/>
          <w:szCs w:val="22"/>
        </w:rPr>
        <w:t xml:space="preserve"> </w:t>
      </w:r>
      <w:r w:rsidRPr="00EA3D21">
        <w:rPr>
          <w:rFonts w:ascii="Open Sans" w:hAnsi="Open Sans" w:cs="Open Sans"/>
          <w:color w:val="000000"/>
          <w:sz w:val="22"/>
          <w:szCs w:val="22"/>
        </w:rPr>
        <w:t>El precio de la vivienda en alquiler en España cerró 2019 con un incremento anual del 5,1% y situó el precio de diciembre en 10,18 euros/m</w:t>
      </w:r>
      <w:r w:rsidRPr="00EA3D21">
        <w:rPr>
          <w:rFonts w:ascii="Open Sans" w:hAnsi="Open Sans" w:cs="Open Sans"/>
          <w:color w:val="000000"/>
          <w:sz w:val="22"/>
          <w:szCs w:val="22"/>
          <w:vertAlign w:val="superscript"/>
        </w:rPr>
        <w:t xml:space="preserve">2 </w:t>
      </w:r>
      <w:r w:rsidRPr="00EA3D21">
        <w:rPr>
          <w:rFonts w:ascii="Open Sans" w:hAnsi="Open Sans" w:cs="Open Sans"/>
          <w:color w:val="000000"/>
          <w:sz w:val="22"/>
          <w:szCs w:val="22"/>
        </w:rPr>
        <w:t>al mes</w:t>
      </w:r>
      <w:r>
        <w:rPr>
          <w:rFonts w:ascii="Open Sans" w:hAnsi="Open Sans" w:cs="Open Sans"/>
          <w:color w:val="000000"/>
          <w:sz w:val="22"/>
          <w:szCs w:val="22"/>
        </w:rPr>
        <w:t>.</w:t>
      </w:r>
      <w:r w:rsidR="00A70933" w:rsidRPr="00132340">
        <w:rPr>
          <w:rFonts w:ascii="Open Sans" w:hAnsi="Open Sans" w:cs="Open Sans"/>
          <w:color w:val="000000"/>
          <w:sz w:val="22"/>
          <w:szCs w:val="22"/>
        </w:rPr>
        <w:t xml:space="preserve"> Esto supone que, teniendo en cuenta el salario bruto promedio en España registrado en InfoJobs, que en 201</w:t>
      </w:r>
      <w:r>
        <w:rPr>
          <w:rFonts w:ascii="Open Sans" w:hAnsi="Open Sans" w:cs="Open Sans"/>
          <w:color w:val="000000"/>
          <w:sz w:val="22"/>
          <w:szCs w:val="22"/>
        </w:rPr>
        <w:t>9</w:t>
      </w:r>
      <w:r w:rsidR="00A70933" w:rsidRPr="00132340">
        <w:rPr>
          <w:rFonts w:ascii="Open Sans" w:hAnsi="Open Sans" w:cs="Open Sans"/>
          <w:color w:val="000000"/>
          <w:sz w:val="22"/>
          <w:szCs w:val="22"/>
        </w:rPr>
        <w:t xml:space="preserve"> era de 2</w:t>
      </w:r>
      <w:r>
        <w:rPr>
          <w:rFonts w:ascii="Open Sans" w:hAnsi="Open Sans" w:cs="Open Sans"/>
          <w:color w:val="000000"/>
          <w:sz w:val="22"/>
          <w:szCs w:val="22"/>
        </w:rPr>
        <w:t xml:space="preserve">4.483 </w:t>
      </w:r>
      <w:r w:rsidR="00A70933" w:rsidRPr="00132340">
        <w:rPr>
          <w:rFonts w:ascii="Open Sans" w:hAnsi="Open Sans" w:cs="Open Sans"/>
          <w:color w:val="000000"/>
          <w:sz w:val="22"/>
          <w:szCs w:val="22"/>
        </w:rPr>
        <w:t>euros (</w:t>
      </w:r>
      <w:r>
        <w:rPr>
          <w:rFonts w:ascii="Open Sans" w:hAnsi="Open Sans" w:cs="Open Sans"/>
          <w:color w:val="000000"/>
          <w:sz w:val="22"/>
          <w:szCs w:val="22"/>
        </w:rPr>
        <w:t>2.040</w:t>
      </w:r>
      <w:r w:rsidR="00A70933" w:rsidRPr="00132340">
        <w:rPr>
          <w:rFonts w:ascii="Open Sans" w:hAnsi="Open Sans" w:cs="Open Sans"/>
          <w:color w:val="000000"/>
          <w:sz w:val="22"/>
          <w:szCs w:val="22"/>
        </w:rPr>
        <w:t xml:space="preserve"> euros brutos mensuales si lo dividimos en 12 pagas)</w:t>
      </w:r>
      <w:r w:rsidR="006707DF">
        <w:rPr>
          <w:rFonts w:ascii="Open Sans" w:hAnsi="Open Sans" w:cs="Open Sans"/>
          <w:color w:val="000000"/>
          <w:sz w:val="22"/>
          <w:szCs w:val="22"/>
        </w:rPr>
        <w:t>;</w:t>
      </w:r>
      <w:r w:rsidR="00A70933" w:rsidRPr="00132340">
        <w:rPr>
          <w:rFonts w:ascii="Open Sans" w:hAnsi="Open Sans" w:cs="Open Sans"/>
          <w:color w:val="000000"/>
          <w:sz w:val="22"/>
          <w:szCs w:val="22"/>
        </w:rPr>
        <w:t xml:space="preserve"> los españoles tienen que destinar el </w:t>
      </w:r>
      <w:r>
        <w:rPr>
          <w:rFonts w:ascii="Open Sans" w:hAnsi="Open Sans" w:cs="Open Sans"/>
          <w:color w:val="000000"/>
          <w:sz w:val="22"/>
          <w:szCs w:val="22"/>
        </w:rPr>
        <w:t>40</w:t>
      </w:r>
      <w:r w:rsidR="00A70933" w:rsidRPr="00132340">
        <w:rPr>
          <w:rFonts w:ascii="Open Sans" w:hAnsi="Open Sans" w:cs="Open Sans"/>
          <w:color w:val="000000"/>
          <w:sz w:val="22"/>
          <w:szCs w:val="22"/>
        </w:rPr>
        <w:t>% de su nómina mensual al arrendamiento de una vivienda de 80</w:t>
      </w:r>
      <w:r w:rsidR="006707DF">
        <w:rPr>
          <w:rFonts w:ascii="Open Sans" w:hAnsi="Open Sans" w:cs="Open Sans"/>
          <w:color w:val="000000"/>
          <w:sz w:val="22"/>
          <w:szCs w:val="22"/>
        </w:rPr>
        <w:t xml:space="preserve"> </w:t>
      </w:r>
      <w:r w:rsidR="00915D49" w:rsidRPr="00132340">
        <w:rPr>
          <w:rFonts w:ascii="Open Sans" w:hAnsi="Open Sans" w:cs="Open Sans"/>
          <w:color w:val="000000"/>
          <w:sz w:val="22"/>
          <w:szCs w:val="22"/>
        </w:rPr>
        <w:t>m</w:t>
      </w:r>
      <w:r w:rsidR="00915D49" w:rsidRPr="006707DF">
        <w:rPr>
          <w:rFonts w:ascii="Open Sans" w:hAnsi="Open Sans" w:cs="Open Sans"/>
          <w:color w:val="000000"/>
          <w:sz w:val="22"/>
          <w:szCs w:val="22"/>
          <w:vertAlign w:val="superscript"/>
        </w:rPr>
        <w:t>2</w:t>
      </w:r>
      <w:r w:rsidR="00915D49" w:rsidRPr="00132340">
        <w:rPr>
          <w:rFonts w:ascii="Open Sans" w:hAnsi="Open Sans" w:cs="Open Sans"/>
          <w:color w:val="000000"/>
          <w:sz w:val="22"/>
          <w:szCs w:val="22"/>
        </w:rPr>
        <w:t>.</w:t>
      </w:r>
    </w:p>
    <w:p w14:paraId="5113894B" w14:textId="77777777" w:rsidR="00D82713" w:rsidRDefault="00D82713" w:rsidP="00915D49">
      <w:pPr>
        <w:pStyle w:val="Prrafodelista"/>
        <w:spacing w:line="276" w:lineRule="auto"/>
        <w:ind w:left="0" w:right="-574"/>
        <w:rPr>
          <w:rFonts w:ascii="National" w:hAnsi="National"/>
          <w:b/>
          <w:bCs/>
          <w:iCs/>
          <w:color w:val="303AB2"/>
          <w:sz w:val="26"/>
          <w:szCs w:val="144"/>
          <w:lang w:val="es-ES"/>
        </w:rPr>
      </w:pPr>
    </w:p>
    <w:p w14:paraId="2D92AB07" w14:textId="7586EB98" w:rsidR="00A70933" w:rsidRPr="00D82713" w:rsidRDefault="00915D49" w:rsidP="00D82713">
      <w:pPr>
        <w:pStyle w:val="Prrafodelista"/>
        <w:spacing w:line="276" w:lineRule="auto"/>
        <w:ind w:left="0" w:right="-574"/>
        <w:jc w:val="center"/>
        <w:rPr>
          <w:rFonts w:ascii="National" w:hAnsi="National"/>
          <w:b/>
          <w:bCs/>
          <w:iCs/>
          <w:color w:val="303AB2"/>
          <w:sz w:val="30"/>
          <w:szCs w:val="180"/>
          <w:lang w:val="es-ES"/>
        </w:rPr>
      </w:pPr>
      <w:r w:rsidRPr="00D82713">
        <w:rPr>
          <w:rFonts w:ascii="National" w:hAnsi="National"/>
          <w:b/>
          <w:bCs/>
          <w:iCs/>
          <w:color w:val="303AB2"/>
          <w:sz w:val="30"/>
          <w:szCs w:val="180"/>
          <w:lang w:val="es-ES"/>
        </w:rPr>
        <w:t xml:space="preserve">CCAA con el precio de la vivienda en alquiler </w:t>
      </w:r>
      <w:r w:rsidR="00B75658" w:rsidRPr="00D82713">
        <w:rPr>
          <w:rFonts w:ascii="National" w:hAnsi="National"/>
          <w:b/>
          <w:bCs/>
          <w:iCs/>
          <w:color w:val="303AB2"/>
          <w:sz w:val="30"/>
          <w:szCs w:val="180"/>
          <w:lang w:val="es-ES"/>
        </w:rPr>
        <w:t>(80 m</w:t>
      </w:r>
      <w:r w:rsidR="00B75658" w:rsidRPr="00D82713">
        <w:rPr>
          <w:rFonts w:ascii="National" w:hAnsi="National"/>
          <w:b/>
          <w:bCs/>
          <w:iCs/>
          <w:color w:val="303AB2"/>
          <w:sz w:val="30"/>
          <w:szCs w:val="180"/>
          <w:vertAlign w:val="superscript"/>
          <w:lang w:val="es-ES"/>
        </w:rPr>
        <w:t>2</w:t>
      </w:r>
      <w:r w:rsidR="00B75658" w:rsidRPr="00D82713">
        <w:rPr>
          <w:rFonts w:ascii="National" w:hAnsi="National"/>
          <w:b/>
          <w:bCs/>
          <w:iCs/>
          <w:color w:val="303AB2"/>
          <w:sz w:val="30"/>
          <w:szCs w:val="180"/>
          <w:lang w:val="es-ES"/>
        </w:rPr>
        <w:t xml:space="preserve">) </w:t>
      </w:r>
      <w:r w:rsidRPr="00D82713">
        <w:rPr>
          <w:rFonts w:ascii="National" w:hAnsi="National"/>
          <w:b/>
          <w:bCs/>
          <w:iCs/>
          <w:color w:val="303AB2"/>
          <w:sz w:val="30"/>
          <w:szCs w:val="180"/>
          <w:lang w:val="es-ES"/>
        </w:rPr>
        <w:t xml:space="preserve">y </w:t>
      </w:r>
      <w:r w:rsidR="002C579D" w:rsidRPr="00D82713">
        <w:rPr>
          <w:rFonts w:ascii="National" w:hAnsi="National"/>
          <w:b/>
          <w:bCs/>
          <w:iCs/>
          <w:color w:val="303AB2"/>
          <w:sz w:val="30"/>
          <w:szCs w:val="180"/>
          <w:lang w:val="es-ES"/>
        </w:rPr>
        <w:t>salario</w:t>
      </w:r>
      <w:r w:rsidRPr="00D82713">
        <w:rPr>
          <w:rFonts w:ascii="National" w:hAnsi="National"/>
          <w:b/>
          <w:bCs/>
          <w:iCs/>
          <w:color w:val="303AB2"/>
          <w:sz w:val="30"/>
          <w:szCs w:val="180"/>
          <w:lang w:val="es-ES"/>
        </w:rPr>
        <w:t xml:space="preserve"> bruto </w:t>
      </w:r>
      <w:r w:rsidR="00B75658" w:rsidRPr="00D82713">
        <w:rPr>
          <w:rFonts w:ascii="National" w:hAnsi="National"/>
          <w:b/>
          <w:bCs/>
          <w:iCs/>
          <w:color w:val="303AB2"/>
          <w:sz w:val="30"/>
          <w:szCs w:val="180"/>
          <w:lang w:val="es-ES"/>
        </w:rPr>
        <w:t>mensual</w:t>
      </w:r>
    </w:p>
    <w:p w14:paraId="6E58E478" w14:textId="77777777" w:rsidR="00915D49" w:rsidRDefault="00915D49" w:rsidP="00915D49">
      <w:pPr>
        <w:pStyle w:val="Prrafodelista"/>
        <w:spacing w:line="276" w:lineRule="auto"/>
        <w:ind w:left="0" w:right="-574"/>
        <w:jc w:val="center"/>
        <w:rPr>
          <w:rFonts w:ascii="Open Sans" w:hAnsi="Open Sans" w:cs="Open Sans"/>
          <w:color w:val="000000"/>
          <w:sz w:val="22"/>
          <w:szCs w:val="22"/>
        </w:rPr>
      </w:pPr>
    </w:p>
    <w:tbl>
      <w:tblPr>
        <w:tblW w:w="9205" w:type="dxa"/>
        <w:tblInd w:w="8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1691"/>
        <w:gridCol w:w="1560"/>
        <w:gridCol w:w="1559"/>
        <w:gridCol w:w="1559"/>
        <w:gridCol w:w="1412"/>
        <w:gridCol w:w="1424"/>
      </w:tblGrid>
      <w:tr w:rsidR="007613C2" w:rsidRPr="00850A73" w14:paraId="07909043" w14:textId="77777777" w:rsidTr="00A11D06">
        <w:trPr>
          <w:trHeight w:val="971"/>
        </w:trPr>
        <w:tc>
          <w:tcPr>
            <w:tcW w:w="1691" w:type="dxa"/>
            <w:shd w:val="clear" w:color="000000" w:fill="9CC2E5"/>
            <w:vAlign w:val="center"/>
            <w:hideMark/>
          </w:tcPr>
          <w:p w14:paraId="1103D756" w14:textId="77777777" w:rsidR="007613C2" w:rsidRPr="00DF23A8" w:rsidRDefault="007613C2" w:rsidP="007613C2">
            <w:pP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CCAA</w:t>
            </w:r>
          </w:p>
        </w:tc>
        <w:tc>
          <w:tcPr>
            <w:tcW w:w="1560" w:type="dxa"/>
            <w:shd w:val="clear" w:color="000000" w:fill="9CC2E5"/>
            <w:vAlign w:val="center"/>
            <w:hideMark/>
          </w:tcPr>
          <w:p w14:paraId="5B68BE9B"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Precio alquiler       €/m</w:t>
            </w:r>
            <w:r w:rsidRPr="00DF23A8">
              <w:rPr>
                <w:rFonts w:ascii="Open Sans" w:eastAsia="Times New Roman" w:hAnsi="Open Sans" w:cs="Open Sans"/>
                <w:color w:val="000000"/>
                <w:sz w:val="18"/>
                <w:szCs w:val="18"/>
                <w:vertAlign w:val="superscript"/>
                <w:lang w:val="es-ES" w:eastAsia="es-ES"/>
              </w:rPr>
              <w:t>2</w:t>
            </w:r>
            <w:r w:rsidRPr="00DF23A8">
              <w:rPr>
                <w:rFonts w:ascii="Open Sans" w:eastAsia="Times New Roman" w:hAnsi="Open Sans" w:cs="Open Sans"/>
                <w:color w:val="000000"/>
                <w:sz w:val="18"/>
                <w:szCs w:val="18"/>
                <w:lang w:val="es-ES" w:eastAsia="es-ES"/>
              </w:rPr>
              <w:t xml:space="preserve"> (</w:t>
            </w:r>
            <w:proofErr w:type="gramStart"/>
            <w:r w:rsidRPr="00DF23A8">
              <w:rPr>
                <w:rFonts w:ascii="Open Sans" w:eastAsia="Times New Roman" w:hAnsi="Open Sans" w:cs="Open Sans"/>
                <w:color w:val="000000"/>
                <w:sz w:val="18"/>
                <w:szCs w:val="18"/>
                <w:lang w:val="es-ES" w:eastAsia="es-ES"/>
              </w:rPr>
              <w:t>Dic.</w:t>
            </w:r>
            <w:proofErr w:type="gramEnd"/>
            <w:r w:rsidRPr="00DF23A8">
              <w:rPr>
                <w:rFonts w:ascii="Open Sans" w:eastAsia="Times New Roman" w:hAnsi="Open Sans" w:cs="Open Sans"/>
                <w:color w:val="000000"/>
                <w:sz w:val="18"/>
                <w:szCs w:val="18"/>
                <w:lang w:val="es-ES" w:eastAsia="es-ES"/>
              </w:rPr>
              <w:t xml:space="preserve"> 2019)</w:t>
            </w:r>
          </w:p>
        </w:tc>
        <w:tc>
          <w:tcPr>
            <w:tcW w:w="1559" w:type="dxa"/>
            <w:shd w:val="clear" w:color="000000" w:fill="9CC2E5"/>
            <w:vAlign w:val="center"/>
            <w:hideMark/>
          </w:tcPr>
          <w:p w14:paraId="5C651B45"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Alquiler vivienda        80m</w:t>
            </w:r>
            <w:r w:rsidRPr="00DF23A8">
              <w:rPr>
                <w:rFonts w:ascii="Open Sans" w:eastAsia="Times New Roman" w:hAnsi="Open Sans" w:cs="Open Sans"/>
                <w:color w:val="000000"/>
                <w:sz w:val="18"/>
                <w:szCs w:val="18"/>
                <w:vertAlign w:val="superscript"/>
                <w:lang w:val="es-ES" w:eastAsia="es-ES"/>
              </w:rPr>
              <w:t>2</w:t>
            </w:r>
            <w:r w:rsidRPr="00DF23A8">
              <w:rPr>
                <w:rFonts w:ascii="Open Sans" w:eastAsia="Times New Roman" w:hAnsi="Open Sans" w:cs="Open Sans"/>
                <w:color w:val="000000"/>
                <w:sz w:val="18"/>
                <w:szCs w:val="18"/>
                <w:lang w:val="es-ES" w:eastAsia="es-ES"/>
              </w:rPr>
              <w:t xml:space="preserve"> (</w:t>
            </w:r>
            <w:proofErr w:type="gramStart"/>
            <w:r w:rsidRPr="00DF23A8">
              <w:rPr>
                <w:rFonts w:ascii="Open Sans" w:eastAsia="Times New Roman" w:hAnsi="Open Sans" w:cs="Open Sans"/>
                <w:color w:val="000000"/>
                <w:sz w:val="18"/>
                <w:szCs w:val="18"/>
                <w:lang w:val="es-ES" w:eastAsia="es-ES"/>
              </w:rPr>
              <w:t>Dic.</w:t>
            </w:r>
            <w:proofErr w:type="gramEnd"/>
            <w:r w:rsidRPr="00DF23A8">
              <w:rPr>
                <w:rFonts w:ascii="Open Sans" w:eastAsia="Times New Roman" w:hAnsi="Open Sans" w:cs="Open Sans"/>
                <w:color w:val="000000"/>
                <w:sz w:val="18"/>
                <w:szCs w:val="18"/>
                <w:lang w:val="es-ES" w:eastAsia="es-ES"/>
              </w:rPr>
              <w:t xml:space="preserve"> 2019)</w:t>
            </w:r>
          </w:p>
        </w:tc>
        <w:tc>
          <w:tcPr>
            <w:tcW w:w="1559" w:type="dxa"/>
            <w:shd w:val="clear" w:color="000000" w:fill="9CC2E5"/>
            <w:vAlign w:val="center"/>
          </w:tcPr>
          <w:p w14:paraId="0554C516" w14:textId="208D9A93"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Salario medio            bruto mensual          2019 (12 pagas)</w:t>
            </w:r>
          </w:p>
        </w:tc>
        <w:tc>
          <w:tcPr>
            <w:tcW w:w="1412" w:type="dxa"/>
            <w:shd w:val="clear" w:color="000000" w:fill="9CC2E5"/>
            <w:vAlign w:val="center"/>
            <w:hideMark/>
          </w:tcPr>
          <w:p w14:paraId="2DD4138A" w14:textId="2581F305"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Salario medio            bruto anual 2019</w:t>
            </w:r>
          </w:p>
        </w:tc>
        <w:tc>
          <w:tcPr>
            <w:tcW w:w="1424" w:type="dxa"/>
            <w:shd w:val="clear" w:color="000000" w:fill="9CC2E5"/>
            <w:vAlign w:val="center"/>
            <w:hideMark/>
          </w:tcPr>
          <w:p w14:paraId="275F2163" w14:textId="77777777" w:rsidR="007613C2" w:rsidRPr="00915D49" w:rsidRDefault="007613C2" w:rsidP="007613C2">
            <w:pPr>
              <w:jc w:val="center"/>
              <w:rPr>
                <w:rFonts w:ascii="Open Sans" w:eastAsia="Times New Roman" w:hAnsi="Open Sans" w:cs="Open Sans"/>
                <w:color w:val="000000" w:themeColor="text1"/>
                <w:sz w:val="18"/>
                <w:szCs w:val="18"/>
                <w:lang w:val="es-ES" w:eastAsia="es-ES"/>
              </w:rPr>
            </w:pPr>
            <w:r w:rsidRPr="00915D49">
              <w:rPr>
                <w:rFonts w:ascii="Open Sans" w:eastAsia="Times New Roman" w:hAnsi="Open Sans" w:cs="Open Sans"/>
                <w:color w:val="000000" w:themeColor="text1"/>
                <w:sz w:val="18"/>
                <w:szCs w:val="18"/>
                <w:lang w:val="es-ES" w:eastAsia="es-ES"/>
              </w:rPr>
              <w:t>% salario en           alquiler 2019</w:t>
            </w:r>
          </w:p>
        </w:tc>
      </w:tr>
      <w:tr w:rsidR="007613C2" w:rsidRPr="00850A73" w14:paraId="501FA08C" w14:textId="77777777" w:rsidTr="00915D49">
        <w:trPr>
          <w:trHeight w:val="290"/>
        </w:trPr>
        <w:tc>
          <w:tcPr>
            <w:tcW w:w="1691" w:type="dxa"/>
            <w:shd w:val="clear" w:color="auto" w:fill="9CC2E5"/>
            <w:vAlign w:val="center"/>
            <w:hideMark/>
          </w:tcPr>
          <w:p w14:paraId="4FFAFDC8"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Andalucía</w:t>
            </w:r>
          </w:p>
        </w:tc>
        <w:tc>
          <w:tcPr>
            <w:tcW w:w="1560" w:type="dxa"/>
            <w:shd w:val="clear" w:color="auto" w:fill="auto"/>
            <w:vAlign w:val="center"/>
            <w:hideMark/>
          </w:tcPr>
          <w:p w14:paraId="6AE6B845"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8,33 €</w:t>
            </w:r>
          </w:p>
        </w:tc>
        <w:tc>
          <w:tcPr>
            <w:tcW w:w="1559" w:type="dxa"/>
            <w:shd w:val="clear" w:color="auto" w:fill="auto"/>
            <w:vAlign w:val="center"/>
            <w:hideMark/>
          </w:tcPr>
          <w:p w14:paraId="30382E5F"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666 €</w:t>
            </w:r>
          </w:p>
        </w:tc>
        <w:tc>
          <w:tcPr>
            <w:tcW w:w="1559" w:type="dxa"/>
            <w:vAlign w:val="center"/>
          </w:tcPr>
          <w:p w14:paraId="0F74C105" w14:textId="736FC3F4"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1.919 €</w:t>
            </w:r>
          </w:p>
        </w:tc>
        <w:tc>
          <w:tcPr>
            <w:tcW w:w="1412" w:type="dxa"/>
            <w:shd w:val="clear" w:color="auto" w:fill="auto"/>
            <w:vAlign w:val="center"/>
            <w:hideMark/>
          </w:tcPr>
          <w:p w14:paraId="7657BD5D" w14:textId="20198E4C"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23.029 €</w:t>
            </w:r>
          </w:p>
        </w:tc>
        <w:tc>
          <w:tcPr>
            <w:tcW w:w="1424" w:type="dxa"/>
            <w:shd w:val="clear" w:color="auto" w:fill="auto"/>
            <w:vAlign w:val="center"/>
            <w:hideMark/>
          </w:tcPr>
          <w:p w14:paraId="24C5B78F"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35%</w:t>
            </w:r>
          </w:p>
        </w:tc>
      </w:tr>
      <w:tr w:rsidR="007613C2" w:rsidRPr="00850A73" w14:paraId="79ABCC1D" w14:textId="77777777" w:rsidTr="00915D49">
        <w:trPr>
          <w:trHeight w:val="290"/>
        </w:trPr>
        <w:tc>
          <w:tcPr>
            <w:tcW w:w="1691" w:type="dxa"/>
            <w:shd w:val="clear" w:color="auto" w:fill="9CC2E5"/>
            <w:vAlign w:val="center"/>
            <w:hideMark/>
          </w:tcPr>
          <w:p w14:paraId="685EEC28"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Aragón</w:t>
            </w:r>
          </w:p>
        </w:tc>
        <w:tc>
          <w:tcPr>
            <w:tcW w:w="1560" w:type="dxa"/>
            <w:shd w:val="clear" w:color="auto" w:fill="auto"/>
            <w:vAlign w:val="center"/>
            <w:hideMark/>
          </w:tcPr>
          <w:p w14:paraId="1C969772"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8,18 €</w:t>
            </w:r>
          </w:p>
        </w:tc>
        <w:tc>
          <w:tcPr>
            <w:tcW w:w="1559" w:type="dxa"/>
            <w:shd w:val="clear" w:color="auto" w:fill="auto"/>
            <w:vAlign w:val="center"/>
            <w:hideMark/>
          </w:tcPr>
          <w:p w14:paraId="583CACE1"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654 €</w:t>
            </w:r>
          </w:p>
        </w:tc>
        <w:tc>
          <w:tcPr>
            <w:tcW w:w="1559" w:type="dxa"/>
            <w:vAlign w:val="center"/>
          </w:tcPr>
          <w:p w14:paraId="42CDB810" w14:textId="21BD5D94"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1.870 €</w:t>
            </w:r>
          </w:p>
        </w:tc>
        <w:tc>
          <w:tcPr>
            <w:tcW w:w="1412" w:type="dxa"/>
            <w:shd w:val="clear" w:color="auto" w:fill="auto"/>
            <w:vAlign w:val="center"/>
            <w:hideMark/>
          </w:tcPr>
          <w:p w14:paraId="2AC123FC" w14:textId="0D1D9444"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22.440 €</w:t>
            </w:r>
          </w:p>
        </w:tc>
        <w:tc>
          <w:tcPr>
            <w:tcW w:w="1424" w:type="dxa"/>
            <w:shd w:val="clear" w:color="auto" w:fill="auto"/>
            <w:vAlign w:val="center"/>
            <w:hideMark/>
          </w:tcPr>
          <w:p w14:paraId="40182763"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35%</w:t>
            </w:r>
          </w:p>
        </w:tc>
      </w:tr>
      <w:tr w:rsidR="007613C2" w:rsidRPr="00850A73" w14:paraId="49A41CF3" w14:textId="77777777" w:rsidTr="00915D49">
        <w:trPr>
          <w:trHeight w:val="290"/>
        </w:trPr>
        <w:tc>
          <w:tcPr>
            <w:tcW w:w="1691" w:type="dxa"/>
            <w:shd w:val="clear" w:color="auto" w:fill="9CC2E5"/>
            <w:vAlign w:val="center"/>
            <w:hideMark/>
          </w:tcPr>
          <w:p w14:paraId="4EC27BDB"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Asturias</w:t>
            </w:r>
          </w:p>
        </w:tc>
        <w:tc>
          <w:tcPr>
            <w:tcW w:w="1560" w:type="dxa"/>
            <w:shd w:val="clear" w:color="auto" w:fill="auto"/>
            <w:vAlign w:val="center"/>
            <w:hideMark/>
          </w:tcPr>
          <w:p w14:paraId="16165C33"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7,29 €</w:t>
            </w:r>
          </w:p>
        </w:tc>
        <w:tc>
          <w:tcPr>
            <w:tcW w:w="1559" w:type="dxa"/>
            <w:shd w:val="clear" w:color="auto" w:fill="auto"/>
            <w:vAlign w:val="center"/>
            <w:hideMark/>
          </w:tcPr>
          <w:p w14:paraId="72DBC99F"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583 €</w:t>
            </w:r>
          </w:p>
        </w:tc>
        <w:tc>
          <w:tcPr>
            <w:tcW w:w="1559" w:type="dxa"/>
            <w:vAlign w:val="center"/>
          </w:tcPr>
          <w:p w14:paraId="51193FD0" w14:textId="78BBCD01"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1.935 €</w:t>
            </w:r>
          </w:p>
        </w:tc>
        <w:tc>
          <w:tcPr>
            <w:tcW w:w="1412" w:type="dxa"/>
            <w:shd w:val="clear" w:color="auto" w:fill="auto"/>
            <w:vAlign w:val="center"/>
            <w:hideMark/>
          </w:tcPr>
          <w:p w14:paraId="74D2C255" w14:textId="691B22F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23.225 €</w:t>
            </w:r>
          </w:p>
        </w:tc>
        <w:tc>
          <w:tcPr>
            <w:tcW w:w="1424" w:type="dxa"/>
            <w:shd w:val="clear" w:color="auto" w:fill="auto"/>
            <w:vAlign w:val="center"/>
            <w:hideMark/>
          </w:tcPr>
          <w:p w14:paraId="55CA36C6"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30%</w:t>
            </w:r>
          </w:p>
        </w:tc>
      </w:tr>
      <w:tr w:rsidR="007613C2" w:rsidRPr="00850A73" w14:paraId="4C5E6F90" w14:textId="77777777" w:rsidTr="00915D49">
        <w:trPr>
          <w:trHeight w:val="290"/>
        </w:trPr>
        <w:tc>
          <w:tcPr>
            <w:tcW w:w="1691" w:type="dxa"/>
            <w:shd w:val="clear" w:color="000000" w:fill="9CC2E5"/>
            <w:vAlign w:val="center"/>
            <w:hideMark/>
          </w:tcPr>
          <w:p w14:paraId="37F77A02"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Baleares</w:t>
            </w:r>
          </w:p>
        </w:tc>
        <w:tc>
          <w:tcPr>
            <w:tcW w:w="1560" w:type="dxa"/>
            <w:shd w:val="clear" w:color="auto" w:fill="auto"/>
            <w:vAlign w:val="center"/>
            <w:hideMark/>
          </w:tcPr>
          <w:p w14:paraId="2C106F80"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12,19 €</w:t>
            </w:r>
          </w:p>
        </w:tc>
        <w:tc>
          <w:tcPr>
            <w:tcW w:w="1559" w:type="dxa"/>
            <w:shd w:val="clear" w:color="auto" w:fill="auto"/>
            <w:vAlign w:val="center"/>
            <w:hideMark/>
          </w:tcPr>
          <w:p w14:paraId="0D925400"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975 €</w:t>
            </w:r>
          </w:p>
        </w:tc>
        <w:tc>
          <w:tcPr>
            <w:tcW w:w="1559" w:type="dxa"/>
            <w:vAlign w:val="center"/>
          </w:tcPr>
          <w:p w14:paraId="52D7787B" w14:textId="57B4A230"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1.958 €</w:t>
            </w:r>
          </w:p>
        </w:tc>
        <w:tc>
          <w:tcPr>
            <w:tcW w:w="1412" w:type="dxa"/>
            <w:shd w:val="clear" w:color="auto" w:fill="auto"/>
            <w:vAlign w:val="center"/>
            <w:hideMark/>
          </w:tcPr>
          <w:p w14:paraId="41AD36F4" w14:textId="50B1DF7C"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23.500 €</w:t>
            </w:r>
          </w:p>
        </w:tc>
        <w:tc>
          <w:tcPr>
            <w:tcW w:w="1424" w:type="dxa"/>
            <w:shd w:val="clear" w:color="auto" w:fill="auto"/>
            <w:vAlign w:val="center"/>
            <w:hideMark/>
          </w:tcPr>
          <w:p w14:paraId="0AE3486F"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50%</w:t>
            </w:r>
          </w:p>
        </w:tc>
      </w:tr>
      <w:tr w:rsidR="007613C2" w:rsidRPr="00850A73" w14:paraId="3AA9B498" w14:textId="77777777" w:rsidTr="00915D49">
        <w:trPr>
          <w:trHeight w:val="290"/>
        </w:trPr>
        <w:tc>
          <w:tcPr>
            <w:tcW w:w="1691" w:type="dxa"/>
            <w:shd w:val="clear" w:color="000000" w:fill="9CC2E5"/>
            <w:vAlign w:val="center"/>
            <w:hideMark/>
          </w:tcPr>
          <w:p w14:paraId="5DEACBB7"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Canarias</w:t>
            </w:r>
          </w:p>
        </w:tc>
        <w:tc>
          <w:tcPr>
            <w:tcW w:w="1560" w:type="dxa"/>
            <w:shd w:val="clear" w:color="auto" w:fill="auto"/>
            <w:vAlign w:val="center"/>
            <w:hideMark/>
          </w:tcPr>
          <w:p w14:paraId="1396149C"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9,74 €</w:t>
            </w:r>
          </w:p>
        </w:tc>
        <w:tc>
          <w:tcPr>
            <w:tcW w:w="1559" w:type="dxa"/>
            <w:shd w:val="clear" w:color="auto" w:fill="auto"/>
            <w:vAlign w:val="center"/>
            <w:hideMark/>
          </w:tcPr>
          <w:p w14:paraId="7FA15213"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779 €</w:t>
            </w:r>
          </w:p>
        </w:tc>
        <w:tc>
          <w:tcPr>
            <w:tcW w:w="1559" w:type="dxa"/>
            <w:vAlign w:val="center"/>
          </w:tcPr>
          <w:p w14:paraId="3FA2F57C" w14:textId="47BEEAF9"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1.808 €</w:t>
            </w:r>
          </w:p>
        </w:tc>
        <w:tc>
          <w:tcPr>
            <w:tcW w:w="1412" w:type="dxa"/>
            <w:shd w:val="clear" w:color="auto" w:fill="auto"/>
            <w:vAlign w:val="center"/>
            <w:hideMark/>
          </w:tcPr>
          <w:p w14:paraId="6AD6A5F3" w14:textId="2F35D7C2"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21.697 €</w:t>
            </w:r>
          </w:p>
        </w:tc>
        <w:tc>
          <w:tcPr>
            <w:tcW w:w="1424" w:type="dxa"/>
            <w:shd w:val="clear" w:color="auto" w:fill="auto"/>
            <w:vAlign w:val="center"/>
            <w:hideMark/>
          </w:tcPr>
          <w:p w14:paraId="456123DD"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43%</w:t>
            </w:r>
          </w:p>
        </w:tc>
      </w:tr>
      <w:tr w:rsidR="007613C2" w:rsidRPr="00850A73" w14:paraId="1E5EBA6B" w14:textId="77777777" w:rsidTr="00915D49">
        <w:trPr>
          <w:trHeight w:val="290"/>
        </w:trPr>
        <w:tc>
          <w:tcPr>
            <w:tcW w:w="1691" w:type="dxa"/>
            <w:shd w:val="clear" w:color="000000" w:fill="9CC2E5"/>
            <w:vAlign w:val="center"/>
            <w:hideMark/>
          </w:tcPr>
          <w:p w14:paraId="1B8206DC"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Cantabria</w:t>
            </w:r>
          </w:p>
        </w:tc>
        <w:tc>
          <w:tcPr>
            <w:tcW w:w="1560" w:type="dxa"/>
            <w:shd w:val="clear" w:color="auto" w:fill="auto"/>
            <w:vAlign w:val="center"/>
            <w:hideMark/>
          </w:tcPr>
          <w:p w14:paraId="664DDF04"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8,29 €</w:t>
            </w:r>
          </w:p>
        </w:tc>
        <w:tc>
          <w:tcPr>
            <w:tcW w:w="1559" w:type="dxa"/>
            <w:shd w:val="clear" w:color="auto" w:fill="auto"/>
            <w:vAlign w:val="center"/>
            <w:hideMark/>
          </w:tcPr>
          <w:p w14:paraId="54718607"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663 €</w:t>
            </w:r>
          </w:p>
        </w:tc>
        <w:tc>
          <w:tcPr>
            <w:tcW w:w="1559" w:type="dxa"/>
            <w:vAlign w:val="center"/>
          </w:tcPr>
          <w:p w14:paraId="2E34A67F" w14:textId="02491CA4"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1.748 €</w:t>
            </w:r>
          </w:p>
        </w:tc>
        <w:tc>
          <w:tcPr>
            <w:tcW w:w="1412" w:type="dxa"/>
            <w:shd w:val="clear" w:color="auto" w:fill="auto"/>
            <w:vAlign w:val="center"/>
            <w:hideMark/>
          </w:tcPr>
          <w:p w14:paraId="222F91C3" w14:textId="69B05EE0"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20.970 €</w:t>
            </w:r>
          </w:p>
        </w:tc>
        <w:tc>
          <w:tcPr>
            <w:tcW w:w="1424" w:type="dxa"/>
            <w:shd w:val="clear" w:color="auto" w:fill="auto"/>
            <w:vAlign w:val="center"/>
            <w:hideMark/>
          </w:tcPr>
          <w:p w14:paraId="5939EDA5"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38%</w:t>
            </w:r>
          </w:p>
        </w:tc>
      </w:tr>
      <w:tr w:rsidR="007613C2" w:rsidRPr="00850A73" w14:paraId="582B01D1" w14:textId="77777777" w:rsidTr="00915D49">
        <w:trPr>
          <w:trHeight w:val="290"/>
        </w:trPr>
        <w:tc>
          <w:tcPr>
            <w:tcW w:w="1691" w:type="dxa"/>
            <w:shd w:val="clear" w:color="000000" w:fill="9CC2E5"/>
            <w:vAlign w:val="center"/>
            <w:hideMark/>
          </w:tcPr>
          <w:p w14:paraId="33226ECB"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Castilla y León</w:t>
            </w:r>
          </w:p>
        </w:tc>
        <w:tc>
          <w:tcPr>
            <w:tcW w:w="1560" w:type="dxa"/>
            <w:shd w:val="clear" w:color="auto" w:fill="auto"/>
            <w:vAlign w:val="center"/>
            <w:hideMark/>
          </w:tcPr>
          <w:p w14:paraId="4B012601"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6,62 €</w:t>
            </w:r>
          </w:p>
        </w:tc>
        <w:tc>
          <w:tcPr>
            <w:tcW w:w="1559" w:type="dxa"/>
            <w:shd w:val="clear" w:color="auto" w:fill="auto"/>
            <w:vAlign w:val="center"/>
            <w:hideMark/>
          </w:tcPr>
          <w:p w14:paraId="061BE06A"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530 €</w:t>
            </w:r>
          </w:p>
        </w:tc>
        <w:tc>
          <w:tcPr>
            <w:tcW w:w="1559" w:type="dxa"/>
            <w:vAlign w:val="center"/>
          </w:tcPr>
          <w:p w14:paraId="2D76A502" w14:textId="49DC6C4F"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1.830 €</w:t>
            </w:r>
          </w:p>
        </w:tc>
        <w:tc>
          <w:tcPr>
            <w:tcW w:w="1412" w:type="dxa"/>
            <w:shd w:val="clear" w:color="auto" w:fill="auto"/>
            <w:vAlign w:val="center"/>
            <w:hideMark/>
          </w:tcPr>
          <w:p w14:paraId="767CF322" w14:textId="34E417ED"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21.955 €</w:t>
            </w:r>
          </w:p>
        </w:tc>
        <w:tc>
          <w:tcPr>
            <w:tcW w:w="1424" w:type="dxa"/>
            <w:shd w:val="clear" w:color="auto" w:fill="auto"/>
            <w:vAlign w:val="center"/>
            <w:hideMark/>
          </w:tcPr>
          <w:p w14:paraId="341D03E4"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29%</w:t>
            </w:r>
          </w:p>
        </w:tc>
      </w:tr>
      <w:tr w:rsidR="007613C2" w:rsidRPr="00850A73" w14:paraId="73632CF6" w14:textId="77777777" w:rsidTr="00915D49">
        <w:trPr>
          <w:trHeight w:val="290"/>
        </w:trPr>
        <w:tc>
          <w:tcPr>
            <w:tcW w:w="1691" w:type="dxa"/>
            <w:shd w:val="clear" w:color="000000" w:fill="9CC2E5"/>
            <w:vAlign w:val="center"/>
            <w:hideMark/>
          </w:tcPr>
          <w:p w14:paraId="04F18D6A"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Castilla-La Mancha</w:t>
            </w:r>
          </w:p>
        </w:tc>
        <w:tc>
          <w:tcPr>
            <w:tcW w:w="1560" w:type="dxa"/>
            <w:shd w:val="clear" w:color="auto" w:fill="auto"/>
            <w:vAlign w:val="center"/>
            <w:hideMark/>
          </w:tcPr>
          <w:p w14:paraId="41CAD0DB"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5,46 €</w:t>
            </w:r>
          </w:p>
        </w:tc>
        <w:tc>
          <w:tcPr>
            <w:tcW w:w="1559" w:type="dxa"/>
            <w:shd w:val="clear" w:color="auto" w:fill="auto"/>
            <w:vAlign w:val="center"/>
            <w:hideMark/>
          </w:tcPr>
          <w:p w14:paraId="1CBB47FD"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437 €</w:t>
            </w:r>
          </w:p>
        </w:tc>
        <w:tc>
          <w:tcPr>
            <w:tcW w:w="1559" w:type="dxa"/>
            <w:vAlign w:val="center"/>
          </w:tcPr>
          <w:p w14:paraId="447AEA65" w14:textId="2833FD67"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1.870 €</w:t>
            </w:r>
          </w:p>
        </w:tc>
        <w:tc>
          <w:tcPr>
            <w:tcW w:w="1412" w:type="dxa"/>
            <w:shd w:val="clear" w:color="auto" w:fill="auto"/>
            <w:vAlign w:val="center"/>
            <w:hideMark/>
          </w:tcPr>
          <w:p w14:paraId="57C57400" w14:textId="3BA50343"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22.436 €</w:t>
            </w:r>
          </w:p>
        </w:tc>
        <w:tc>
          <w:tcPr>
            <w:tcW w:w="1424" w:type="dxa"/>
            <w:shd w:val="clear" w:color="auto" w:fill="auto"/>
            <w:vAlign w:val="center"/>
            <w:hideMark/>
          </w:tcPr>
          <w:p w14:paraId="1363B6A9"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23%</w:t>
            </w:r>
          </w:p>
        </w:tc>
      </w:tr>
      <w:tr w:rsidR="007613C2" w:rsidRPr="00850A73" w14:paraId="4B5C7E35" w14:textId="77777777" w:rsidTr="00915D49">
        <w:trPr>
          <w:trHeight w:val="290"/>
        </w:trPr>
        <w:tc>
          <w:tcPr>
            <w:tcW w:w="1691" w:type="dxa"/>
            <w:shd w:val="clear" w:color="000000" w:fill="9CC2E5"/>
            <w:vAlign w:val="center"/>
            <w:hideMark/>
          </w:tcPr>
          <w:p w14:paraId="3EC0C2B7"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Cataluña</w:t>
            </w:r>
          </w:p>
        </w:tc>
        <w:tc>
          <w:tcPr>
            <w:tcW w:w="1560" w:type="dxa"/>
            <w:shd w:val="clear" w:color="auto" w:fill="auto"/>
            <w:vAlign w:val="center"/>
            <w:hideMark/>
          </w:tcPr>
          <w:p w14:paraId="03FACF4F"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14,14 €</w:t>
            </w:r>
          </w:p>
        </w:tc>
        <w:tc>
          <w:tcPr>
            <w:tcW w:w="1559" w:type="dxa"/>
            <w:shd w:val="clear" w:color="auto" w:fill="auto"/>
            <w:vAlign w:val="center"/>
            <w:hideMark/>
          </w:tcPr>
          <w:p w14:paraId="47EFC198"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1.131 €</w:t>
            </w:r>
          </w:p>
        </w:tc>
        <w:tc>
          <w:tcPr>
            <w:tcW w:w="1559" w:type="dxa"/>
            <w:vAlign w:val="center"/>
          </w:tcPr>
          <w:p w14:paraId="358A127C" w14:textId="6D8D15B5"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2.003 €</w:t>
            </w:r>
          </w:p>
        </w:tc>
        <w:tc>
          <w:tcPr>
            <w:tcW w:w="1412" w:type="dxa"/>
            <w:shd w:val="clear" w:color="auto" w:fill="auto"/>
            <w:vAlign w:val="center"/>
            <w:hideMark/>
          </w:tcPr>
          <w:p w14:paraId="53E2D163" w14:textId="3A7F025A"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24.036 €</w:t>
            </w:r>
          </w:p>
        </w:tc>
        <w:tc>
          <w:tcPr>
            <w:tcW w:w="1424" w:type="dxa"/>
            <w:shd w:val="clear" w:color="auto" w:fill="auto"/>
            <w:vAlign w:val="center"/>
            <w:hideMark/>
          </w:tcPr>
          <w:p w14:paraId="54549171"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56%</w:t>
            </w:r>
          </w:p>
        </w:tc>
      </w:tr>
      <w:tr w:rsidR="007613C2" w:rsidRPr="00850A73" w14:paraId="15FF7FDB" w14:textId="77777777" w:rsidTr="00915D49">
        <w:trPr>
          <w:trHeight w:val="290"/>
        </w:trPr>
        <w:tc>
          <w:tcPr>
            <w:tcW w:w="1691" w:type="dxa"/>
            <w:shd w:val="clear" w:color="000000" w:fill="9CC2E5"/>
            <w:vAlign w:val="center"/>
            <w:hideMark/>
          </w:tcPr>
          <w:p w14:paraId="36628F25" w14:textId="77777777" w:rsidR="007613C2" w:rsidRPr="00DF23A8" w:rsidRDefault="007613C2" w:rsidP="007613C2">
            <w:pPr>
              <w:jc w:val="both"/>
              <w:rPr>
                <w:rFonts w:ascii="Open Sans" w:eastAsia="Times New Roman" w:hAnsi="Open Sans" w:cs="Open Sans"/>
                <w:color w:val="000000"/>
                <w:sz w:val="18"/>
                <w:szCs w:val="18"/>
                <w:lang w:val="es-ES" w:eastAsia="es-ES"/>
              </w:rPr>
            </w:pPr>
            <w:proofErr w:type="spellStart"/>
            <w:r w:rsidRPr="00DF23A8">
              <w:rPr>
                <w:rFonts w:ascii="Open Sans" w:eastAsia="Times New Roman" w:hAnsi="Open Sans" w:cs="Open Sans"/>
                <w:color w:val="000000"/>
                <w:sz w:val="18"/>
                <w:szCs w:val="18"/>
                <w:lang w:val="es-ES" w:eastAsia="es-ES"/>
              </w:rPr>
              <w:t>Comunitat</w:t>
            </w:r>
            <w:proofErr w:type="spellEnd"/>
            <w:r w:rsidRPr="00DF23A8">
              <w:rPr>
                <w:rFonts w:ascii="Open Sans" w:eastAsia="Times New Roman" w:hAnsi="Open Sans" w:cs="Open Sans"/>
                <w:color w:val="000000"/>
                <w:sz w:val="18"/>
                <w:szCs w:val="18"/>
                <w:lang w:val="es-ES" w:eastAsia="es-ES"/>
              </w:rPr>
              <w:t xml:space="preserve"> Valenciana</w:t>
            </w:r>
          </w:p>
        </w:tc>
        <w:tc>
          <w:tcPr>
            <w:tcW w:w="1560" w:type="dxa"/>
            <w:shd w:val="clear" w:color="auto" w:fill="auto"/>
            <w:vAlign w:val="center"/>
            <w:hideMark/>
          </w:tcPr>
          <w:p w14:paraId="7E1A5AC0"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8,03 €</w:t>
            </w:r>
          </w:p>
        </w:tc>
        <w:tc>
          <w:tcPr>
            <w:tcW w:w="1559" w:type="dxa"/>
            <w:shd w:val="clear" w:color="auto" w:fill="auto"/>
            <w:vAlign w:val="center"/>
            <w:hideMark/>
          </w:tcPr>
          <w:p w14:paraId="54186F8F"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642 €</w:t>
            </w:r>
          </w:p>
        </w:tc>
        <w:tc>
          <w:tcPr>
            <w:tcW w:w="1559" w:type="dxa"/>
            <w:vAlign w:val="center"/>
          </w:tcPr>
          <w:p w14:paraId="03CE6E9A" w14:textId="5886B0EC"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1.880 €</w:t>
            </w:r>
          </w:p>
        </w:tc>
        <w:tc>
          <w:tcPr>
            <w:tcW w:w="1412" w:type="dxa"/>
            <w:shd w:val="clear" w:color="auto" w:fill="auto"/>
            <w:vAlign w:val="center"/>
            <w:hideMark/>
          </w:tcPr>
          <w:p w14:paraId="487CABDF" w14:textId="0CF3E615"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22.557 €</w:t>
            </w:r>
          </w:p>
        </w:tc>
        <w:tc>
          <w:tcPr>
            <w:tcW w:w="1424" w:type="dxa"/>
            <w:shd w:val="clear" w:color="auto" w:fill="auto"/>
            <w:vAlign w:val="center"/>
            <w:hideMark/>
          </w:tcPr>
          <w:p w14:paraId="635D868B"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34%</w:t>
            </w:r>
          </w:p>
        </w:tc>
      </w:tr>
      <w:tr w:rsidR="007613C2" w:rsidRPr="00850A73" w14:paraId="64D9F04E" w14:textId="77777777" w:rsidTr="00915D49">
        <w:trPr>
          <w:trHeight w:val="290"/>
        </w:trPr>
        <w:tc>
          <w:tcPr>
            <w:tcW w:w="1691" w:type="dxa"/>
            <w:shd w:val="clear" w:color="000000" w:fill="9CC2E5"/>
            <w:vAlign w:val="center"/>
            <w:hideMark/>
          </w:tcPr>
          <w:p w14:paraId="05D8A39E"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Extremadura</w:t>
            </w:r>
          </w:p>
        </w:tc>
        <w:tc>
          <w:tcPr>
            <w:tcW w:w="1560" w:type="dxa"/>
            <w:shd w:val="clear" w:color="auto" w:fill="auto"/>
            <w:vAlign w:val="center"/>
            <w:hideMark/>
          </w:tcPr>
          <w:p w14:paraId="63099A92"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4,92 €</w:t>
            </w:r>
          </w:p>
        </w:tc>
        <w:tc>
          <w:tcPr>
            <w:tcW w:w="1559" w:type="dxa"/>
            <w:shd w:val="clear" w:color="auto" w:fill="auto"/>
            <w:vAlign w:val="center"/>
            <w:hideMark/>
          </w:tcPr>
          <w:p w14:paraId="027BB965"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394 €</w:t>
            </w:r>
          </w:p>
        </w:tc>
        <w:tc>
          <w:tcPr>
            <w:tcW w:w="1559" w:type="dxa"/>
            <w:vAlign w:val="center"/>
          </w:tcPr>
          <w:p w14:paraId="3CA8CD24" w14:textId="423E246D"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1.925 €</w:t>
            </w:r>
          </w:p>
        </w:tc>
        <w:tc>
          <w:tcPr>
            <w:tcW w:w="1412" w:type="dxa"/>
            <w:shd w:val="clear" w:color="auto" w:fill="auto"/>
            <w:vAlign w:val="center"/>
            <w:hideMark/>
          </w:tcPr>
          <w:p w14:paraId="5F840FD0" w14:textId="2175BB8D"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23.103 €</w:t>
            </w:r>
          </w:p>
        </w:tc>
        <w:tc>
          <w:tcPr>
            <w:tcW w:w="1424" w:type="dxa"/>
            <w:shd w:val="clear" w:color="auto" w:fill="auto"/>
            <w:vAlign w:val="center"/>
            <w:hideMark/>
          </w:tcPr>
          <w:p w14:paraId="31E2CCDC"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20%</w:t>
            </w:r>
          </w:p>
        </w:tc>
      </w:tr>
      <w:tr w:rsidR="007613C2" w:rsidRPr="00850A73" w14:paraId="74C4D2C9" w14:textId="77777777" w:rsidTr="00915D49">
        <w:trPr>
          <w:trHeight w:val="290"/>
        </w:trPr>
        <w:tc>
          <w:tcPr>
            <w:tcW w:w="1691" w:type="dxa"/>
            <w:shd w:val="clear" w:color="000000" w:fill="9CC2E5"/>
            <w:vAlign w:val="center"/>
            <w:hideMark/>
          </w:tcPr>
          <w:p w14:paraId="17E4DF1E"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Galicia</w:t>
            </w:r>
          </w:p>
        </w:tc>
        <w:tc>
          <w:tcPr>
            <w:tcW w:w="1560" w:type="dxa"/>
            <w:shd w:val="clear" w:color="auto" w:fill="auto"/>
            <w:vAlign w:val="center"/>
            <w:hideMark/>
          </w:tcPr>
          <w:p w14:paraId="42504243"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6,75 €</w:t>
            </w:r>
          </w:p>
        </w:tc>
        <w:tc>
          <w:tcPr>
            <w:tcW w:w="1559" w:type="dxa"/>
            <w:shd w:val="clear" w:color="auto" w:fill="auto"/>
            <w:vAlign w:val="center"/>
            <w:hideMark/>
          </w:tcPr>
          <w:p w14:paraId="1C0ADF4E"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540 €</w:t>
            </w:r>
          </w:p>
        </w:tc>
        <w:tc>
          <w:tcPr>
            <w:tcW w:w="1559" w:type="dxa"/>
            <w:vAlign w:val="center"/>
          </w:tcPr>
          <w:p w14:paraId="570679A4" w14:textId="65084981"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1.861 €</w:t>
            </w:r>
          </w:p>
        </w:tc>
        <w:tc>
          <w:tcPr>
            <w:tcW w:w="1412" w:type="dxa"/>
            <w:shd w:val="clear" w:color="auto" w:fill="auto"/>
            <w:vAlign w:val="center"/>
            <w:hideMark/>
          </w:tcPr>
          <w:p w14:paraId="68257A71" w14:textId="32D2AB68"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22.337 €</w:t>
            </w:r>
          </w:p>
        </w:tc>
        <w:tc>
          <w:tcPr>
            <w:tcW w:w="1424" w:type="dxa"/>
            <w:shd w:val="clear" w:color="auto" w:fill="auto"/>
            <w:vAlign w:val="center"/>
            <w:hideMark/>
          </w:tcPr>
          <w:p w14:paraId="595A358A"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29%</w:t>
            </w:r>
          </w:p>
        </w:tc>
      </w:tr>
      <w:tr w:rsidR="007613C2" w:rsidRPr="00850A73" w14:paraId="0ED25B35" w14:textId="77777777" w:rsidTr="00915D49">
        <w:trPr>
          <w:trHeight w:val="290"/>
        </w:trPr>
        <w:tc>
          <w:tcPr>
            <w:tcW w:w="1691" w:type="dxa"/>
            <w:shd w:val="clear" w:color="000000" w:fill="9CC2E5"/>
            <w:vAlign w:val="center"/>
            <w:hideMark/>
          </w:tcPr>
          <w:p w14:paraId="3DD764A7"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La Rioja</w:t>
            </w:r>
          </w:p>
        </w:tc>
        <w:tc>
          <w:tcPr>
            <w:tcW w:w="1560" w:type="dxa"/>
            <w:shd w:val="clear" w:color="auto" w:fill="auto"/>
            <w:vAlign w:val="center"/>
            <w:hideMark/>
          </w:tcPr>
          <w:p w14:paraId="0B3D296C"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6,54 €</w:t>
            </w:r>
          </w:p>
        </w:tc>
        <w:tc>
          <w:tcPr>
            <w:tcW w:w="1559" w:type="dxa"/>
            <w:shd w:val="clear" w:color="auto" w:fill="auto"/>
            <w:vAlign w:val="center"/>
            <w:hideMark/>
          </w:tcPr>
          <w:p w14:paraId="446AC40A"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523 €</w:t>
            </w:r>
          </w:p>
        </w:tc>
        <w:tc>
          <w:tcPr>
            <w:tcW w:w="1559" w:type="dxa"/>
            <w:vAlign w:val="center"/>
          </w:tcPr>
          <w:p w14:paraId="67E31953" w14:textId="09F8C6E3"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1.831 €</w:t>
            </w:r>
          </w:p>
        </w:tc>
        <w:tc>
          <w:tcPr>
            <w:tcW w:w="1412" w:type="dxa"/>
            <w:shd w:val="clear" w:color="auto" w:fill="auto"/>
            <w:vAlign w:val="center"/>
            <w:hideMark/>
          </w:tcPr>
          <w:p w14:paraId="4EEF8920" w14:textId="2E755FA5"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21.977 €</w:t>
            </w:r>
          </w:p>
        </w:tc>
        <w:tc>
          <w:tcPr>
            <w:tcW w:w="1424" w:type="dxa"/>
            <w:shd w:val="clear" w:color="auto" w:fill="auto"/>
            <w:vAlign w:val="center"/>
            <w:hideMark/>
          </w:tcPr>
          <w:p w14:paraId="19AFF839"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29%</w:t>
            </w:r>
          </w:p>
        </w:tc>
      </w:tr>
      <w:tr w:rsidR="007613C2" w:rsidRPr="00850A73" w14:paraId="3D64021D" w14:textId="77777777" w:rsidTr="00915D49">
        <w:trPr>
          <w:trHeight w:val="290"/>
        </w:trPr>
        <w:tc>
          <w:tcPr>
            <w:tcW w:w="1691" w:type="dxa"/>
            <w:shd w:val="clear" w:color="000000" w:fill="9CC2E5"/>
            <w:vAlign w:val="center"/>
            <w:hideMark/>
          </w:tcPr>
          <w:p w14:paraId="3701B215"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Madrid</w:t>
            </w:r>
          </w:p>
        </w:tc>
        <w:tc>
          <w:tcPr>
            <w:tcW w:w="1560" w:type="dxa"/>
            <w:shd w:val="clear" w:color="auto" w:fill="auto"/>
            <w:vAlign w:val="center"/>
            <w:hideMark/>
          </w:tcPr>
          <w:p w14:paraId="5719A173"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14,86 €</w:t>
            </w:r>
          </w:p>
        </w:tc>
        <w:tc>
          <w:tcPr>
            <w:tcW w:w="1559" w:type="dxa"/>
            <w:shd w:val="clear" w:color="auto" w:fill="auto"/>
            <w:vAlign w:val="center"/>
            <w:hideMark/>
          </w:tcPr>
          <w:p w14:paraId="0D53A01B"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1.189 €</w:t>
            </w:r>
          </w:p>
        </w:tc>
        <w:tc>
          <w:tcPr>
            <w:tcW w:w="1559" w:type="dxa"/>
            <w:vAlign w:val="center"/>
          </w:tcPr>
          <w:p w14:paraId="1B852831" w14:textId="27F2B0F5"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2.135 €</w:t>
            </w:r>
          </w:p>
        </w:tc>
        <w:tc>
          <w:tcPr>
            <w:tcW w:w="1412" w:type="dxa"/>
            <w:shd w:val="clear" w:color="auto" w:fill="auto"/>
            <w:vAlign w:val="center"/>
            <w:hideMark/>
          </w:tcPr>
          <w:p w14:paraId="5C31F1CA" w14:textId="0E4F83EF"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25.615 €</w:t>
            </w:r>
          </w:p>
        </w:tc>
        <w:tc>
          <w:tcPr>
            <w:tcW w:w="1424" w:type="dxa"/>
            <w:shd w:val="clear" w:color="auto" w:fill="auto"/>
            <w:vAlign w:val="center"/>
            <w:hideMark/>
          </w:tcPr>
          <w:p w14:paraId="753CED2E"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56%</w:t>
            </w:r>
          </w:p>
        </w:tc>
      </w:tr>
      <w:tr w:rsidR="007613C2" w:rsidRPr="00850A73" w14:paraId="71407725" w14:textId="77777777" w:rsidTr="00915D49">
        <w:trPr>
          <w:trHeight w:val="290"/>
        </w:trPr>
        <w:tc>
          <w:tcPr>
            <w:tcW w:w="1691" w:type="dxa"/>
            <w:shd w:val="clear" w:color="000000" w:fill="9CC2E5"/>
            <w:vAlign w:val="center"/>
            <w:hideMark/>
          </w:tcPr>
          <w:p w14:paraId="40B1DB71"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Navarra</w:t>
            </w:r>
          </w:p>
        </w:tc>
        <w:tc>
          <w:tcPr>
            <w:tcW w:w="1560" w:type="dxa"/>
            <w:shd w:val="clear" w:color="auto" w:fill="auto"/>
            <w:vAlign w:val="center"/>
            <w:hideMark/>
          </w:tcPr>
          <w:p w14:paraId="023C4DC7"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8,42 €</w:t>
            </w:r>
          </w:p>
        </w:tc>
        <w:tc>
          <w:tcPr>
            <w:tcW w:w="1559" w:type="dxa"/>
            <w:shd w:val="clear" w:color="auto" w:fill="auto"/>
            <w:vAlign w:val="center"/>
            <w:hideMark/>
          </w:tcPr>
          <w:p w14:paraId="5E8088F5"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674 €</w:t>
            </w:r>
          </w:p>
        </w:tc>
        <w:tc>
          <w:tcPr>
            <w:tcW w:w="1559" w:type="dxa"/>
            <w:vAlign w:val="center"/>
          </w:tcPr>
          <w:p w14:paraId="2D40FA87" w14:textId="247B6D37"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1.981 €</w:t>
            </w:r>
          </w:p>
        </w:tc>
        <w:tc>
          <w:tcPr>
            <w:tcW w:w="1412" w:type="dxa"/>
            <w:shd w:val="clear" w:color="auto" w:fill="auto"/>
            <w:vAlign w:val="center"/>
            <w:hideMark/>
          </w:tcPr>
          <w:p w14:paraId="04130BA8" w14:textId="5E639466"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23.772 €</w:t>
            </w:r>
          </w:p>
        </w:tc>
        <w:tc>
          <w:tcPr>
            <w:tcW w:w="1424" w:type="dxa"/>
            <w:shd w:val="clear" w:color="auto" w:fill="auto"/>
            <w:vAlign w:val="center"/>
            <w:hideMark/>
          </w:tcPr>
          <w:p w14:paraId="0E15B153"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34%</w:t>
            </w:r>
          </w:p>
        </w:tc>
      </w:tr>
      <w:tr w:rsidR="007613C2" w:rsidRPr="00850A73" w14:paraId="6B3520D4" w14:textId="77777777" w:rsidTr="00915D49">
        <w:trPr>
          <w:trHeight w:val="290"/>
        </w:trPr>
        <w:tc>
          <w:tcPr>
            <w:tcW w:w="1691" w:type="dxa"/>
            <w:shd w:val="clear" w:color="000000" w:fill="9CC2E5"/>
            <w:vAlign w:val="center"/>
            <w:hideMark/>
          </w:tcPr>
          <w:p w14:paraId="5127B6E8"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País Vasco</w:t>
            </w:r>
          </w:p>
        </w:tc>
        <w:tc>
          <w:tcPr>
            <w:tcW w:w="1560" w:type="dxa"/>
            <w:shd w:val="clear" w:color="auto" w:fill="auto"/>
            <w:vAlign w:val="center"/>
            <w:hideMark/>
          </w:tcPr>
          <w:p w14:paraId="7BA0D4D8"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13,06 €</w:t>
            </w:r>
          </w:p>
        </w:tc>
        <w:tc>
          <w:tcPr>
            <w:tcW w:w="1559" w:type="dxa"/>
            <w:shd w:val="clear" w:color="auto" w:fill="auto"/>
            <w:vAlign w:val="center"/>
            <w:hideMark/>
          </w:tcPr>
          <w:p w14:paraId="64125841"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1.045 €</w:t>
            </w:r>
          </w:p>
        </w:tc>
        <w:tc>
          <w:tcPr>
            <w:tcW w:w="1559" w:type="dxa"/>
            <w:vAlign w:val="center"/>
          </w:tcPr>
          <w:p w14:paraId="622C4707" w14:textId="2E199206"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2.038 €</w:t>
            </w:r>
          </w:p>
        </w:tc>
        <w:tc>
          <w:tcPr>
            <w:tcW w:w="1412" w:type="dxa"/>
            <w:shd w:val="clear" w:color="auto" w:fill="auto"/>
            <w:vAlign w:val="center"/>
            <w:hideMark/>
          </w:tcPr>
          <w:p w14:paraId="2ED0A422" w14:textId="30D7CEFB"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24.461 €</w:t>
            </w:r>
          </w:p>
        </w:tc>
        <w:tc>
          <w:tcPr>
            <w:tcW w:w="1424" w:type="dxa"/>
            <w:shd w:val="clear" w:color="auto" w:fill="auto"/>
            <w:vAlign w:val="center"/>
            <w:hideMark/>
          </w:tcPr>
          <w:p w14:paraId="40F3FCC6"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51%</w:t>
            </w:r>
          </w:p>
        </w:tc>
      </w:tr>
      <w:tr w:rsidR="007613C2" w:rsidRPr="00850A73" w14:paraId="339C4D63" w14:textId="77777777" w:rsidTr="00915D49">
        <w:trPr>
          <w:trHeight w:val="305"/>
        </w:trPr>
        <w:tc>
          <w:tcPr>
            <w:tcW w:w="1691" w:type="dxa"/>
            <w:shd w:val="clear" w:color="000000" w:fill="9CC2E5"/>
            <w:vAlign w:val="center"/>
            <w:hideMark/>
          </w:tcPr>
          <w:p w14:paraId="70394A3E" w14:textId="77777777" w:rsidR="007613C2" w:rsidRPr="00DF23A8" w:rsidRDefault="007613C2" w:rsidP="007613C2">
            <w:pPr>
              <w:jc w:val="both"/>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Región de Murcia</w:t>
            </w:r>
          </w:p>
        </w:tc>
        <w:tc>
          <w:tcPr>
            <w:tcW w:w="1560" w:type="dxa"/>
            <w:shd w:val="clear" w:color="auto" w:fill="auto"/>
            <w:vAlign w:val="center"/>
            <w:hideMark/>
          </w:tcPr>
          <w:p w14:paraId="60E215A5"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6,24 €</w:t>
            </w:r>
          </w:p>
        </w:tc>
        <w:tc>
          <w:tcPr>
            <w:tcW w:w="1559" w:type="dxa"/>
            <w:shd w:val="clear" w:color="auto" w:fill="auto"/>
            <w:vAlign w:val="center"/>
            <w:hideMark/>
          </w:tcPr>
          <w:p w14:paraId="5C655526" w14:textId="77777777"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499 €</w:t>
            </w:r>
          </w:p>
        </w:tc>
        <w:tc>
          <w:tcPr>
            <w:tcW w:w="1559" w:type="dxa"/>
            <w:vAlign w:val="center"/>
          </w:tcPr>
          <w:p w14:paraId="3EF35D55" w14:textId="2603CF1E" w:rsidR="007613C2" w:rsidRPr="00850A73"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1.818 €</w:t>
            </w:r>
          </w:p>
        </w:tc>
        <w:tc>
          <w:tcPr>
            <w:tcW w:w="1412" w:type="dxa"/>
            <w:shd w:val="clear" w:color="auto" w:fill="auto"/>
            <w:vAlign w:val="center"/>
            <w:hideMark/>
          </w:tcPr>
          <w:p w14:paraId="36807676" w14:textId="57ADBB32" w:rsidR="007613C2" w:rsidRPr="00DF23A8" w:rsidRDefault="007613C2" w:rsidP="007613C2">
            <w:pPr>
              <w:jc w:val="center"/>
              <w:rPr>
                <w:rFonts w:ascii="Open Sans" w:eastAsia="Times New Roman" w:hAnsi="Open Sans" w:cs="Open Sans"/>
                <w:color w:val="000000"/>
                <w:sz w:val="18"/>
                <w:szCs w:val="18"/>
                <w:lang w:val="es-ES" w:eastAsia="es-ES"/>
              </w:rPr>
            </w:pPr>
            <w:r w:rsidRPr="00DF23A8">
              <w:rPr>
                <w:rFonts w:ascii="Open Sans" w:eastAsia="Times New Roman" w:hAnsi="Open Sans" w:cs="Open Sans"/>
                <w:color w:val="000000"/>
                <w:sz w:val="18"/>
                <w:szCs w:val="18"/>
                <w:lang w:val="es-ES" w:eastAsia="es-ES"/>
              </w:rPr>
              <w:t>21.814 €</w:t>
            </w:r>
          </w:p>
        </w:tc>
        <w:tc>
          <w:tcPr>
            <w:tcW w:w="1424" w:type="dxa"/>
            <w:shd w:val="clear" w:color="auto" w:fill="auto"/>
            <w:vAlign w:val="center"/>
            <w:hideMark/>
          </w:tcPr>
          <w:p w14:paraId="2702DB1A"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27%</w:t>
            </w:r>
          </w:p>
        </w:tc>
      </w:tr>
      <w:tr w:rsidR="007613C2" w:rsidRPr="00850A73" w14:paraId="22AF0552" w14:textId="77777777" w:rsidTr="007613C2">
        <w:trPr>
          <w:trHeight w:val="290"/>
        </w:trPr>
        <w:tc>
          <w:tcPr>
            <w:tcW w:w="1691" w:type="dxa"/>
            <w:shd w:val="clear" w:color="000000" w:fill="9CC2E5"/>
            <w:vAlign w:val="center"/>
            <w:hideMark/>
          </w:tcPr>
          <w:p w14:paraId="0E5199BF" w14:textId="77777777" w:rsidR="007613C2" w:rsidRPr="00DF23A8" w:rsidRDefault="007613C2" w:rsidP="007613C2">
            <w:pPr>
              <w:jc w:val="both"/>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España</w:t>
            </w:r>
          </w:p>
        </w:tc>
        <w:tc>
          <w:tcPr>
            <w:tcW w:w="1560" w:type="dxa"/>
            <w:shd w:val="clear" w:color="000000" w:fill="9CC2E5"/>
            <w:vAlign w:val="center"/>
            <w:hideMark/>
          </w:tcPr>
          <w:p w14:paraId="6B83F280" w14:textId="77777777" w:rsidR="007613C2" w:rsidRPr="00DF23A8" w:rsidRDefault="007613C2" w:rsidP="007613C2">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10,18 €</w:t>
            </w:r>
          </w:p>
        </w:tc>
        <w:tc>
          <w:tcPr>
            <w:tcW w:w="1559" w:type="dxa"/>
            <w:shd w:val="clear" w:color="000000" w:fill="9CC2E5"/>
            <w:vAlign w:val="center"/>
            <w:hideMark/>
          </w:tcPr>
          <w:p w14:paraId="3FFB0898" w14:textId="77777777" w:rsidR="007613C2" w:rsidRPr="00DF23A8" w:rsidRDefault="007613C2" w:rsidP="007613C2">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814 €</w:t>
            </w:r>
          </w:p>
        </w:tc>
        <w:tc>
          <w:tcPr>
            <w:tcW w:w="1559" w:type="dxa"/>
            <w:shd w:val="clear" w:color="000000" w:fill="9CC2E5"/>
            <w:vAlign w:val="center"/>
          </w:tcPr>
          <w:p w14:paraId="3AF94D14" w14:textId="7B2D6AB1" w:rsidR="007613C2" w:rsidRPr="00850A73" w:rsidRDefault="007613C2" w:rsidP="007613C2">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2.040 €</w:t>
            </w:r>
          </w:p>
        </w:tc>
        <w:tc>
          <w:tcPr>
            <w:tcW w:w="1412" w:type="dxa"/>
            <w:shd w:val="clear" w:color="000000" w:fill="9CC2E5"/>
            <w:vAlign w:val="center"/>
            <w:hideMark/>
          </w:tcPr>
          <w:p w14:paraId="1C857EDF" w14:textId="19505C80" w:rsidR="007613C2" w:rsidRPr="00DF23A8" w:rsidRDefault="007613C2" w:rsidP="007613C2">
            <w:pPr>
              <w:jc w:val="center"/>
              <w:rPr>
                <w:rFonts w:ascii="Open Sans" w:eastAsia="Times New Roman" w:hAnsi="Open Sans" w:cs="Open Sans"/>
                <w:b/>
                <w:bCs/>
                <w:color w:val="000000"/>
                <w:sz w:val="18"/>
                <w:szCs w:val="18"/>
                <w:lang w:val="es-ES" w:eastAsia="es-ES"/>
              </w:rPr>
            </w:pPr>
            <w:r w:rsidRPr="00DF23A8">
              <w:rPr>
                <w:rFonts w:ascii="Open Sans" w:eastAsia="Times New Roman" w:hAnsi="Open Sans" w:cs="Open Sans"/>
                <w:b/>
                <w:bCs/>
                <w:color w:val="000000"/>
                <w:sz w:val="18"/>
                <w:szCs w:val="18"/>
                <w:lang w:val="es-ES" w:eastAsia="es-ES"/>
              </w:rPr>
              <w:t>24.483 €</w:t>
            </w:r>
          </w:p>
        </w:tc>
        <w:tc>
          <w:tcPr>
            <w:tcW w:w="1424" w:type="dxa"/>
            <w:shd w:val="clear" w:color="000000" w:fill="9CC2E5"/>
            <w:vAlign w:val="center"/>
            <w:hideMark/>
          </w:tcPr>
          <w:p w14:paraId="48A5FB85" w14:textId="77777777" w:rsidR="007613C2" w:rsidRPr="00915D49" w:rsidRDefault="007613C2" w:rsidP="007613C2">
            <w:pPr>
              <w:jc w:val="center"/>
              <w:rPr>
                <w:rFonts w:ascii="Open Sans" w:eastAsia="Times New Roman" w:hAnsi="Open Sans" w:cs="Open Sans"/>
                <w:b/>
                <w:bCs/>
                <w:color w:val="000000" w:themeColor="text1"/>
                <w:sz w:val="18"/>
                <w:szCs w:val="18"/>
                <w:lang w:val="es-ES" w:eastAsia="es-ES"/>
              </w:rPr>
            </w:pPr>
            <w:r w:rsidRPr="00915D49">
              <w:rPr>
                <w:rFonts w:ascii="Open Sans" w:eastAsia="Times New Roman" w:hAnsi="Open Sans" w:cs="Open Sans"/>
                <w:b/>
                <w:bCs/>
                <w:color w:val="000000" w:themeColor="text1"/>
                <w:sz w:val="18"/>
                <w:szCs w:val="18"/>
                <w:lang w:val="es-ES" w:eastAsia="es-ES"/>
              </w:rPr>
              <w:t>40%</w:t>
            </w:r>
          </w:p>
        </w:tc>
      </w:tr>
    </w:tbl>
    <w:p w14:paraId="09FE31A5" w14:textId="77777777" w:rsidR="007D750A" w:rsidRDefault="007D750A" w:rsidP="00A70933">
      <w:pPr>
        <w:pStyle w:val="NormalWeb"/>
        <w:shd w:val="clear" w:color="auto" w:fill="FFFFFF"/>
        <w:spacing w:after="225" w:line="276" w:lineRule="auto"/>
        <w:ind w:right="-574"/>
        <w:jc w:val="both"/>
        <w:rPr>
          <w:rFonts w:ascii="Open Sans" w:hAnsi="Open Sans" w:cs="Open Sans"/>
          <w:color w:val="000000"/>
          <w:sz w:val="22"/>
          <w:szCs w:val="22"/>
        </w:rPr>
      </w:pPr>
    </w:p>
    <w:p w14:paraId="39841F39" w14:textId="77C32A28" w:rsidR="00276A38" w:rsidRDefault="00122706" w:rsidP="00A7093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se analizan los </w:t>
      </w:r>
      <w:r w:rsidR="001A6A16">
        <w:rPr>
          <w:rFonts w:ascii="Open Sans" w:hAnsi="Open Sans" w:cs="Open Sans"/>
          <w:color w:val="000000"/>
          <w:sz w:val="22"/>
          <w:szCs w:val="22"/>
        </w:rPr>
        <w:t>incrementos</w:t>
      </w:r>
      <w:r>
        <w:rPr>
          <w:rFonts w:ascii="Open Sans" w:hAnsi="Open Sans" w:cs="Open Sans"/>
          <w:color w:val="000000"/>
          <w:sz w:val="22"/>
          <w:szCs w:val="22"/>
        </w:rPr>
        <w:t xml:space="preserve"> </w:t>
      </w:r>
      <w:r w:rsidR="001A6A16">
        <w:rPr>
          <w:rFonts w:ascii="Open Sans" w:hAnsi="Open Sans" w:cs="Open Sans"/>
          <w:color w:val="000000"/>
          <w:sz w:val="22"/>
          <w:szCs w:val="22"/>
        </w:rPr>
        <w:t xml:space="preserve">porcentuales </w:t>
      </w:r>
      <w:r>
        <w:rPr>
          <w:rFonts w:ascii="Open Sans" w:hAnsi="Open Sans" w:cs="Open Sans"/>
          <w:color w:val="000000"/>
          <w:sz w:val="22"/>
          <w:szCs w:val="22"/>
        </w:rPr>
        <w:t>acumula</w:t>
      </w:r>
      <w:r w:rsidR="00BD23DD">
        <w:rPr>
          <w:rFonts w:ascii="Open Sans" w:hAnsi="Open Sans" w:cs="Open Sans"/>
          <w:color w:val="000000"/>
          <w:sz w:val="22"/>
          <w:szCs w:val="22"/>
        </w:rPr>
        <w:t xml:space="preserve">dos </w:t>
      </w:r>
      <w:r w:rsidR="00BD23DD" w:rsidRPr="00094E13">
        <w:rPr>
          <w:rFonts w:ascii="Open Sans" w:hAnsi="Open Sans" w:cs="Open Sans"/>
          <w:b/>
          <w:bCs/>
          <w:color w:val="000000"/>
          <w:sz w:val="22"/>
          <w:szCs w:val="22"/>
        </w:rPr>
        <w:t>en</w:t>
      </w:r>
      <w:r w:rsidRPr="00094E13">
        <w:rPr>
          <w:rFonts w:ascii="Open Sans" w:hAnsi="Open Sans" w:cs="Open Sans"/>
          <w:b/>
          <w:bCs/>
          <w:color w:val="000000"/>
          <w:sz w:val="22"/>
          <w:szCs w:val="22"/>
        </w:rPr>
        <w:t xml:space="preserve"> los últimos cinco años, </w:t>
      </w:r>
      <w:r w:rsidR="00A70933" w:rsidRPr="00094E13">
        <w:rPr>
          <w:rFonts w:ascii="Open Sans" w:hAnsi="Open Sans" w:cs="Open Sans"/>
          <w:b/>
          <w:bCs/>
          <w:color w:val="000000"/>
          <w:sz w:val="22"/>
          <w:szCs w:val="22"/>
        </w:rPr>
        <w:t xml:space="preserve">el precio medio del metro cuadrado de la vivienda en alquiler ha crecido </w:t>
      </w:r>
      <w:r w:rsidRPr="00094E13">
        <w:rPr>
          <w:rFonts w:ascii="Open Sans" w:hAnsi="Open Sans" w:cs="Open Sans"/>
          <w:b/>
          <w:bCs/>
          <w:color w:val="000000"/>
          <w:sz w:val="22"/>
          <w:szCs w:val="22"/>
        </w:rPr>
        <w:t xml:space="preserve">un </w:t>
      </w:r>
      <w:r w:rsidR="00276A38" w:rsidRPr="00094E13">
        <w:rPr>
          <w:rFonts w:ascii="Open Sans" w:hAnsi="Open Sans" w:cs="Open Sans"/>
          <w:b/>
          <w:bCs/>
          <w:color w:val="000000"/>
          <w:sz w:val="22"/>
          <w:szCs w:val="22"/>
        </w:rPr>
        <w:t>4</w:t>
      </w:r>
      <w:r w:rsidRPr="00094E13">
        <w:rPr>
          <w:rFonts w:ascii="Open Sans" w:hAnsi="Open Sans" w:cs="Open Sans"/>
          <w:b/>
          <w:bCs/>
          <w:color w:val="000000"/>
          <w:sz w:val="22"/>
          <w:szCs w:val="22"/>
        </w:rPr>
        <w:t>5%</w:t>
      </w:r>
      <w:r w:rsidR="00276A38" w:rsidRPr="00094E13">
        <w:rPr>
          <w:rFonts w:ascii="Open Sans" w:hAnsi="Open Sans" w:cs="Open Sans"/>
          <w:b/>
          <w:bCs/>
          <w:color w:val="000000"/>
          <w:sz w:val="22"/>
          <w:szCs w:val="22"/>
        </w:rPr>
        <w:t xml:space="preserve"> en España</w:t>
      </w:r>
      <w:r w:rsidRPr="00094E13">
        <w:rPr>
          <w:rFonts w:ascii="Open Sans" w:hAnsi="Open Sans" w:cs="Open Sans"/>
          <w:b/>
          <w:bCs/>
          <w:color w:val="000000"/>
          <w:sz w:val="22"/>
          <w:szCs w:val="22"/>
        </w:rPr>
        <w:t xml:space="preserve">, mientras que los salarios medios españoles </w:t>
      </w:r>
      <w:r w:rsidR="00276A38" w:rsidRPr="00094E13">
        <w:rPr>
          <w:rFonts w:ascii="Open Sans" w:hAnsi="Open Sans" w:cs="Open Sans"/>
          <w:b/>
          <w:bCs/>
          <w:color w:val="000000"/>
          <w:sz w:val="22"/>
          <w:szCs w:val="22"/>
        </w:rPr>
        <w:t>apenas se han incrementado un 3,4%</w:t>
      </w:r>
      <w:r w:rsidR="00276A38">
        <w:rPr>
          <w:rFonts w:ascii="Open Sans" w:hAnsi="Open Sans" w:cs="Open Sans"/>
          <w:color w:val="000000"/>
          <w:sz w:val="22"/>
          <w:szCs w:val="22"/>
        </w:rPr>
        <w:t xml:space="preserve"> desde el 2015.</w:t>
      </w:r>
      <w:r w:rsidR="001A6A16">
        <w:rPr>
          <w:rFonts w:ascii="Open Sans" w:hAnsi="Open Sans" w:cs="Open Sans"/>
          <w:color w:val="000000"/>
          <w:sz w:val="22"/>
          <w:szCs w:val="22"/>
        </w:rPr>
        <w:t xml:space="preserve"> </w:t>
      </w:r>
    </w:p>
    <w:p w14:paraId="1535289C" w14:textId="77777777" w:rsidR="007D750A" w:rsidRDefault="007D750A" w:rsidP="00A70933">
      <w:pPr>
        <w:pStyle w:val="NormalWeb"/>
        <w:shd w:val="clear" w:color="auto" w:fill="FFFFFF"/>
        <w:spacing w:after="225" w:line="276" w:lineRule="auto"/>
        <w:ind w:right="-574"/>
        <w:jc w:val="both"/>
        <w:rPr>
          <w:rFonts w:ascii="Open Sans" w:hAnsi="Open Sans" w:cs="Open Sans"/>
          <w:color w:val="000000"/>
          <w:sz w:val="22"/>
          <w:szCs w:val="22"/>
        </w:rPr>
      </w:pPr>
    </w:p>
    <w:p w14:paraId="664C6626" w14:textId="54090EE5" w:rsidR="001A6A16" w:rsidRPr="00D82713" w:rsidRDefault="00DF23A8" w:rsidP="00D82713">
      <w:pPr>
        <w:pStyle w:val="Prrafodelista"/>
        <w:spacing w:line="276" w:lineRule="auto"/>
        <w:ind w:left="0" w:right="-574"/>
        <w:jc w:val="center"/>
        <w:rPr>
          <w:rFonts w:ascii="National" w:hAnsi="National"/>
          <w:b/>
          <w:bCs/>
          <w:iCs/>
          <w:color w:val="303AB2"/>
          <w:sz w:val="30"/>
          <w:szCs w:val="180"/>
          <w:lang w:val="es-ES"/>
        </w:rPr>
      </w:pPr>
      <w:r w:rsidRPr="00D82713">
        <w:rPr>
          <w:rFonts w:ascii="National" w:hAnsi="National"/>
          <w:b/>
          <w:bCs/>
          <w:iCs/>
          <w:color w:val="303AB2"/>
          <w:sz w:val="30"/>
          <w:szCs w:val="180"/>
          <w:lang w:val="es-ES"/>
        </w:rPr>
        <w:lastRenderedPageBreak/>
        <w:t>Incrementos (%) acumulativos del alquiler vs el salario de los últimos cinco años</w:t>
      </w:r>
    </w:p>
    <w:p w14:paraId="2F5B15D1" w14:textId="77777777" w:rsidR="00DF23A8" w:rsidRDefault="00DF23A8" w:rsidP="00DF23A8">
      <w:pPr>
        <w:pStyle w:val="Prrafodelista"/>
        <w:spacing w:line="276" w:lineRule="auto"/>
        <w:ind w:left="0" w:right="-574"/>
        <w:jc w:val="center"/>
        <w:rPr>
          <w:rFonts w:ascii="Open Sans" w:hAnsi="Open Sans" w:cs="Open Sans"/>
          <w:color w:val="000000"/>
          <w:sz w:val="22"/>
          <w:szCs w:val="22"/>
        </w:rPr>
      </w:pPr>
    </w:p>
    <w:tbl>
      <w:tblPr>
        <w:tblW w:w="9165" w:type="dxa"/>
        <w:tblInd w:w="7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1572"/>
        <w:gridCol w:w="1256"/>
        <w:gridCol w:w="1214"/>
        <w:gridCol w:w="1341"/>
        <w:gridCol w:w="1206"/>
        <w:gridCol w:w="1206"/>
        <w:gridCol w:w="1370"/>
      </w:tblGrid>
      <w:tr w:rsidR="001A6A16" w:rsidRPr="007613C2" w14:paraId="00ADF428" w14:textId="77777777" w:rsidTr="0003422B">
        <w:trPr>
          <w:trHeight w:val="909"/>
        </w:trPr>
        <w:tc>
          <w:tcPr>
            <w:tcW w:w="1572" w:type="dxa"/>
            <w:shd w:val="clear" w:color="auto" w:fill="9CC2E5"/>
            <w:vAlign w:val="center"/>
            <w:hideMark/>
          </w:tcPr>
          <w:p w14:paraId="51B977FF" w14:textId="77777777" w:rsidR="001A6A16" w:rsidRPr="00850A73" w:rsidRDefault="001A6A16" w:rsidP="00D40B13">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CCAA</w:t>
            </w:r>
          </w:p>
        </w:tc>
        <w:tc>
          <w:tcPr>
            <w:tcW w:w="1256" w:type="dxa"/>
            <w:shd w:val="clear" w:color="auto" w:fill="9CC2E5"/>
            <w:vAlign w:val="center"/>
            <w:hideMark/>
          </w:tcPr>
          <w:p w14:paraId="533D518B" w14:textId="77777777"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Salario medio bruto anual 2015</w:t>
            </w:r>
          </w:p>
        </w:tc>
        <w:tc>
          <w:tcPr>
            <w:tcW w:w="1214" w:type="dxa"/>
            <w:shd w:val="clear" w:color="auto" w:fill="9CC2E5"/>
            <w:vAlign w:val="center"/>
            <w:hideMark/>
          </w:tcPr>
          <w:p w14:paraId="726E2E84" w14:textId="77777777"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Salario medio bruto anual 2019</w:t>
            </w:r>
          </w:p>
        </w:tc>
        <w:tc>
          <w:tcPr>
            <w:tcW w:w="1341" w:type="dxa"/>
            <w:shd w:val="clear" w:color="auto" w:fill="9CC2E5"/>
            <w:vAlign w:val="center"/>
            <w:hideMark/>
          </w:tcPr>
          <w:p w14:paraId="07FB62CF" w14:textId="77777777"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Incremento acumulativo del sueldo (</w:t>
            </w:r>
            <w:proofErr w:type="gramStart"/>
            <w:r w:rsidRPr="00850A73">
              <w:rPr>
                <w:rFonts w:ascii="Open Sans" w:eastAsia="Times New Roman" w:hAnsi="Open Sans" w:cs="Open Sans"/>
                <w:color w:val="000000" w:themeColor="text1"/>
                <w:sz w:val="18"/>
                <w:szCs w:val="18"/>
                <w:lang w:val="es-ES" w:eastAsia="es-ES"/>
              </w:rPr>
              <w:t>%)  2015</w:t>
            </w:r>
            <w:proofErr w:type="gramEnd"/>
            <w:r w:rsidRPr="00850A73">
              <w:rPr>
                <w:rFonts w:ascii="Open Sans" w:eastAsia="Times New Roman" w:hAnsi="Open Sans" w:cs="Open Sans"/>
                <w:color w:val="000000" w:themeColor="text1"/>
                <w:sz w:val="18"/>
                <w:szCs w:val="18"/>
                <w:lang w:val="es-ES" w:eastAsia="es-ES"/>
              </w:rPr>
              <w:t>-2019</w:t>
            </w:r>
          </w:p>
        </w:tc>
        <w:tc>
          <w:tcPr>
            <w:tcW w:w="1206" w:type="dxa"/>
            <w:shd w:val="clear" w:color="auto" w:fill="9CC2E5"/>
            <w:vAlign w:val="center"/>
            <w:hideMark/>
          </w:tcPr>
          <w:p w14:paraId="520A658E" w14:textId="77777777"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Precio alquiler €/m</w:t>
            </w:r>
            <w:r w:rsidRPr="00A909FF">
              <w:rPr>
                <w:rFonts w:ascii="Open Sans" w:eastAsia="Times New Roman" w:hAnsi="Open Sans" w:cs="Open Sans"/>
                <w:color w:val="000000" w:themeColor="text1"/>
                <w:sz w:val="18"/>
                <w:szCs w:val="18"/>
                <w:vertAlign w:val="superscript"/>
                <w:lang w:val="es-ES" w:eastAsia="es-ES"/>
              </w:rPr>
              <w:t>2</w:t>
            </w:r>
            <w:r w:rsidRPr="00850A73">
              <w:rPr>
                <w:rFonts w:ascii="Open Sans" w:eastAsia="Times New Roman" w:hAnsi="Open Sans" w:cs="Open Sans"/>
                <w:color w:val="000000" w:themeColor="text1"/>
                <w:sz w:val="18"/>
                <w:szCs w:val="18"/>
                <w:lang w:val="es-ES" w:eastAsia="es-ES"/>
              </w:rPr>
              <w:t xml:space="preserve"> (</w:t>
            </w:r>
            <w:proofErr w:type="gramStart"/>
            <w:r w:rsidRPr="00850A73">
              <w:rPr>
                <w:rFonts w:ascii="Open Sans" w:eastAsia="Times New Roman" w:hAnsi="Open Sans" w:cs="Open Sans"/>
                <w:color w:val="000000" w:themeColor="text1"/>
                <w:sz w:val="18"/>
                <w:szCs w:val="18"/>
                <w:lang w:val="es-ES" w:eastAsia="es-ES"/>
              </w:rPr>
              <w:t>Dic.</w:t>
            </w:r>
            <w:proofErr w:type="gramEnd"/>
            <w:r w:rsidRPr="00850A73">
              <w:rPr>
                <w:rFonts w:ascii="Open Sans" w:eastAsia="Times New Roman" w:hAnsi="Open Sans" w:cs="Open Sans"/>
                <w:color w:val="000000" w:themeColor="text1"/>
                <w:sz w:val="18"/>
                <w:szCs w:val="18"/>
                <w:lang w:val="es-ES" w:eastAsia="es-ES"/>
              </w:rPr>
              <w:t>15)</w:t>
            </w:r>
          </w:p>
        </w:tc>
        <w:tc>
          <w:tcPr>
            <w:tcW w:w="1206" w:type="dxa"/>
            <w:shd w:val="clear" w:color="auto" w:fill="9CC2E5"/>
            <w:vAlign w:val="center"/>
            <w:hideMark/>
          </w:tcPr>
          <w:p w14:paraId="73E6E7ED" w14:textId="77777777"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Precio alquiler €/m</w:t>
            </w:r>
            <w:r w:rsidRPr="00A909FF">
              <w:rPr>
                <w:rFonts w:ascii="Open Sans" w:eastAsia="Times New Roman" w:hAnsi="Open Sans" w:cs="Open Sans"/>
                <w:color w:val="000000" w:themeColor="text1"/>
                <w:sz w:val="18"/>
                <w:szCs w:val="18"/>
                <w:vertAlign w:val="superscript"/>
                <w:lang w:val="es-ES" w:eastAsia="es-ES"/>
              </w:rPr>
              <w:t>2</w:t>
            </w:r>
            <w:r w:rsidRPr="00850A73">
              <w:rPr>
                <w:rFonts w:ascii="Open Sans" w:eastAsia="Times New Roman" w:hAnsi="Open Sans" w:cs="Open Sans"/>
                <w:color w:val="000000" w:themeColor="text1"/>
                <w:sz w:val="18"/>
                <w:szCs w:val="18"/>
                <w:lang w:val="es-ES" w:eastAsia="es-ES"/>
              </w:rPr>
              <w:t xml:space="preserve"> (</w:t>
            </w:r>
            <w:proofErr w:type="gramStart"/>
            <w:r w:rsidRPr="00850A73">
              <w:rPr>
                <w:rFonts w:ascii="Open Sans" w:eastAsia="Times New Roman" w:hAnsi="Open Sans" w:cs="Open Sans"/>
                <w:color w:val="000000" w:themeColor="text1"/>
                <w:sz w:val="18"/>
                <w:szCs w:val="18"/>
                <w:lang w:val="es-ES" w:eastAsia="es-ES"/>
              </w:rPr>
              <w:t>Dic.</w:t>
            </w:r>
            <w:proofErr w:type="gramEnd"/>
            <w:r w:rsidRPr="00850A73">
              <w:rPr>
                <w:rFonts w:ascii="Open Sans" w:eastAsia="Times New Roman" w:hAnsi="Open Sans" w:cs="Open Sans"/>
                <w:color w:val="000000" w:themeColor="text1"/>
                <w:sz w:val="18"/>
                <w:szCs w:val="18"/>
                <w:lang w:val="es-ES" w:eastAsia="es-ES"/>
              </w:rPr>
              <w:t>19)</w:t>
            </w:r>
          </w:p>
        </w:tc>
        <w:tc>
          <w:tcPr>
            <w:tcW w:w="1370" w:type="dxa"/>
            <w:shd w:val="clear" w:color="auto" w:fill="9CC2E5"/>
            <w:vAlign w:val="center"/>
            <w:hideMark/>
          </w:tcPr>
          <w:p w14:paraId="7C5C6C26" w14:textId="7C1294B8" w:rsidR="001A6A16" w:rsidRPr="00850A73" w:rsidRDefault="001A6A16" w:rsidP="00D40B13">
            <w:pPr>
              <w:jc w:val="cente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Incremento acumulativo del alquiler (%) 2015-2019</w:t>
            </w:r>
          </w:p>
        </w:tc>
      </w:tr>
      <w:tr w:rsidR="007613C2" w:rsidRPr="007613C2" w14:paraId="24FC9655" w14:textId="77777777" w:rsidTr="00915D49">
        <w:trPr>
          <w:trHeight w:val="272"/>
        </w:trPr>
        <w:tc>
          <w:tcPr>
            <w:tcW w:w="1572" w:type="dxa"/>
            <w:shd w:val="clear" w:color="auto" w:fill="9CC2E5"/>
            <w:noWrap/>
            <w:vAlign w:val="center"/>
            <w:hideMark/>
          </w:tcPr>
          <w:p w14:paraId="2C7C49DF"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Andalucía</w:t>
            </w:r>
          </w:p>
        </w:tc>
        <w:tc>
          <w:tcPr>
            <w:tcW w:w="1256" w:type="dxa"/>
            <w:shd w:val="clear" w:color="auto" w:fill="auto"/>
            <w:noWrap/>
            <w:vAlign w:val="center"/>
            <w:hideMark/>
          </w:tcPr>
          <w:p w14:paraId="372AB15A" w14:textId="27032178"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22.241 €</w:t>
            </w:r>
          </w:p>
        </w:tc>
        <w:tc>
          <w:tcPr>
            <w:tcW w:w="1214" w:type="dxa"/>
            <w:shd w:val="clear" w:color="auto" w:fill="auto"/>
            <w:noWrap/>
            <w:vAlign w:val="center"/>
            <w:hideMark/>
          </w:tcPr>
          <w:p w14:paraId="7BE297A8" w14:textId="18B53E84"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23.029 €</w:t>
            </w:r>
          </w:p>
        </w:tc>
        <w:tc>
          <w:tcPr>
            <w:tcW w:w="1341" w:type="dxa"/>
            <w:shd w:val="clear" w:color="auto" w:fill="auto"/>
            <w:noWrap/>
            <w:vAlign w:val="center"/>
            <w:hideMark/>
          </w:tcPr>
          <w:p w14:paraId="3EE0F4FA"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3,5%</w:t>
            </w:r>
          </w:p>
        </w:tc>
        <w:tc>
          <w:tcPr>
            <w:tcW w:w="1206" w:type="dxa"/>
            <w:shd w:val="clear" w:color="auto" w:fill="auto"/>
            <w:noWrap/>
            <w:vAlign w:val="center"/>
            <w:hideMark/>
          </w:tcPr>
          <w:p w14:paraId="5722F8DB" w14:textId="41A6CEF5"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6,08 €</w:t>
            </w:r>
          </w:p>
        </w:tc>
        <w:tc>
          <w:tcPr>
            <w:tcW w:w="1206" w:type="dxa"/>
            <w:shd w:val="clear" w:color="auto" w:fill="auto"/>
            <w:noWrap/>
            <w:vAlign w:val="center"/>
            <w:hideMark/>
          </w:tcPr>
          <w:p w14:paraId="73B1C1D2" w14:textId="3B9C3E24"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8,33 €</w:t>
            </w:r>
          </w:p>
        </w:tc>
        <w:tc>
          <w:tcPr>
            <w:tcW w:w="1370" w:type="dxa"/>
            <w:shd w:val="clear" w:color="auto" w:fill="auto"/>
            <w:noWrap/>
            <w:hideMark/>
          </w:tcPr>
          <w:p w14:paraId="05659472" w14:textId="734A08FF"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37%</w:t>
            </w:r>
          </w:p>
        </w:tc>
      </w:tr>
      <w:tr w:rsidR="007613C2" w:rsidRPr="007613C2" w14:paraId="5CBCDA7D" w14:textId="77777777" w:rsidTr="00915D49">
        <w:trPr>
          <w:trHeight w:val="272"/>
        </w:trPr>
        <w:tc>
          <w:tcPr>
            <w:tcW w:w="1572" w:type="dxa"/>
            <w:shd w:val="clear" w:color="auto" w:fill="9CC2E5"/>
            <w:noWrap/>
            <w:vAlign w:val="center"/>
            <w:hideMark/>
          </w:tcPr>
          <w:p w14:paraId="09200835"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Aragón</w:t>
            </w:r>
          </w:p>
        </w:tc>
        <w:tc>
          <w:tcPr>
            <w:tcW w:w="1256" w:type="dxa"/>
            <w:shd w:val="clear" w:color="auto" w:fill="auto"/>
            <w:noWrap/>
            <w:vAlign w:val="center"/>
            <w:hideMark/>
          </w:tcPr>
          <w:p w14:paraId="2CE79E1D" w14:textId="0F65FDD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21.854 €</w:t>
            </w:r>
          </w:p>
        </w:tc>
        <w:tc>
          <w:tcPr>
            <w:tcW w:w="1214" w:type="dxa"/>
            <w:shd w:val="clear" w:color="auto" w:fill="auto"/>
            <w:noWrap/>
            <w:vAlign w:val="center"/>
            <w:hideMark/>
          </w:tcPr>
          <w:p w14:paraId="4CA9959A" w14:textId="3217CAF9"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22.440 €</w:t>
            </w:r>
          </w:p>
        </w:tc>
        <w:tc>
          <w:tcPr>
            <w:tcW w:w="1341" w:type="dxa"/>
            <w:shd w:val="clear" w:color="auto" w:fill="auto"/>
            <w:noWrap/>
            <w:vAlign w:val="center"/>
            <w:hideMark/>
          </w:tcPr>
          <w:p w14:paraId="20DD1156"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2,7%</w:t>
            </w:r>
          </w:p>
        </w:tc>
        <w:tc>
          <w:tcPr>
            <w:tcW w:w="1206" w:type="dxa"/>
            <w:shd w:val="clear" w:color="auto" w:fill="auto"/>
            <w:noWrap/>
            <w:vAlign w:val="center"/>
            <w:hideMark/>
          </w:tcPr>
          <w:p w14:paraId="5BEEC24B" w14:textId="0A6B452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6,45 €</w:t>
            </w:r>
          </w:p>
        </w:tc>
        <w:tc>
          <w:tcPr>
            <w:tcW w:w="1206" w:type="dxa"/>
            <w:shd w:val="clear" w:color="auto" w:fill="auto"/>
            <w:noWrap/>
            <w:vAlign w:val="center"/>
            <w:hideMark/>
          </w:tcPr>
          <w:p w14:paraId="71A09DF8" w14:textId="698ECC24"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8,18 €</w:t>
            </w:r>
          </w:p>
        </w:tc>
        <w:tc>
          <w:tcPr>
            <w:tcW w:w="1370" w:type="dxa"/>
            <w:shd w:val="clear" w:color="auto" w:fill="auto"/>
            <w:noWrap/>
            <w:hideMark/>
          </w:tcPr>
          <w:p w14:paraId="39D9346C" w14:textId="397E0AC1"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27%</w:t>
            </w:r>
          </w:p>
        </w:tc>
      </w:tr>
      <w:tr w:rsidR="007613C2" w:rsidRPr="007613C2" w14:paraId="47804783" w14:textId="77777777" w:rsidTr="00915D49">
        <w:trPr>
          <w:trHeight w:val="272"/>
        </w:trPr>
        <w:tc>
          <w:tcPr>
            <w:tcW w:w="1572" w:type="dxa"/>
            <w:shd w:val="clear" w:color="auto" w:fill="9CC2E5"/>
            <w:noWrap/>
            <w:vAlign w:val="center"/>
            <w:hideMark/>
          </w:tcPr>
          <w:p w14:paraId="5416E3A5"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Asturias</w:t>
            </w:r>
          </w:p>
        </w:tc>
        <w:tc>
          <w:tcPr>
            <w:tcW w:w="1256" w:type="dxa"/>
            <w:shd w:val="clear" w:color="auto" w:fill="auto"/>
            <w:noWrap/>
            <w:vAlign w:val="center"/>
            <w:hideMark/>
          </w:tcPr>
          <w:p w14:paraId="0D2822E9" w14:textId="2D84389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21.620 €</w:t>
            </w:r>
          </w:p>
        </w:tc>
        <w:tc>
          <w:tcPr>
            <w:tcW w:w="1214" w:type="dxa"/>
            <w:shd w:val="clear" w:color="auto" w:fill="auto"/>
            <w:noWrap/>
            <w:vAlign w:val="center"/>
            <w:hideMark/>
          </w:tcPr>
          <w:p w14:paraId="57D002AF" w14:textId="3F42A26A"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23.225 €</w:t>
            </w:r>
          </w:p>
        </w:tc>
        <w:tc>
          <w:tcPr>
            <w:tcW w:w="1341" w:type="dxa"/>
            <w:shd w:val="clear" w:color="auto" w:fill="auto"/>
            <w:noWrap/>
            <w:vAlign w:val="center"/>
            <w:hideMark/>
          </w:tcPr>
          <w:p w14:paraId="6203DCB2"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7,4%</w:t>
            </w:r>
          </w:p>
        </w:tc>
        <w:tc>
          <w:tcPr>
            <w:tcW w:w="1206" w:type="dxa"/>
            <w:shd w:val="clear" w:color="auto" w:fill="auto"/>
            <w:noWrap/>
            <w:vAlign w:val="center"/>
            <w:hideMark/>
          </w:tcPr>
          <w:p w14:paraId="493692CC" w14:textId="70330A79"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6,21 €</w:t>
            </w:r>
          </w:p>
        </w:tc>
        <w:tc>
          <w:tcPr>
            <w:tcW w:w="1206" w:type="dxa"/>
            <w:shd w:val="clear" w:color="auto" w:fill="auto"/>
            <w:noWrap/>
            <w:vAlign w:val="center"/>
            <w:hideMark/>
          </w:tcPr>
          <w:p w14:paraId="4DAA78CC" w14:textId="4CC15A3C"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7,29 €</w:t>
            </w:r>
          </w:p>
        </w:tc>
        <w:tc>
          <w:tcPr>
            <w:tcW w:w="1370" w:type="dxa"/>
            <w:shd w:val="clear" w:color="auto" w:fill="auto"/>
            <w:noWrap/>
            <w:hideMark/>
          </w:tcPr>
          <w:p w14:paraId="1FE8F809" w14:textId="512AED62"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17%</w:t>
            </w:r>
          </w:p>
        </w:tc>
      </w:tr>
      <w:tr w:rsidR="007613C2" w:rsidRPr="007613C2" w14:paraId="70F75E84" w14:textId="77777777" w:rsidTr="00915D49">
        <w:trPr>
          <w:trHeight w:val="272"/>
        </w:trPr>
        <w:tc>
          <w:tcPr>
            <w:tcW w:w="1572" w:type="dxa"/>
            <w:shd w:val="clear" w:color="auto" w:fill="9CC2E5"/>
            <w:noWrap/>
            <w:vAlign w:val="center"/>
            <w:hideMark/>
          </w:tcPr>
          <w:p w14:paraId="1F44490E"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Baleares</w:t>
            </w:r>
          </w:p>
        </w:tc>
        <w:tc>
          <w:tcPr>
            <w:tcW w:w="1256" w:type="dxa"/>
            <w:shd w:val="clear" w:color="auto" w:fill="auto"/>
            <w:noWrap/>
            <w:vAlign w:val="center"/>
            <w:hideMark/>
          </w:tcPr>
          <w:p w14:paraId="19B3571C" w14:textId="578B178B"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22.836 €</w:t>
            </w:r>
          </w:p>
        </w:tc>
        <w:tc>
          <w:tcPr>
            <w:tcW w:w="1214" w:type="dxa"/>
            <w:shd w:val="clear" w:color="auto" w:fill="auto"/>
            <w:noWrap/>
            <w:vAlign w:val="center"/>
            <w:hideMark/>
          </w:tcPr>
          <w:p w14:paraId="1021896B" w14:textId="0D2BA4F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23.500 €</w:t>
            </w:r>
          </w:p>
        </w:tc>
        <w:tc>
          <w:tcPr>
            <w:tcW w:w="1341" w:type="dxa"/>
            <w:shd w:val="clear" w:color="auto" w:fill="auto"/>
            <w:noWrap/>
            <w:vAlign w:val="center"/>
            <w:hideMark/>
          </w:tcPr>
          <w:p w14:paraId="71A182D8"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2,9%</w:t>
            </w:r>
          </w:p>
        </w:tc>
        <w:tc>
          <w:tcPr>
            <w:tcW w:w="1206" w:type="dxa"/>
            <w:shd w:val="clear" w:color="auto" w:fill="auto"/>
            <w:noWrap/>
            <w:vAlign w:val="center"/>
            <w:hideMark/>
          </w:tcPr>
          <w:p w14:paraId="5C25826A" w14:textId="4C045B2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8,11 €</w:t>
            </w:r>
          </w:p>
        </w:tc>
        <w:tc>
          <w:tcPr>
            <w:tcW w:w="1206" w:type="dxa"/>
            <w:shd w:val="clear" w:color="auto" w:fill="auto"/>
            <w:noWrap/>
            <w:vAlign w:val="center"/>
            <w:hideMark/>
          </w:tcPr>
          <w:p w14:paraId="260916B8" w14:textId="5F01187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12,19 €</w:t>
            </w:r>
          </w:p>
        </w:tc>
        <w:tc>
          <w:tcPr>
            <w:tcW w:w="1370" w:type="dxa"/>
            <w:shd w:val="clear" w:color="auto" w:fill="auto"/>
            <w:noWrap/>
            <w:hideMark/>
          </w:tcPr>
          <w:p w14:paraId="45B94E23" w14:textId="4CBF3114"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50%</w:t>
            </w:r>
          </w:p>
        </w:tc>
      </w:tr>
      <w:tr w:rsidR="007613C2" w:rsidRPr="007613C2" w14:paraId="02A50326" w14:textId="77777777" w:rsidTr="00915D49">
        <w:trPr>
          <w:trHeight w:val="272"/>
        </w:trPr>
        <w:tc>
          <w:tcPr>
            <w:tcW w:w="1572" w:type="dxa"/>
            <w:shd w:val="clear" w:color="auto" w:fill="9CC2E5"/>
            <w:noWrap/>
            <w:vAlign w:val="center"/>
            <w:hideMark/>
          </w:tcPr>
          <w:p w14:paraId="5CF1EAEF"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Canarias</w:t>
            </w:r>
          </w:p>
        </w:tc>
        <w:tc>
          <w:tcPr>
            <w:tcW w:w="1256" w:type="dxa"/>
            <w:shd w:val="clear" w:color="auto" w:fill="auto"/>
            <w:noWrap/>
            <w:vAlign w:val="center"/>
            <w:hideMark/>
          </w:tcPr>
          <w:p w14:paraId="47CEABC4" w14:textId="524CE90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20.759 €</w:t>
            </w:r>
          </w:p>
        </w:tc>
        <w:tc>
          <w:tcPr>
            <w:tcW w:w="1214" w:type="dxa"/>
            <w:shd w:val="clear" w:color="auto" w:fill="auto"/>
            <w:noWrap/>
            <w:vAlign w:val="center"/>
            <w:hideMark/>
          </w:tcPr>
          <w:p w14:paraId="5EA048FB" w14:textId="193E58B0"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21.697 €</w:t>
            </w:r>
          </w:p>
        </w:tc>
        <w:tc>
          <w:tcPr>
            <w:tcW w:w="1341" w:type="dxa"/>
            <w:shd w:val="clear" w:color="auto" w:fill="auto"/>
            <w:noWrap/>
            <w:vAlign w:val="center"/>
            <w:hideMark/>
          </w:tcPr>
          <w:p w14:paraId="461CA9AA"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4,5%</w:t>
            </w:r>
          </w:p>
        </w:tc>
        <w:tc>
          <w:tcPr>
            <w:tcW w:w="1206" w:type="dxa"/>
            <w:shd w:val="clear" w:color="auto" w:fill="auto"/>
            <w:noWrap/>
            <w:vAlign w:val="center"/>
            <w:hideMark/>
          </w:tcPr>
          <w:p w14:paraId="54A5A87C" w14:textId="4759242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6,20 €</w:t>
            </w:r>
          </w:p>
        </w:tc>
        <w:tc>
          <w:tcPr>
            <w:tcW w:w="1206" w:type="dxa"/>
            <w:shd w:val="clear" w:color="auto" w:fill="auto"/>
            <w:noWrap/>
            <w:vAlign w:val="center"/>
            <w:hideMark/>
          </w:tcPr>
          <w:p w14:paraId="723D930E" w14:textId="0D5B9C3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9,74 €</w:t>
            </w:r>
          </w:p>
        </w:tc>
        <w:tc>
          <w:tcPr>
            <w:tcW w:w="1370" w:type="dxa"/>
            <w:shd w:val="clear" w:color="auto" w:fill="auto"/>
            <w:noWrap/>
            <w:hideMark/>
          </w:tcPr>
          <w:p w14:paraId="3F3F8383" w14:textId="449D9119"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57%</w:t>
            </w:r>
          </w:p>
        </w:tc>
      </w:tr>
      <w:tr w:rsidR="007613C2" w:rsidRPr="007613C2" w14:paraId="02414921" w14:textId="77777777" w:rsidTr="00915D49">
        <w:trPr>
          <w:trHeight w:val="272"/>
        </w:trPr>
        <w:tc>
          <w:tcPr>
            <w:tcW w:w="1572" w:type="dxa"/>
            <w:shd w:val="clear" w:color="auto" w:fill="9CC2E5"/>
            <w:noWrap/>
            <w:vAlign w:val="center"/>
            <w:hideMark/>
          </w:tcPr>
          <w:p w14:paraId="0F767205"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Cantabria</w:t>
            </w:r>
          </w:p>
        </w:tc>
        <w:tc>
          <w:tcPr>
            <w:tcW w:w="1256" w:type="dxa"/>
            <w:shd w:val="clear" w:color="auto" w:fill="auto"/>
            <w:noWrap/>
            <w:vAlign w:val="center"/>
            <w:hideMark/>
          </w:tcPr>
          <w:p w14:paraId="4E00D98C" w14:textId="73C3AF48"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21.196 €</w:t>
            </w:r>
          </w:p>
        </w:tc>
        <w:tc>
          <w:tcPr>
            <w:tcW w:w="1214" w:type="dxa"/>
            <w:shd w:val="clear" w:color="auto" w:fill="auto"/>
            <w:noWrap/>
            <w:vAlign w:val="center"/>
            <w:hideMark/>
          </w:tcPr>
          <w:p w14:paraId="11A6B564" w14:textId="67B22E4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20.970 €</w:t>
            </w:r>
          </w:p>
        </w:tc>
        <w:tc>
          <w:tcPr>
            <w:tcW w:w="1341" w:type="dxa"/>
            <w:shd w:val="clear" w:color="auto" w:fill="auto"/>
            <w:noWrap/>
            <w:vAlign w:val="center"/>
            <w:hideMark/>
          </w:tcPr>
          <w:p w14:paraId="43897586" w14:textId="77777777" w:rsidR="007613C2" w:rsidRPr="00915D49" w:rsidRDefault="007613C2" w:rsidP="007613C2">
            <w:pPr>
              <w:jc w:val="center"/>
              <w:rPr>
                <w:rFonts w:ascii="Open Sans" w:eastAsia="Times New Roman" w:hAnsi="Open Sans" w:cs="Open Sans"/>
                <w:b/>
                <w:bCs/>
                <w:color w:val="FF0000"/>
                <w:sz w:val="18"/>
                <w:szCs w:val="18"/>
                <w:lang w:val="es-ES" w:eastAsia="es-ES"/>
              </w:rPr>
            </w:pPr>
            <w:r w:rsidRPr="00915D49">
              <w:rPr>
                <w:rFonts w:ascii="Open Sans" w:eastAsia="Times New Roman" w:hAnsi="Open Sans" w:cs="Open Sans"/>
                <w:b/>
                <w:bCs/>
                <w:color w:val="FF0000"/>
                <w:sz w:val="18"/>
                <w:szCs w:val="18"/>
                <w:lang w:val="es-ES" w:eastAsia="es-ES"/>
              </w:rPr>
              <w:t>-1,1%</w:t>
            </w:r>
          </w:p>
        </w:tc>
        <w:tc>
          <w:tcPr>
            <w:tcW w:w="1206" w:type="dxa"/>
            <w:shd w:val="clear" w:color="auto" w:fill="auto"/>
            <w:noWrap/>
            <w:vAlign w:val="center"/>
            <w:hideMark/>
          </w:tcPr>
          <w:p w14:paraId="0B6E785D" w14:textId="18C0E87A"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6,53 €</w:t>
            </w:r>
          </w:p>
        </w:tc>
        <w:tc>
          <w:tcPr>
            <w:tcW w:w="1206" w:type="dxa"/>
            <w:shd w:val="clear" w:color="auto" w:fill="auto"/>
            <w:noWrap/>
            <w:vAlign w:val="center"/>
            <w:hideMark/>
          </w:tcPr>
          <w:p w14:paraId="280C43BB" w14:textId="004A67D9"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8,29 €</w:t>
            </w:r>
          </w:p>
        </w:tc>
        <w:tc>
          <w:tcPr>
            <w:tcW w:w="1370" w:type="dxa"/>
            <w:shd w:val="clear" w:color="auto" w:fill="auto"/>
            <w:noWrap/>
            <w:hideMark/>
          </w:tcPr>
          <w:p w14:paraId="798F1C65" w14:textId="49F87B7E"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27%</w:t>
            </w:r>
          </w:p>
        </w:tc>
      </w:tr>
      <w:tr w:rsidR="007613C2" w:rsidRPr="007613C2" w14:paraId="311C1223" w14:textId="77777777" w:rsidTr="00915D49">
        <w:trPr>
          <w:trHeight w:val="272"/>
        </w:trPr>
        <w:tc>
          <w:tcPr>
            <w:tcW w:w="1572" w:type="dxa"/>
            <w:shd w:val="clear" w:color="auto" w:fill="9CC2E5"/>
            <w:noWrap/>
            <w:vAlign w:val="center"/>
            <w:hideMark/>
          </w:tcPr>
          <w:p w14:paraId="1D9F22F9"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Castilla y León</w:t>
            </w:r>
          </w:p>
        </w:tc>
        <w:tc>
          <w:tcPr>
            <w:tcW w:w="1256" w:type="dxa"/>
            <w:shd w:val="clear" w:color="auto" w:fill="auto"/>
            <w:noWrap/>
            <w:vAlign w:val="center"/>
            <w:hideMark/>
          </w:tcPr>
          <w:p w14:paraId="7D0D75D5" w14:textId="315D4A1C"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22.283 €</w:t>
            </w:r>
          </w:p>
        </w:tc>
        <w:tc>
          <w:tcPr>
            <w:tcW w:w="1214" w:type="dxa"/>
            <w:shd w:val="clear" w:color="auto" w:fill="auto"/>
            <w:noWrap/>
            <w:vAlign w:val="center"/>
            <w:hideMark/>
          </w:tcPr>
          <w:p w14:paraId="086E793F" w14:textId="4BC30A7C"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21.955 €</w:t>
            </w:r>
          </w:p>
        </w:tc>
        <w:tc>
          <w:tcPr>
            <w:tcW w:w="1341" w:type="dxa"/>
            <w:shd w:val="clear" w:color="auto" w:fill="auto"/>
            <w:noWrap/>
            <w:vAlign w:val="center"/>
            <w:hideMark/>
          </w:tcPr>
          <w:p w14:paraId="112E2BF3" w14:textId="77777777" w:rsidR="007613C2" w:rsidRPr="00915D49" w:rsidRDefault="007613C2" w:rsidP="007613C2">
            <w:pPr>
              <w:jc w:val="center"/>
              <w:rPr>
                <w:rFonts w:ascii="Open Sans" w:eastAsia="Times New Roman" w:hAnsi="Open Sans" w:cs="Open Sans"/>
                <w:b/>
                <w:bCs/>
                <w:color w:val="FF0000"/>
                <w:sz w:val="18"/>
                <w:szCs w:val="18"/>
                <w:lang w:val="es-ES" w:eastAsia="es-ES"/>
              </w:rPr>
            </w:pPr>
            <w:r w:rsidRPr="00915D49">
              <w:rPr>
                <w:rFonts w:ascii="Open Sans" w:eastAsia="Times New Roman" w:hAnsi="Open Sans" w:cs="Open Sans"/>
                <w:b/>
                <w:bCs/>
                <w:color w:val="FF0000"/>
                <w:sz w:val="18"/>
                <w:szCs w:val="18"/>
                <w:lang w:val="es-ES" w:eastAsia="es-ES"/>
              </w:rPr>
              <w:t>-1,5%</w:t>
            </w:r>
          </w:p>
        </w:tc>
        <w:tc>
          <w:tcPr>
            <w:tcW w:w="1206" w:type="dxa"/>
            <w:shd w:val="clear" w:color="auto" w:fill="auto"/>
            <w:noWrap/>
            <w:vAlign w:val="center"/>
            <w:hideMark/>
          </w:tcPr>
          <w:p w14:paraId="3358B663" w14:textId="0E4D9ED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5,77 €</w:t>
            </w:r>
          </w:p>
        </w:tc>
        <w:tc>
          <w:tcPr>
            <w:tcW w:w="1206" w:type="dxa"/>
            <w:shd w:val="clear" w:color="auto" w:fill="auto"/>
            <w:noWrap/>
            <w:vAlign w:val="center"/>
            <w:hideMark/>
          </w:tcPr>
          <w:p w14:paraId="6D59B4C6" w14:textId="12D6114F"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6,62 €</w:t>
            </w:r>
          </w:p>
        </w:tc>
        <w:tc>
          <w:tcPr>
            <w:tcW w:w="1370" w:type="dxa"/>
            <w:shd w:val="clear" w:color="auto" w:fill="auto"/>
            <w:noWrap/>
            <w:hideMark/>
          </w:tcPr>
          <w:p w14:paraId="257914B4" w14:textId="76CAE0E9"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15%</w:t>
            </w:r>
          </w:p>
        </w:tc>
      </w:tr>
      <w:tr w:rsidR="007613C2" w:rsidRPr="007613C2" w14:paraId="4427FE26" w14:textId="77777777" w:rsidTr="00915D49">
        <w:trPr>
          <w:trHeight w:val="272"/>
        </w:trPr>
        <w:tc>
          <w:tcPr>
            <w:tcW w:w="1572" w:type="dxa"/>
            <w:shd w:val="clear" w:color="auto" w:fill="9CC2E5"/>
            <w:noWrap/>
            <w:vAlign w:val="center"/>
            <w:hideMark/>
          </w:tcPr>
          <w:p w14:paraId="1CF08CE7"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Castilla-La Mancha</w:t>
            </w:r>
          </w:p>
        </w:tc>
        <w:tc>
          <w:tcPr>
            <w:tcW w:w="1256" w:type="dxa"/>
            <w:shd w:val="clear" w:color="auto" w:fill="auto"/>
            <w:noWrap/>
            <w:vAlign w:val="center"/>
            <w:hideMark/>
          </w:tcPr>
          <w:p w14:paraId="535A38A2" w14:textId="1C0E6008"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21.562 €</w:t>
            </w:r>
          </w:p>
        </w:tc>
        <w:tc>
          <w:tcPr>
            <w:tcW w:w="1214" w:type="dxa"/>
            <w:shd w:val="clear" w:color="auto" w:fill="auto"/>
            <w:noWrap/>
            <w:vAlign w:val="center"/>
            <w:hideMark/>
          </w:tcPr>
          <w:p w14:paraId="473B79F7" w14:textId="42A398B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22.436 €</w:t>
            </w:r>
          </w:p>
        </w:tc>
        <w:tc>
          <w:tcPr>
            <w:tcW w:w="1341" w:type="dxa"/>
            <w:shd w:val="clear" w:color="auto" w:fill="auto"/>
            <w:noWrap/>
            <w:vAlign w:val="center"/>
            <w:hideMark/>
          </w:tcPr>
          <w:p w14:paraId="4FC2CDC6"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4,1%</w:t>
            </w:r>
          </w:p>
        </w:tc>
        <w:tc>
          <w:tcPr>
            <w:tcW w:w="1206" w:type="dxa"/>
            <w:shd w:val="clear" w:color="auto" w:fill="auto"/>
            <w:noWrap/>
            <w:vAlign w:val="center"/>
            <w:hideMark/>
          </w:tcPr>
          <w:p w14:paraId="7F5D04FC" w14:textId="73D1AC95"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4,67 €</w:t>
            </w:r>
          </w:p>
        </w:tc>
        <w:tc>
          <w:tcPr>
            <w:tcW w:w="1206" w:type="dxa"/>
            <w:shd w:val="clear" w:color="auto" w:fill="auto"/>
            <w:noWrap/>
            <w:vAlign w:val="center"/>
            <w:hideMark/>
          </w:tcPr>
          <w:p w14:paraId="2E953281" w14:textId="4090D1D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5,46 €</w:t>
            </w:r>
          </w:p>
        </w:tc>
        <w:tc>
          <w:tcPr>
            <w:tcW w:w="1370" w:type="dxa"/>
            <w:shd w:val="clear" w:color="auto" w:fill="auto"/>
            <w:noWrap/>
            <w:hideMark/>
          </w:tcPr>
          <w:p w14:paraId="2CBF5B8D" w14:textId="45CFEF02"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17%</w:t>
            </w:r>
          </w:p>
        </w:tc>
      </w:tr>
      <w:tr w:rsidR="007613C2" w:rsidRPr="007613C2" w14:paraId="6193DEA1" w14:textId="77777777" w:rsidTr="00915D49">
        <w:trPr>
          <w:trHeight w:val="272"/>
        </w:trPr>
        <w:tc>
          <w:tcPr>
            <w:tcW w:w="1572" w:type="dxa"/>
            <w:shd w:val="clear" w:color="auto" w:fill="9CC2E5"/>
            <w:noWrap/>
            <w:vAlign w:val="center"/>
            <w:hideMark/>
          </w:tcPr>
          <w:p w14:paraId="4D4DCE0C"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Cataluña</w:t>
            </w:r>
          </w:p>
        </w:tc>
        <w:tc>
          <w:tcPr>
            <w:tcW w:w="1256" w:type="dxa"/>
            <w:shd w:val="clear" w:color="auto" w:fill="auto"/>
            <w:noWrap/>
            <w:vAlign w:val="center"/>
            <w:hideMark/>
          </w:tcPr>
          <w:p w14:paraId="3CE67ED2" w14:textId="346B0EDB"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23.701 €</w:t>
            </w:r>
          </w:p>
        </w:tc>
        <w:tc>
          <w:tcPr>
            <w:tcW w:w="1214" w:type="dxa"/>
            <w:shd w:val="clear" w:color="auto" w:fill="auto"/>
            <w:noWrap/>
            <w:vAlign w:val="center"/>
            <w:hideMark/>
          </w:tcPr>
          <w:p w14:paraId="719C1DAC" w14:textId="6570981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24.036 €</w:t>
            </w:r>
          </w:p>
        </w:tc>
        <w:tc>
          <w:tcPr>
            <w:tcW w:w="1341" w:type="dxa"/>
            <w:shd w:val="clear" w:color="auto" w:fill="auto"/>
            <w:noWrap/>
            <w:vAlign w:val="center"/>
            <w:hideMark/>
          </w:tcPr>
          <w:p w14:paraId="0D2B3218"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1,4%</w:t>
            </w:r>
          </w:p>
        </w:tc>
        <w:tc>
          <w:tcPr>
            <w:tcW w:w="1206" w:type="dxa"/>
            <w:shd w:val="clear" w:color="auto" w:fill="auto"/>
            <w:noWrap/>
            <w:vAlign w:val="center"/>
            <w:hideMark/>
          </w:tcPr>
          <w:p w14:paraId="4D2D77B1" w14:textId="2D2EC1FC"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9,81 €</w:t>
            </w:r>
          </w:p>
        </w:tc>
        <w:tc>
          <w:tcPr>
            <w:tcW w:w="1206" w:type="dxa"/>
            <w:shd w:val="clear" w:color="auto" w:fill="auto"/>
            <w:noWrap/>
            <w:vAlign w:val="center"/>
            <w:hideMark/>
          </w:tcPr>
          <w:p w14:paraId="6455AB3F" w14:textId="7C781FB6"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14,14 €</w:t>
            </w:r>
          </w:p>
        </w:tc>
        <w:tc>
          <w:tcPr>
            <w:tcW w:w="1370" w:type="dxa"/>
            <w:shd w:val="clear" w:color="auto" w:fill="auto"/>
            <w:noWrap/>
            <w:hideMark/>
          </w:tcPr>
          <w:p w14:paraId="459789F2" w14:textId="0887D2BD"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44%</w:t>
            </w:r>
          </w:p>
        </w:tc>
      </w:tr>
      <w:tr w:rsidR="007613C2" w:rsidRPr="007613C2" w14:paraId="40148CE3" w14:textId="77777777" w:rsidTr="00915D49">
        <w:trPr>
          <w:trHeight w:val="272"/>
        </w:trPr>
        <w:tc>
          <w:tcPr>
            <w:tcW w:w="1572" w:type="dxa"/>
            <w:shd w:val="clear" w:color="auto" w:fill="9CC2E5"/>
            <w:noWrap/>
            <w:vAlign w:val="center"/>
            <w:hideMark/>
          </w:tcPr>
          <w:p w14:paraId="00D0BEE7" w14:textId="77777777" w:rsidR="007613C2" w:rsidRPr="00850A73" w:rsidRDefault="007613C2" w:rsidP="007613C2">
            <w:pPr>
              <w:rPr>
                <w:rFonts w:ascii="Open Sans" w:eastAsia="Times New Roman" w:hAnsi="Open Sans" w:cs="Open Sans"/>
                <w:color w:val="000000" w:themeColor="text1"/>
                <w:sz w:val="18"/>
                <w:szCs w:val="18"/>
                <w:lang w:val="es-ES" w:eastAsia="es-ES"/>
              </w:rPr>
            </w:pPr>
            <w:proofErr w:type="spellStart"/>
            <w:r w:rsidRPr="00850A73">
              <w:rPr>
                <w:rFonts w:ascii="Open Sans" w:eastAsia="Times New Roman" w:hAnsi="Open Sans" w:cs="Open Sans"/>
                <w:color w:val="000000" w:themeColor="text1"/>
                <w:sz w:val="18"/>
                <w:szCs w:val="18"/>
                <w:lang w:val="es-ES" w:eastAsia="es-ES"/>
              </w:rPr>
              <w:t>Comunitat</w:t>
            </w:r>
            <w:proofErr w:type="spellEnd"/>
            <w:r w:rsidRPr="00850A73">
              <w:rPr>
                <w:rFonts w:ascii="Open Sans" w:eastAsia="Times New Roman" w:hAnsi="Open Sans" w:cs="Open Sans"/>
                <w:color w:val="000000" w:themeColor="text1"/>
                <w:sz w:val="18"/>
                <w:szCs w:val="18"/>
                <w:lang w:val="es-ES" w:eastAsia="es-ES"/>
              </w:rPr>
              <w:t xml:space="preserve"> Valenciana</w:t>
            </w:r>
          </w:p>
        </w:tc>
        <w:tc>
          <w:tcPr>
            <w:tcW w:w="1256" w:type="dxa"/>
            <w:shd w:val="clear" w:color="auto" w:fill="auto"/>
            <w:noWrap/>
            <w:vAlign w:val="center"/>
            <w:hideMark/>
          </w:tcPr>
          <w:p w14:paraId="6338536C" w14:textId="7D8B5DF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21.680 €</w:t>
            </w:r>
          </w:p>
        </w:tc>
        <w:tc>
          <w:tcPr>
            <w:tcW w:w="1214" w:type="dxa"/>
            <w:shd w:val="clear" w:color="auto" w:fill="auto"/>
            <w:noWrap/>
            <w:vAlign w:val="center"/>
            <w:hideMark/>
          </w:tcPr>
          <w:p w14:paraId="02E53639" w14:textId="2543A84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22.557 €</w:t>
            </w:r>
          </w:p>
        </w:tc>
        <w:tc>
          <w:tcPr>
            <w:tcW w:w="1341" w:type="dxa"/>
            <w:shd w:val="clear" w:color="auto" w:fill="auto"/>
            <w:noWrap/>
            <w:vAlign w:val="center"/>
            <w:hideMark/>
          </w:tcPr>
          <w:p w14:paraId="2E5DDB6F"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4,0%</w:t>
            </w:r>
          </w:p>
        </w:tc>
        <w:tc>
          <w:tcPr>
            <w:tcW w:w="1206" w:type="dxa"/>
            <w:shd w:val="clear" w:color="auto" w:fill="auto"/>
            <w:noWrap/>
            <w:vAlign w:val="center"/>
            <w:hideMark/>
          </w:tcPr>
          <w:p w14:paraId="61B80A0A" w14:textId="1A1B3333"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5,32 €</w:t>
            </w:r>
          </w:p>
        </w:tc>
        <w:tc>
          <w:tcPr>
            <w:tcW w:w="1206" w:type="dxa"/>
            <w:shd w:val="clear" w:color="auto" w:fill="auto"/>
            <w:noWrap/>
            <w:vAlign w:val="center"/>
            <w:hideMark/>
          </w:tcPr>
          <w:p w14:paraId="6C6614DF" w14:textId="1B34B07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8,03 €</w:t>
            </w:r>
          </w:p>
        </w:tc>
        <w:tc>
          <w:tcPr>
            <w:tcW w:w="1370" w:type="dxa"/>
            <w:shd w:val="clear" w:color="auto" w:fill="auto"/>
            <w:noWrap/>
            <w:hideMark/>
          </w:tcPr>
          <w:p w14:paraId="233B96CA" w14:textId="35ADCA59"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51%</w:t>
            </w:r>
          </w:p>
        </w:tc>
      </w:tr>
      <w:tr w:rsidR="007613C2" w:rsidRPr="007613C2" w14:paraId="38C55054" w14:textId="77777777" w:rsidTr="00915D49">
        <w:trPr>
          <w:trHeight w:val="272"/>
        </w:trPr>
        <w:tc>
          <w:tcPr>
            <w:tcW w:w="1572" w:type="dxa"/>
            <w:shd w:val="clear" w:color="auto" w:fill="9CC2E5"/>
            <w:noWrap/>
            <w:vAlign w:val="center"/>
            <w:hideMark/>
          </w:tcPr>
          <w:p w14:paraId="6F6DC192"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Extremadura</w:t>
            </w:r>
          </w:p>
        </w:tc>
        <w:tc>
          <w:tcPr>
            <w:tcW w:w="1256" w:type="dxa"/>
            <w:shd w:val="clear" w:color="auto" w:fill="auto"/>
            <w:noWrap/>
            <w:vAlign w:val="center"/>
            <w:hideMark/>
          </w:tcPr>
          <w:p w14:paraId="60A7E776" w14:textId="35F37155"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21.178 €</w:t>
            </w:r>
          </w:p>
        </w:tc>
        <w:tc>
          <w:tcPr>
            <w:tcW w:w="1214" w:type="dxa"/>
            <w:shd w:val="clear" w:color="auto" w:fill="auto"/>
            <w:noWrap/>
            <w:vAlign w:val="center"/>
            <w:hideMark/>
          </w:tcPr>
          <w:p w14:paraId="24678996" w14:textId="2204212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23.103 €</w:t>
            </w:r>
          </w:p>
        </w:tc>
        <w:tc>
          <w:tcPr>
            <w:tcW w:w="1341" w:type="dxa"/>
            <w:shd w:val="clear" w:color="auto" w:fill="auto"/>
            <w:noWrap/>
            <w:vAlign w:val="center"/>
            <w:hideMark/>
          </w:tcPr>
          <w:p w14:paraId="331612AA"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9,1%</w:t>
            </w:r>
          </w:p>
        </w:tc>
        <w:tc>
          <w:tcPr>
            <w:tcW w:w="1206" w:type="dxa"/>
            <w:shd w:val="clear" w:color="auto" w:fill="auto"/>
            <w:noWrap/>
            <w:vAlign w:val="center"/>
            <w:hideMark/>
          </w:tcPr>
          <w:p w14:paraId="70D6CF0F" w14:textId="138C033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4,53 €</w:t>
            </w:r>
          </w:p>
        </w:tc>
        <w:tc>
          <w:tcPr>
            <w:tcW w:w="1206" w:type="dxa"/>
            <w:shd w:val="clear" w:color="auto" w:fill="auto"/>
            <w:noWrap/>
            <w:vAlign w:val="center"/>
            <w:hideMark/>
          </w:tcPr>
          <w:p w14:paraId="7BD26157" w14:textId="61239893"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4,92 €</w:t>
            </w:r>
          </w:p>
        </w:tc>
        <w:tc>
          <w:tcPr>
            <w:tcW w:w="1370" w:type="dxa"/>
            <w:shd w:val="clear" w:color="auto" w:fill="auto"/>
            <w:noWrap/>
            <w:hideMark/>
          </w:tcPr>
          <w:p w14:paraId="50ED4037" w14:textId="7C0B04AB"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9%</w:t>
            </w:r>
          </w:p>
        </w:tc>
      </w:tr>
      <w:tr w:rsidR="007613C2" w:rsidRPr="007613C2" w14:paraId="15F86BB7" w14:textId="77777777" w:rsidTr="00915D49">
        <w:trPr>
          <w:trHeight w:val="272"/>
        </w:trPr>
        <w:tc>
          <w:tcPr>
            <w:tcW w:w="1572" w:type="dxa"/>
            <w:shd w:val="clear" w:color="auto" w:fill="9CC2E5"/>
            <w:noWrap/>
            <w:vAlign w:val="center"/>
            <w:hideMark/>
          </w:tcPr>
          <w:p w14:paraId="04A771E6"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Galicia</w:t>
            </w:r>
          </w:p>
        </w:tc>
        <w:tc>
          <w:tcPr>
            <w:tcW w:w="1256" w:type="dxa"/>
            <w:shd w:val="clear" w:color="auto" w:fill="auto"/>
            <w:noWrap/>
            <w:vAlign w:val="center"/>
            <w:hideMark/>
          </w:tcPr>
          <w:p w14:paraId="26C92DB1" w14:textId="182FB2C0"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20.876 €</w:t>
            </w:r>
          </w:p>
        </w:tc>
        <w:tc>
          <w:tcPr>
            <w:tcW w:w="1214" w:type="dxa"/>
            <w:shd w:val="clear" w:color="auto" w:fill="auto"/>
            <w:noWrap/>
            <w:vAlign w:val="center"/>
            <w:hideMark/>
          </w:tcPr>
          <w:p w14:paraId="0EEAAE6E" w14:textId="2491676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22.337 €</w:t>
            </w:r>
          </w:p>
        </w:tc>
        <w:tc>
          <w:tcPr>
            <w:tcW w:w="1341" w:type="dxa"/>
            <w:shd w:val="clear" w:color="auto" w:fill="auto"/>
            <w:noWrap/>
            <w:vAlign w:val="center"/>
            <w:hideMark/>
          </w:tcPr>
          <w:p w14:paraId="5C325E3E"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7,0%</w:t>
            </w:r>
          </w:p>
        </w:tc>
        <w:tc>
          <w:tcPr>
            <w:tcW w:w="1206" w:type="dxa"/>
            <w:shd w:val="clear" w:color="auto" w:fill="auto"/>
            <w:noWrap/>
            <w:vAlign w:val="center"/>
            <w:hideMark/>
          </w:tcPr>
          <w:p w14:paraId="135657C7" w14:textId="6B62B886"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5,47 €</w:t>
            </w:r>
          </w:p>
        </w:tc>
        <w:tc>
          <w:tcPr>
            <w:tcW w:w="1206" w:type="dxa"/>
            <w:shd w:val="clear" w:color="auto" w:fill="auto"/>
            <w:noWrap/>
            <w:vAlign w:val="center"/>
            <w:hideMark/>
          </w:tcPr>
          <w:p w14:paraId="72722C4E" w14:textId="573B063B"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6,75 €</w:t>
            </w:r>
          </w:p>
        </w:tc>
        <w:tc>
          <w:tcPr>
            <w:tcW w:w="1370" w:type="dxa"/>
            <w:shd w:val="clear" w:color="auto" w:fill="auto"/>
            <w:noWrap/>
            <w:hideMark/>
          </w:tcPr>
          <w:p w14:paraId="211AA353" w14:textId="34C3B9C3"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23%</w:t>
            </w:r>
          </w:p>
        </w:tc>
      </w:tr>
      <w:tr w:rsidR="007613C2" w:rsidRPr="007613C2" w14:paraId="47D5483B" w14:textId="77777777" w:rsidTr="00915D49">
        <w:trPr>
          <w:trHeight w:val="272"/>
        </w:trPr>
        <w:tc>
          <w:tcPr>
            <w:tcW w:w="1572" w:type="dxa"/>
            <w:shd w:val="clear" w:color="auto" w:fill="9CC2E5"/>
            <w:noWrap/>
            <w:vAlign w:val="center"/>
            <w:hideMark/>
          </w:tcPr>
          <w:p w14:paraId="764906AC"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La Rioja</w:t>
            </w:r>
          </w:p>
        </w:tc>
        <w:tc>
          <w:tcPr>
            <w:tcW w:w="1256" w:type="dxa"/>
            <w:shd w:val="clear" w:color="auto" w:fill="auto"/>
            <w:noWrap/>
            <w:vAlign w:val="center"/>
            <w:hideMark/>
          </w:tcPr>
          <w:p w14:paraId="6A91E15A" w14:textId="357FEC8B"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21.581 €</w:t>
            </w:r>
          </w:p>
        </w:tc>
        <w:tc>
          <w:tcPr>
            <w:tcW w:w="1214" w:type="dxa"/>
            <w:shd w:val="clear" w:color="auto" w:fill="auto"/>
            <w:noWrap/>
            <w:vAlign w:val="center"/>
            <w:hideMark/>
          </w:tcPr>
          <w:p w14:paraId="797F370C" w14:textId="7935C0AF"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21.977 €</w:t>
            </w:r>
          </w:p>
        </w:tc>
        <w:tc>
          <w:tcPr>
            <w:tcW w:w="1341" w:type="dxa"/>
            <w:shd w:val="clear" w:color="auto" w:fill="auto"/>
            <w:noWrap/>
            <w:vAlign w:val="center"/>
            <w:hideMark/>
          </w:tcPr>
          <w:p w14:paraId="206FC325"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1,8%</w:t>
            </w:r>
          </w:p>
        </w:tc>
        <w:tc>
          <w:tcPr>
            <w:tcW w:w="1206" w:type="dxa"/>
            <w:shd w:val="clear" w:color="auto" w:fill="auto"/>
            <w:noWrap/>
            <w:vAlign w:val="center"/>
            <w:hideMark/>
          </w:tcPr>
          <w:p w14:paraId="7A9E189C" w14:textId="63054DEF"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5,28 €</w:t>
            </w:r>
          </w:p>
        </w:tc>
        <w:tc>
          <w:tcPr>
            <w:tcW w:w="1206" w:type="dxa"/>
            <w:shd w:val="clear" w:color="auto" w:fill="auto"/>
            <w:noWrap/>
            <w:vAlign w:val="center"/>
            <w:hideMark/>
          </w:tcPr>
          <w:p w14:paraId="1E232564" w14:textId="54C9F79F"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6,54 €</w:t>
            </w:r>
          </w:p>
        </w:tc>
        <w:tc>
          <w:tcPr>
            <w:tcW w:w="1370" w:type="dxa"/>
            <w:shd w:val="clear" w:color="auto" w:fill="auto"/>
            <w:noWrap/>
            <w:hideMark/>
          </w:tcPr>
          <w:p w14:paraId="455E2599" w14:textId="2B235DFB"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24%</w:t>
            </w:r>
          </w:p>
        </w:tc>
      </w:tr>
      <w:tr w:rsidR="007613C2" w:rsidRPr="007613C2" w14:paraId="48DBC7B0" w14:textId="77777777" w:rsidTr="00915D49">
        <w:trPr>
          <w:trHeight w:val="272"/>
        </w:trPr>
        <w:tc>
          <w:tcPr>
            <w:tcW w:w="1572" w:type="dxa"/>
            <w:shd w:val="clear" w:color="auto" w:fill="9CC2E5"/>
            <w:noWrap/>
            <w:vAlign w:val="center"/>
            <w:hideMark/>
          </w:tcPr>
          <w:p w14:paraId="5C40DD9E"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Madrid</w:t>
            </w:r>
          </w:p>
        </w:tc>
        <w:tc>
          <w:tcPr>
            <w:tcW w:w="1256" w:type="dxa"/>
            <w:shd w:val="clear" w:color="auto" w:fill="auto"/>
            <w:noWrap/>
            <w:vAlign w:val="center"/>
            <w:hideMark/>
          </w:tcPr>
          <w:p w14:paraId="3F82DC9A" w14:textId="628DF109"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25.420 €</w:t>
            </w:r>
          </w:p>
        </w:tc>
        <w:tc>
          <w:tcPr>
            <w:tcW w:w="1214" w:type="dxa"/>
            <w:shd w:val="clear" w:color="auto" w:fill="auto"/>
            <w:noWrap/>
            <w:vAlign w:val="center"/>
            <w:hideMark/>
          </w:tcPr>
          <w:p w14:paraId="1A55D07F" w14:textId="0797D36C"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25.615 €</w:t>
            </w:r>
          </w:p>
        </w:tc>
        <w:tc>
          <w:tcPr>
            <w:tcW w:w="1341" w:type="dxa"/>
            <w:shd w:val="clear" w:color="auto" w:fill="auto"/>
            <w:noWrap/>
            <w:vAlign w:val="center"/>
            <w:hideMark/>
          </w:tcPr>
          <w:p w14:paraId="692C55BA"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0,8%</w:t>
            </w:r>
          </w:p>
        </w:tc>
        <w:tc>
          <w:tcPr>
            <w:tcW w:w="1206" w:type="dxa"/>
            <w:shd w:val="clear" w:color="auto" w:fill="auto"/>
            <w:noWrap/>
            <w:vAlign w:val="center"/>
            <w:hideMark/>
          </w:tcPr>
          <w:p w14:paraId="64E1A63F" w14:textId="3A2D85C5"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9,70 €</w:t>
            </w:r>
          </w:p>
        </w:tc>
        <w:tc>
          <w:tcPr>
            <w:tcW w:w="1206" w:type="dxa"/>
            <w:shd w:val="clear" w:color="auto" w:fill="auto"/>
            <w:noWrap/>
            <w:vAlign w:val="center"/>
            <w:hideMark/>
          </w:tcPr>
          <w:p w14:paraId="3FB3AB62" w14:textId="46C5E03F"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14,86 €</w:t>
            </w:r>
          </w:p>
        </w:tc>
        <w:tc>
          <w:tcPr>
            <w:tcW w:w="1370" w:type="dxa"/>
            <w:shd w:val="clear" w:color="auto" w:fill="auto"/>
            <w:noWrap/>
            <w:hideMark/>
          </w:tcPr>
          <w:p w14:paraId="6AC2A90A" w14:textId="55BC6BE5"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53%</w:t>
            </w:r>
          </w:p>
        </w:tc>
      </w:tr>
      <w:tr w:rsidR="007613C2" w:rsidRPr="007613C2" w14:paraId="3CA70FA8" w14:textId="77777777" w:rsidTr="00915D49">
        <w:trPr>
          <w:trHeight w:val="272"/>
        </w:trPr>
        <w:tc>
          <w:tcPr>
            <w:tcW w:w="1572" w:type="dxa"/>
            <w:shd w:val="clear" w:color="auto" w:fill="9CC2E5"/>
            <w:noWrap/>
            <w:vAlign w:val="center"/>
            <w:hideMark/>
          </w:tcPr>
          <w:p w14:paraId="328889B9"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Navarra</w:t>
            </w:r>
          </w:p>
        </w:tc>
        <w:tc>
          <w:tcPr>
            <w:tcW w:w="1256" w:type="dxa"/>
            <w:shd w:val="clear" w:color="auto" w:fill="auto"/>
            <w:noWrap/>
            <w:vAlign w:val="center"/>
            <w:hideMark/>
          </w:tcPr>
          <w:p w14:paraId="3B184F6E" w14:textId="0AAF5F97"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22.895 €</w:t>
            </w:r>
          </w:p>
        </w:tc>
        <w:tc>
          <w:tcPr>
            <w:tcW w:w="1214" w:type="dxa"/>
            <w:shd w:val="clear" w:color="auto" w:fill="auto"/>
            <w:noWrap/>
            <w:vAlign w:val="center"/>
            <w:hideMark/>
          </w:tcPr>
          <w:p w14:paraId="2EAC04E8" w14:textId="7147800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23.772 €</w:t>
            </w:r>
          </w:p>
        </w:tc>
        <w:tc>
          <w:tcPr>
            <w:tcW w:w="1341" w:type="dxa"/>
            <w:shd w:val="clear" w:color="auto" w:fill="auto"/>
            <w:noWrap/>
            <w:vAlign w:val="center"/>
            <w:hideMark/>
          </w:tcPr>
          <w:p w14:paraId="1844F8DF"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3,8%</w:t>
            </w:r>
          </w:p>
        </w:tc>
        <w:tc>
          <w:tcPr>
            <w:tcW w:w="1206" w:type="dxa"/>
            <w:shd w:val="clear" w:color="auto" w:fill="auto"/>
            <w:noWrap/>
            <w:vAlign w:val="center"/>
            <w:hideMark/>
          </w:tcPr>
          <w:p w14:paraId="290C4C85" w14:textId="6056550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6,79 €</w:t>
            </w:r>
          </w:p>
        </w:tc>
        <w:tc>
          <w:tcPr>
            <w:tcW w:w="1206" w:type="dxa"/>
            <w:shd w:val="clear" w:color="auto" w:fill="auto"/>
            <w:noWrap/>
            <w:vAlign w:val="center"/>
            <w:hideMark/>
          </w:tcPr>
          <w:p w14:paraId="57E0450F" w14:textId="71DAAADD"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8,42 €</w:t>
            </w:r>
          </w:p>
        </w:tc>
        <w:tc>
          <w:tcPr>
            <w:tcW w:w="1370" w:type="dxa"/>
            <w:shd w:val="clear" w:color="auto" w:fill="auto"/>
            <w:noWrap/>
            <w:hideMark/>
          </w:tcPr>
          <w:p w14:paraId="51C639DF" w14:textId="402D9C4A"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24%</w:t>
            </w:r>
          </w:p>
        </w:tc>
      </w:tr>
      <w:tr w:rsidR="007613C2" w:rsidRPr="007613C2" w14:paraId="58877795" w14:textId="77777777" w:rsidTr="00915D49">
        <w:trPr>
          <w:trHeight w:val="272"/>
        </w:trPr>
        <w:tc>
          <w:tcPr>
            <w:tcW w:w="1572" w:type="dxa"/>
            <w:shd w:val="clear" w:color="auto" w:fill="9CC2E5"/>
            <w:noWrap/>
            <w:vAlign w:val="center"/>
            <w:hideMark/>
          </w:tcPr>
          <w:p w14:paraId="70106C3B"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País Vasco</w:t>
            </w:r>
          </w:p>
        </w:tc>
        <w:tc>
          <w:tcPr>
            <w:tcW w:w="1256" w:type="dxa"/>
            <w:shd w:val="clear" w:color="auto" w:fill="auto"/>
            <w:noWrap/>
            <w:vAlign w:val="center"/>
            <w:hideMark/>
          </w:tcPr>
          <w:p w14:paraId="41150939" w14:textId="7BCB411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23.350 €</w:t>
            </w:r>
          </w:p>
        </w:tc>
        <w:tc>
          <w:tcPr>
            <w:tcW w:w="1214" w:type="dxa"/>
            <w:shd w:val="clear" w:color="auto" w:fill="auto"/>
            <w:noWrap/>
            <w:vAlign w:val="center"/>
            <w:hideMark/>
          </w:tcPr>
          <w:p w14:paraId="5F0F97DD" w14:textId="033850A8"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24.461 €</w:t>
            </w:r>
          </w:p>
        </w:tc>
        <w:tc>
          <w:tcPr>
            <w:tcW w:w="1341" w:type="dxa"/>
            <w:shd w:val="clear" w:color="auto" w:fill="auto"/>
            <w:noWrap/>
            <w:vAlign w:val="center"/>
            <w:hideMark/>
          </w:tcPr>
          <w:p w14:paraId="7441D00D" w14:textId="7777777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eastAsia="Times New Roman" w:hAnsi="Open Sans" w:cs="Open Sans"/>
                <w:b/>
                <w:bCs/>
                <w:color w:val="000000"/>
                <w:sz w:val="18"/>
                <w:szCs w:val="18"/>
                <w:lang w:val="es-ES" w:eastAsia="es-ES"/>
              </w:rPr>
              <w:t>4,8%</w:t>
            </w:r>
          </w:p>
        </w:tc>
        <w:tc>
          <w:tcPr>
            <w:tcW w:w="1206" w:type="dxa"/>
            <w:shd w:val="clear" w:color="auto" w:fill="auto"/>
            <w:noWrap/>
            <w:vAlign w:val="center"/>
            <w:hideMark/>
          </w:tcPr>
          <w:p w14:paraId="1BD7699A" w14:textId="6091E699"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9,99 €</w:t>
            </w:r>
          </w:p>
        </w:tc>
        <w:tc>
          <w:tcPr>
            <w:tcW w:w="1206" w:type="dxa"/>
            <w:shd w:val="clear" w:color="auto" w:fill="auto"/>
            <w:noWrap/>
            <w:vAlign w:val="center"/>
            <w:hideMark/>
          </w:tcPr>
          <w:p w14:paraId="31FAFB8F" w14:textId="6DB6773A"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13,06 €</w:t>
            </w:r>
          </w:p>
        </w:tc>
        <w:tc>
          <w:tcPr>
            <w:tcW w:w="1370" w:type="dxa"/>
            <w:shd w:val="clear" w:color="auto" w:fill="auto"/>
            <w:noWrap/>
            <w:hideMark/>
          </w:tcPr>
          <w:p w14:paraId="049162C9" w14:textId="73AA200F"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31%</w:t>
            </w:r>
          </w:p>
        </w:tc>
      </w:tr>
      <w:tr w:rsidR="007613C2" w:rsidRPr="007613C2" w14:paraId="70679A83" w14:textId="77777777" w:rsidTr="00915D49">
        <w:trPr>
          <w:trHeight w:val="272"/>
        </w:trPr>
        <w:tc>
          <w:tcPr>
            <w:tcW w:w="1572" w:type="dxa"/>
            <w:shd w:val="clear" w:color="auto" w:fill="9CC2E5"/>
            <w:noWrap/>
            <w:vAlign w:val="center"/>
            <w:hideMark/>
          </w:tcPr>
          <w:p w14:paraId="600382AB" w14:textId="77777777" w:rsidR="007613C2" w:rsidRPr="00850A73" w:rsidRDefault="007613C2" w:rsidP="007613C2">
            <w:pPr>
              <w:rPr>
                <w:rFonts w:ascii="Open Sans" w:eastAsia="Times New Roman" w:hAnsi="Open Sans" w:cs="Open Sans"/>
                <w:color w:val="000000" w:themeColor="text1"/>
                <w:sz w:val="18"/>
                <w:szCs w:val="18"/>
                <w:lang w:val="es-ES" w:eastAsia="es-ES"/>
              </w:rPr>
            </w:pPr>
            <w:r w:rsidRPr="00850A73">
              <w:rPr>
                <w:rFonts w:ascii="Open Sans" w:eastAsia="Times New Roman" w:hAnsi="Open Sans" w:cs="Open Sans"/>
                <w:color w:val="000000" w:themeColor="text1"/>
                <w:sz w:val="18"/>
                <w:szCs w:val="18"/>
                <w:lang w:val="es-ES" w:eastAsia="es-ES"/>
              </w:rPr>
              <w:t>Región de Murcia</w:t>
            </w:r>
          </w:p>
        </w:tc>
        <w:tc>
          <w:tcPr>
            <w:tcW w:w="1256" w:type="dxa"/>
            <w:shd w:val="clear" w:color="auto" w:fill="auto"/>
            <w:noWrap/>
            <w:vAlign w:val="center"/>
            <w:hideMark/>
          </w:tcPr>
          <w:p w14:paraId="01B8B769" w14:textId="4AB6A9B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21.967 €</w:t>
            </w:r>
          </w:p>
        </w:tc>
        <w:tc>
          <w:tcPr>
            <w:tcW w:w="1214" w:type="dxa"/>
            <w:shd w:val="clear" w:color="auto" w:fill="auto"/>
            <w:noWrap/>
            <w:vAlign w:val="center"/>
            <w:hideMark/>
          </w:tcPr>
          <w:p w14:paraId="2660F018" w14:textId="748F0301"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21.814 €</w:t>
            </w:r>
          </w:p>
        </w:tc>
        <w:tc>
          <w:tcPr>
            <w:tcW w:w="1341" w:type="dxa"/>
            <w:shd w:val="clear" w:color="auto" w:fill="auto"/>
            <w:noWrap/>
            <w:vAlign w:val="center"/>
            <w:hideMark/>
          </w:tcPr>
          <w:p w14:paraId="6FE77DFE" w14:textId="77777777" w:rsidR="007613C2" w:rsidRPr="00915D49" w:rsidRDefault="007613C2" w:rsidP="007613C2">
            <w:pPr>
              <w:jc w:val="center"/>
              <w:rPr>
                <w:rFonts w:ascii="Open Sans" w:eastAsia="Times New Roman" w:hAnsi="Open Sans" w:cs="Open Sans"/>
                <w:b/>
                <w:bCs/>
                <w:color w:val="FF0000"/>
                <w:sz w:val="18"/>
                <w:szCs w:val="18"/>
                <w:lang w:val="es-ES" w:eastAsia="es-ES"/>
              </w:rPr>
            </w:pPr>
            <w:r w:rsidRPr="00915D49">
              <w:rPr>
                <w:rFonts w:ascii="Open Sans" w:eastAsia="Times New Roman" w:hAnsi="Open Sans" w:cs="Open Sans"/>
                <w:b/>
                <w:bCs/>
                <w:color w:val="FF0000"/>
                <w:sz w:val="18"/>
                <w:szCs w:val="18"/>
                <w:lang w:val="es-ES" w:eastAsia="es-ES"/>
              </w:rPr>
              <w:t>-0,7%</w:t>
            </w:r>
          </w:p>
        </w:tc>
        <w:tc>
          <w:tcPr>
            <w:tcW w:w="1206" w:type="dxa"/>
            <w:shd w:val="clear" w:color="auto" w:fill="auto"/>
            <w:noWrap/>
            <w:vAlign w:val="center"/>
            <w:hideMark/>
          </w:tcPr>
          <w:p w14:paraId="1ED96FBD" w14:textId="35114342"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5,00 €</w:t>
            </w:r>
          </w:p>
        </w:tc>
        <w:tc>
          <w:tcPr>
            <w:tcW w:w="1206" w:type="dxa"/>
            <w:shd w:val="clear" w:color="auto" w:fill="auto"/>
            <w:noWrap/>
            <w:vAlign w:val="center"/>
            <w:hideMark/>
          </w:tcPr>
          <w:p w14:paraId="16A05FE2" w14:textId="39367F73" w:rsidR="007613C2" w:rsidRPr="007613C2" w:rsidRDefault="007613C2" w:rsidP="007613C2">
            <w:pPr>
              <w:jc w:val="center"/>
              <w:rPr>
                <w:rFonts w:ascii="Open Sans" w:eastAsia="Times New Roman" w:hAnsi="Open Sans" w:cs="Open Sans"/>
                <w:color w:val="000000"/>
                <w:sz w:val="18"/>
                <w:szCs w:val="18"/>
                <w:lang w:val="es-ES" w:eastAsia="es-ES"/>
              </w:rPr>
            </w:pPr>
            <w:r w:rsidRPr="007613C2">
              <w:rPr>
                <w:rFonts w:ascii="Open Sans" w:eastAsia="Times New Roman" w:hAnsi="Open Sans" w:cs="Open Sans"/>
                <w:color w:val="000000"/>
                <w:sz w:val="18"/>
                <w:szCs w:val="18"/>
                <w:lang w:val="es-ES" w:eastAsia="es-ES"/>
              </w:rPr>
              <w:t>6,24 €</w:t>
            </w:r>
          </w:p>
        </w:tc>
        <w:tc>
          <w:tcPr>
            <w:tcW w:w="1370" w:type="dxa"/>
            <w:shd w:val="clear" w:color="auto" w:fill="auto"/>
            <w:noWrap/>
            <w:hideMark/>
          </w:tcPr>
          <w:p w14:paraId="218B19C0" w14:textId="7B0694F7" w:rsidR="007613C2" w:rsidRPr="00915D49" w:rsidRDefault="007613C2" w:rsidP="007613C2">
            <w:pPr>
              <w:jc w:val="center"/>
              <w:rPr>
                <w:rFonts w:ascii="Open Sans" w:eastAsia="Times New Roman" w:hAnsi="Open Sans" w:cs="Open Sans"/>
                <w:b/>
                <w:bCs/>
                <w:color w:val="000000"/>
                <w:sz w:val="18"/>
                <w:szCs w:val="18"/>
                <w:lang w:val="es-ES" w:eastAsia="es-ES"/>
              </w:rPr>
            </w:pPr>
            <w:r w:rsidRPr="00915D49">
              <w:rPr>
                <w:rFonts w:ascii="Open Sans" w:hAnsi="Open Sans" w:cs="Open Sans"/>
                <w:b/>
                <w:bCs/>
                <w:sz w:val="18"/>
                <w:szCs w:val="18"/>
              </w:rPr>
              <w:t>25%</w:t>
            </w:r>
          </w:p>
        </w:tc>
      </w:tr>
      <w:tr w:rsidR="00A11D06" w:rsidRPr="007613C2" w14:paraId="07D746E4" w14:textId="77777777" w:rsidTr="0003422B">
        <w:trPr>
          <w:trHeight w:val="286"/>
        </w:trPr>
        <w:tc>
          <w:tcPr>
            <w:tcW w:w="1572" w:type="dxa"/>
            <w:shd w:val="clear" w:color="auto" w:fill="9CC2E5"/>
            <w:noWrap/>
            <w:vAlign w:val="center"/>
            <w:hideMark/>
          </w:tcPr>
          <w:p w14:paraId="519F8388" w14:textId="77777777" w:rsidR="007613C2" w:rsidRPr="00850A73" w:rsidRDefault="007613C2" w:rsidP="007613C2">
            <w:pPr>
              <w:rPr>
                <w:rFonts w:ascii="Open Sans" w:eastAsia="Times New Roman" w:hAnsi="Open Sans" w:cs="Open Sans"/>
                <w:b/>
                <w:bCs/>
                <w:color w:val="000000" w:themeColor="text1"/>
                <w:sz w:val="18"/>
                <w:szCs w:val="18"/>
                <w:lang w:val="es-ES" w:eastAsia="es-ES"/>
              </w:rPr>
            </w:pPr>
            <w:r w:rsidRPr="00850A73">
              <w:rPr>
                <w:rFonts w:ascii="Open Sans" w:eastAsia="Times New Roman" w:hAnsi="Open Sans" w:cs="Open Sans"/>
                <w:b/>
                <w:bCs/>
                <w:color w:val="000000" w:themeColor="text1"/>
                <w:sz w:val="18"/>
                <w:szCs w:val="18"/>
                <w:lang w:val="es-ES" w:eastAsia="es-ES"/>
              </w:rPr>
              <w:t>España</w:t>
            </w:r>
          </w:p>
        </w:tc>
        <w:tc>
          <w:tcPr>
            <w:tcW w:w="1256" w:type="dxa"/>
            <w:shd w:val="clear" w:color="auto" w:fill="9CC2E5"/>
            <w:noWrap/>
            <w:vAlign w:val="center"/>
            <w:hideMark/>
          </w:tcPr>
          <w:p w14:paraId="6F85E0A1" w14:textId="56048853" w:rsidR="007613C2" w:rsidRPr="007613C2" w:rsidRDefault="007613C2" w:rsidP="007613C2">
            <w:pPr>
              <w:jc w:val="center"/>
              <w:rPr>
                <w:rFonts w:ascii="Open Sans" w:eastAsia="Times New Roman" w:hAnsi="Open Sans" w:cs="Open Sans"/>
                <w:b/>
                <w:bCs/>
                <w:color w:val="000000"/>
                <w:sz w:val="18"/>
                <w:szCs w:val="18"/>
                <w:lang w:val="es-ES" w:eastAsia="es-ES"/>
              </w:rPr>
            </w:pPr>
            <w:r w:rsidRPr="007613C2">
              <w:rPr>
                <w:rFonts w:ascii="Open Sans" w:eastAsia="Times New Roman" w:hAnsi="Open Sans" w:cs="Open Sans"/>
                <w:b/>
                <w:bCs/>
                <w:color w:val="000000"/>
                <w:sz w:val="18"/>
                <w:szCs w:val="18"/>
                <w:lang w:val="es-ES" w:eastAsia="es-ES"/>
              </w:rPr>
              <w:t>23.678 €</w:t>
            </w:r>
          </w:p>
        </w:tc>
        <w:tc>
          <w:tcPr>
            <w:tcW w:w="1214" w:type="dxa"/>
            <w:shd w:val="clear" w:color="auto" w:fill="9CC2E5"/>
            <w:noWrap/>
            <w:vAlign w:val="center"/>
            <w:hideMark/>
          </w:tcPr>
          <w:p w14:paraId="7E0773B9" w14:textId="12737DCE" w:rsidR="007613C2" w:rsidRPr="007613C2" w:rsidRDefault="007613C2" w:rsidP="007613C2">
            <w:pPr>
              <w:jc w:val="center"/>
              <w:rPr>
                <w:rFonts w:ascii="Open Sans" w:eastAsia="Times New Roman" w:hAnsi="Open Sans" w:cs="Open Sans"/>
                <w:b/>
                <w:bCs/>
                <w:color w:val="000000"/>
                <w:sz w:val="18"/>
                <w:szCs w:val="18"/>
                <w:lang w:val="es-ES" w:eastAsia="es-ES"/>
              </w:rPr>
            </w:pPr>
            <w:r w:rsidRPr="007613C2">
              <w:rPr>
                <w:rFonts w:ascii="Open Sans" w:eastAsia="Times New Roman" w:hAnsi="Open Sans" w:cs="Open Sans"/>
                <w:b/>
                <w:bCs/>
                <w:color w:val="000000"/>
                <w:sz w:val="18"/>
                <w:szCs w:val="18"/>
                <w:lang w:val="es-ES" w:eastAsia="es-ES"/>
              </w:rPr>
              <w:t>24.483 €</w:t>
            </w:r>
          </w:p>
        </w:tc>
        <w:tc>
          <w:tcPr>
            <w:tcW w:w="1341" w:type="dxa"/>
            <w:shd w:val="clear" w:color="auto" w:fill="9CC2E5"/>
            <w:noWrap/>
            <w:vAlign w:val="center"/>
            <w:hideMark/>
          </w:tcPr>
          <w:p w14:paraId="7EEF8E7E" w14:textId="77777777" w:rsidR="007613C2" w:rsidRPr="007613C2" w:rsidRDefault="007613C2" w:rsidP="007613C2">
            <w:pPr>
              <w:jc w:val="center"/>
              <w:rPr>
                <w:rFonts w:ascii="Open Sans" w:eastAsia="Times New Roman" w:hAnsi="Open Sans" w:cs="Open Sans"/>
                <w:b/>
                <w:bCs/>
                <w:color w:val="000000"/>
                <w:sz w:val="18"/>
                <w:szCs w:val="18"/>
                <w:lang w:val="es-ES" w:eastAsia="es-ES"/>
              </w:rPr>
            </w:pPr>
            <w:r w:rsidRPr="007613C2">
              <w:rPr>
                <w:rFonts w:ascii="Open Sans" w:eastAsia="Times New Roman" w:hAnsi="Open Sans" w:cs="Open Sans"/>
                <w:b/>
                <w:bCs/>
                <w:color w:val="000000"/>
                <w:sz w:val="18"/>
                <w:szCs w:val="18"/>
                <w:lang w:val="es-ES" w:eastAsia="es-ES"/>
              </w:rPr>
              <w:t>3,4%</w:t>
            </w:r>
          </w:p>
        </w:tc>
        <w:tc>
          <w:tcPr>
            <w:tcW w:w="1206" w:type="dxa"/>
            <w:shd w:val="clear" w:color="auto" w:fill="9CC2E5"/>
            <w:noWrap/>
            <w:vAlign w:val="center"/>
            <w:hideMark/>
          </w:tcPr>
          <w:p w14:paraId="473A7594" w14:textId="7586329C" w:rsidR="007613C2" w:rsidRPr="007613C2" w:rsidRDefault="007613C2" w:rsidP="007613C2">
            <w:pPr>
              <w:jc w:val="center"/>
              <w:rPr>
                <w:rFonts w:ascii="Open Sans" w:eastAsia="Times New Roman" w:hAnsi="Open Sans" w:cs="Open Sans"/>
                <w:b/>
                <w:bCs/>
                <w:color w:val="000000"/>
                <w:sz w:val="18"/>
                <w:szCs w:val="18"/>
                <w:lang w:val="es-ES" w:eastAsia="es-ES"/>
              </w:rPr>
            </w:pPr>
            <w:r w:rsidRPr="007613C2">
              <w:rPr>
                <w:rFonts w:ascii="Open Sans" w:eastAsia="Times New Roman" w:hAnsi="Open Sans" w:cs="Open Sans"/>
                <w:b/>
                <w:bCs/>
                <w:color w:val="000000"/>
                <w:sz w:val="18"/>
                <w:szCs w:val="18"/>
                <w:lang w:val="es-ES" w:eastAsia="es-ES"/>
              </w:rPr>
              <w:t>7,01 €</w:t>
            </w:r>
          </w:p>
        </w:tc>
        <w:tc>
          <w:tcPr>
            <w:tcW w:w="1206" w:type="dxa"/>
            <w:shd w:val="clear" w:color="auto" w:fill="9CC2E5"/>
            <w:noWrap/>
            <w:vAlign w:val="center"/>
            <w:hideMark/>
          </w:tcPr>
          <w:p w14:paraId="28BD87B5" w14:textId="037C95AE" w:rsidR="007613C2" w:rsidRPr="007613C2" w:rsidRDefault="007613C2" w:rsidP="007613C2">
            <w:pPr>
              <w:jc w:val="center"/>
              <w:rPr>
                <w:rFonts w:ascii="Open Sans" w:eastAsia="Times New Roman" w:hAnsi="Open Sans" w:cs="Open Sans"/>
                <w:b/>
                <w:bCs/>
                <w:color w:val="000000"/>
                <w:sz w:val="18"/>
                <w:szCs w:val="18"/>
                <w:lang w:val="es-ES" w:eastAsia="es-ES"/>
              </w:rPr>
            </w:pPr>
            <w:r w:rsidRPr="007613C2">
              <w:rPr>
                <w:rFonts w:ascii="Open Sans" w:eastAsia="Times New Roman" w:hAnsi="Open Sans" w:cs="Open Sans"/>
                <w:b/>
                <w:bCs/>
                <w:color w:val="000000"/>
                <w:sz w:val="18"/>
                <w:szCs w:val="18"/>
                <w:lang w:val="es-ES" w:eastAsia="es-ES"/>
              </w:rPr>
              <w:t>10,18 €</w:t>
            </w:r>
          </w:p>
        </w:tc>
        <w:tc>
          <w:tcPr>
            <w:tcW w:w="1370" w:type="dxa"/>
            <w:shd w:val="clear" w:color="auto" w:fill="9CC2E5"/>
            <w:noWrap/>
            <w:hideMark/>
          </w:tcPr>
          <w:p w14:paraId="0A0BF589" w14:textId="45702DD9" w:rsidR="007613C2" w:rsidRPr="00A11D06" w:rsidRDefault="007613C2" w:rsidP="007613C2">
            <w:pPr>
              <w:jc w:val="center"/>
              <w:rPr>
                <w:rFonts w:ascii="Open Sans" w:eastAsia="Times New Roman" w:hAnsi="Open Sans" w:cs="Open Sans"/>
                <w:b/>
                <w:bCs/>
                <w:color w:val="000000"/>
                <w:sz w:val="18"/>
                <w:szCs w:val="18"/>
                <w:lang w:val="es-ES" w:eastAsia="es-ES"/>
              </w:rPr>
            </w:pPr>
            <w:r w:rsidRPr="00A11D06">
              <w:rPr>
                <w:rFonts w:ascii="Open Sans" w:hAnsi="Open Sans" w:cs="Open Sans"/>
                <w:b/>
                <w:bCs/>
                <w:sz w:val="18"/>
                <w:szCs w:val="18"/>
              </w:rPr>
              <w:t>45%</w:t>
            </w:r>
          </w:p>
        </w:tc>
      </w:tr>
    </w:tbl>
    <w:p w14:paraId="5E45B4FA" w14:textId="77777777" w:rsidR="00DF23A8" w:rsidRPr="00F23500" w:rsidRDefault="00DF23A8" w:rsidP="00DF23A8">
      <w:pPr>
        <w:pStyle w:val="Prrafodelista"/>
        <w:spacing w:line="276" w:lineRule="auto"/>
        <w:ind w:left="0" w:right="-574"/>
        <w:jc w:val="center"/>
        <w:rPr>
          <w:rFonts w:ascii="National" w:hAnsi="National"/>
          <w:b/>
          <w:bCs/>
          <w:iCs/>
          <w:color w:val="303AB2"/>
          <w:sz w:val="26"/>
          <w:szCs w:val="144"/>
          <w:lang w:val="es-ES"/>
        </w:rPr>
      </w:pPr>
    </w:p>
    <w:p w14:paraId="1DEF6101" w14:textId="77777777" w:rsidR="00816B41" w:rsidRDefault="00816B41" w:rsidP="005F18AF">
      <w:pPr>
        <w:pStyle w:val="Prrafodelista"/>
        <w:spacing w:line="276" w:lineRule="auto"/>
        <w:ind w:left="0" w:right="-574"/>
        <w:jc w:val="both"/>
        <w:rPr>
          <w:rFonts w:ascii="Open Sans" w:hAnsi="Open Sans" w:cs="Open Sans"/>
          <w:color w:val="000000"/>
          <w:sz w:val="22"/>
          <w:szCs w:val="22"/>
          <w:highlight w:val="yellow"/>
        </w:rPr>
      </w:pPr>
    </w:p>
    <w:p w14:paraId="325E4769" w14:textId="4F5CA82C" w:rsidR="00970F0F" w:rsidRPr="007D750A" w:rsidRDefault="00EE257F" w:rsidP="005F18AF">
      <w:pPr>
        <w:pStyle w:val="Prrafodelista"/>
        <w:spacing w:line="276" w:lineRule="auto"/>
        <w:ind w:left="0" w:right="-574"/>
        <w:jc w:val="both"/>
        <w:rPr>
          <w:rFonts w:ascii="National" w:hAnsi="National"/>
          <w:b/>
          <w:bCs/>
          <w:iCs/>
          <w:color w:val="303AB2"/>
          <w:sz w:val="30"/>
          <w:szCs w:val="160"/>
          <w:lang w:val="es-ES"/>
        </w:rPr>
      </w:pPr>
      <w:r w:rsidRPr="007D750A">
        <w:rPr>
          <w:rFonts w:ascii="National" w:hAnsi="National"/>
          <w:b/>
          <w:bCs/>
          <w:iCs/>
          <w:color w:val="303AB2"/>
          <w:sz w:val="30"/>
          <w:szCs w:val="160"/>
          <w:lang w:val="es-ES"/>
        </w:rPr>
        <w:t>Catalanes, m</w:t>
      </w:r>
      <w:r w:rsidR="00970F0F" w:rsidRPr="007D750A">
        <w:rPr>
          <w:rFonts w:ascii="National" w:hAnsi="National"/>
          <w:b/>
          <w:bCs/>
          <w:iCs/>
          <w:color w:val="303AB2"/>
          <w:sz w:val="30"/>
          <w:szCs w:val="160"/>
          <w:lang w:val="es-ES"/>
        </w:rPr>
        <w:t>adrileños</w:t>
      </w:r>
      <w:r w:rsidR="005F18AF" w:rsidRPr="007D750A">
        <w:rPr>
          <w:rFonts w:ascii="National" w:hAnsi="National"/>
          <w:b/>
          <w:bCs/>
          <w:iCs/>
          <w:color w:val="303AB2"/>
          <w:sz w:val="30"/>
          <w:szCs w:val="160"/>
          <w:lang w:val="es-ES"/>
        </w:rPr>
        <w:t>,</w:t>
      </w:r>
      <w:r w:rsidR="00970F0F" w:rsidRPr="007D750A">
        <w:rPr>
          <w:rFonts w:ascii="National" w:hAnsi="National"/>
          <w:b/>
          <w:bCs/>
          <w:iCs/>
          <w:color w:val="303AB2"/>
          <w:sz w:val="30"/>
          <w:szCs w:val="160"/>
          <w:lang w:val="es-ES"/>
        </w:rPr>
        <w:t xml:space="preserve"> </w:t>
      </w:r>
      <w:r w:rsidR="005F18AF" w:rsidRPr="007D750A">
        <w:rPr>
          <w:rFonts w:ascii="National" w:hAnsi="National"/>
          <w:b/>
          <w:bCs/>
          <w:iCs/>
          <w:color w:val="303AB2"/>
          <w:sz w:val="30"/>
          <w:szCs w:val="160"/>
          <w:lang w:val="es-ES"/>
        </w:rPr>
        <w:t xml:space="preserve">y vascos </w:t>
      </w:r>
      <w:r w:rsidR="00970F0F" w:rsidRPr="007D750A">
        <w:rPr>
          <w:rFonts w:ascii="National" w:hAnsi="National"/>
          <w:b/>
          <w:bCs/>
          <w:iCs/>
          <w:color w:val="303AB2"/>
          <w:sz w:val="30"/>
          <w:szCs w:val="160"/>
          <w:lang w:val="es-ES"/>
        </w:rPr>
        <w:t>destinan</w:t>
      </w:r>
      <w:r w:rsidR="005F18AF" w:rsidRPr="007D750A">
        <w:rPr>
          <w:rFonts w:ascii="National" w:hAnsi="National"/>
          <w:b/>
          <w:bCs/>
          <w:iCs/>
          <w:color w:val="303AB2"/>
          <w:sz w:val="30"/>
          <w:szCs w:val="160"/>
          <w:lang w:val="es-ES"/>
        </w:rPr>
        <w:t xml:space="preserve"> más de</w:t>
      </w:r>
      <w:r w:rsidR="00970F0F" w:rsidRPr="007D750A">
        <w:rPr>
          <w:rFonts w:ascii="National" w:hAnsi="National"/>
          <w:b/>
          <w:bCs/>
          <w:iCs/>
          <w:color w:val="303AB2"/>
          <w:sz w:val="30"/>
          <w:szCs w:val="160"/>
          <w:lang w:val="es-ES"/>
        </w:rPr>
        <w:t xml:space="preserve"> la mitad de su sueldo al </w:t>
      </w:r>
      <w:r w:rsidR="005F18AF" w:rsidRPr="007D750A">
        <w:rPr>
          <w:rFonts w:ascii="National" w:hAnsi="National"/>
          <w:b/>
          <w:bCs/>
          <w:iCs/>
          <w:color w:val="303AB2"/>
          <w:sz w:val="30"/>
          <w:szCs w:val="160"/>
          <w:lang w:val="es-ES"/>
        </w:rPr>
        <w:t>alquiler</w:t>
      </w:r>
    </w:p>
    <w:p w14:paraId="706145B0" w14:textId="53814C9A" w:rsidR="00FA5AA6" w:rsidRPr="00410875" w:rsidRDefault="00662836" w:rsidP="00970F0F">
      <w:pPr>
        <w:pStyle w:val="NormalWeb"/>
        <w:shd w:val="clear" w:color="auto" w:fill="FFFFFF"/>
        <w:spacing w:after="225" w:line="276" w:lineRule="auto"/>
        <w:ind w:right="-574"/>
        <w:jc w:val="both"/>
        <w:rPr>
          <w:rFonts w:ascii="Open Sans" w:hAnsi="Open Sans" w:cs="Open Sans"/>
          <w:color w:val="FF0000"/>
          <w:sz w:val="22"/>
          <w:szCs w:val="22"/>
        </w:rPr>
      </w:pPr>
      <w:r w:rsidRPr="00662836">
        <w:rPr>
          <w:rFonts w:ascii="Open Sans" w:hAnsi="Open Sans" w:cs="Open Sans"/>
          <w:color w:val="000000"/>
          <w:sz w:val="22"/>
          <w:szCs w:val="22"/>
        </w:rPr>
        <w:t xml:space="preserve">En cuanto a las Comunidades Autónomas </w:t>
      </w:r>
      <w:r>
        <w:rPr>
          <w:rFonts w:ascii="Open Sans" w:hAnsi="Open Sans" w:cs="Open Sans"/>
          <w:color w:val="000000"/>
          <w:sz w:val="22"/>
          <w:szCs w:val="22"/>
        </w:rPr>
        <w:t>que más salario destina</w:t>
      </w:r>
      <w:r w:rsidR="00410875">
        <w:rPr>
          <w:rFonts w:ascii="Open Sans" w:hAnsi="Open Sans" w:cs="Open Sans"/>
          <w:color w:val="000000"/>
          <w:sz w:val="22"/>
          <w:szCs w:val="22"/>
        </w:rPr>
        <w:t>n</w:t>
      </w:r>
      <w:r>
        <w:rPr>
          <w:rFonts w:ascii="Open Sans" w:hAnsi="Open Sans" w:cs="Open Sans"/>
          <w:color w:val="000000"/>
          <w:sz w:val="22"/>
          <w:szCs w:val="22"/>
        </w:rPr>
        <w:t xml:space="preserve"> al pago de la vivienda en alquiler</w:t>
      </w:r>
      <w:r w:rsidR="00FA5AA6">
        <w:rPr>
          <w:rFonts w:ascii="Open Sans" w:hAnsi="Open Sans" w:cs="Open Sans"/>
          <w:color w:val="000000"/>
          <w:sz w:val="22"/>
          <w:szCs w:val="22"/>
        </w:rPr>
        <w:t xml:space="preserve"> en </w:t>
      </w:r>
      <w:r>
        <w:rPr>
          <w:rFonts w:ascii="Open Sans" w:hAnsi="Open Sans" w:cs="Open Sans"/>
          <w:color w:val="000000"/>
          <w:sz w:val="22"/>
          <w:szCs w:val="22"/>
        </w:rPr>
        <w:t>2019</w:t>
      </w:r>
      <w:r w:rsidR="00FA5AA6">
        <w:rPr>
          <w:rFonts w:ascii="Open Sans" w:hAnsi="Open Sans" w:cs="Open Sans"/>
          <w:color w:val="000000"/>
          <w:sz w:val="22"/>
          <w:szCs w:val="22"/>
        </w:rPr>
        <w:t>,</w:t>
      </w:r>
      <w:r>
        <w:rPr>
          <w:rFonts w:ascii="Open Sans" w:hAnsi="Open Sans" w:cs="Open Sans"/>
          <w:color w:val="000000"/>
          <w:sz w:val="22"/>
          <w:szCs w:val="22"/>
        </w:rPr>
        <w:t xml:space="preserve"> </w:t>
      </w:r>
      <w:r w:rsidR="00094E13">
        <w:rPr>
          <w:rFonts w:ascii="Open Sans" w:hAnsi="Open Sans" w:cs="Open Sans"/>
          <w:color w:val="000000"/>
          <w:sz w:val="22"/>
          <w:szCs w:val="22"/>
        </w:rPr>
        <w:t>tres</w:t>
      </w:r>
      <w:r w:rsidR="00055C59">
        <w:rPr>
          <w:rFonts w:ascii="Open Sans" w:hAnsi="Open Sans" w:cs="Open Sans"/>
          <w:color w:val="000000"/>
          <w:sz w:val="22"/>
          <w:szCs w:val="22"/>
        </w:rPr>
        <w:t xml:space="preserve"> de ellas </w:t>
      </w:r>
      <w:r w:rsidR="00094E13">
        <w:rPr>
          <w:rFonts w:ascii="Open Sans" w:hAnsi="Open Sans" w:cs="Open Sans"/>
          <w:color w:val="000000"/>
          <w:sz w:val="22"/>
          <w:szCs w:val="22"/>
        </w:rPr>
        <w:t xml:space="preserve">gastan más de la mitad de su sueldo </w:t>
      </w:r>
      <w:r w:rsidR="00192E19">
        <w:rPr>
          <w:rFonts w:ascii="Open Sans" w:hAnsi="Open Sans" w:cs="Open Sans"/>
          <w:color w:val="000000"/>
          <w:sz w:val="22"/>
          <w:szCs w:val="22"/>
        </w:rPr>
        <w:t>por</w:t>
      </w:r>
      <w:r w:rsidR="00094E13">
        <w:rPr>
          <w:rFonts w:ascii="Open Sans" w:hAnsi="Open Sans" w:cs="Open Sans"/>
          <w:color w:val="000000"/>
          <w:sz w:val="22"/>
          <w:szCs w:val="22"/>
        </w:rPr>
        <w:t xml:space="preserve"> su vivienda,</w:t>
      </w:r>
      <w:r w:rsidR="00055C59">
        <w:rPr>
          <w:rFonts w:ascii="Open Sans" w:hAnsi="Open Sans" w:cs="Open Sans"/>
          <w:color w:val="000000"/>
          <w:sz w:val="22"/>
          <w:szCs w:val="22"/>
        </w:rPr>
        <w:t xml:space="preserve"> según </w:t>
      </w:r>
      <w:r>
        <w:rPr>
          <w:rFonts w:ascii="Open Sans" w:hAnsi="Open Sans" w:cs="Open Sans"/>
          <w:color w:val="000000"/>
          <w:sz w:val="22"/>
          <w:szCs w:val="22"/>
        </w:rPr>
        <w:t>el</w:t>
      </w:r>
      <w:r w:rsidR="00970F0F" w:rsidRPr="00132340">
        <w:rPr>
          <w:rFonts w:ascii="Open Sans" w:hAnsi="Open Sans" w:cs="Open Sans"/>
          <w:color w:val="000000"/>
          <w:sz w:val="22"/>
          <w:szCs w:val="22"/>
        </w:rPr>
        <w:t xml:space="preserve"> </w:t>
      </w:r>
      <w:r w:rsidR="002C579D">
        <w:rPr>
          <w:rFonts w:ascii="Open Sans" w:hAnsi="Open Sans" w:cs="Open Sans"/>
          <w:color w:val="000000"/>
          <w:sz w:val="22"/>
          <w:szCs w:val="22"/>
        </w:rPr>
        <w:t>estudio</w:t>
      </w:r>
      <w:r w:rsidR="00970F0F" w:rsidRPr="00132340">
        <w:rPr>
          <w:rFonts w:ascii="Open Sans" w:hAnsi="Open Sans" w:cs="Open Sans"/>
          <w:color w:val="000000"/>
          <w:sz w:val="22"/>
          <w:szCs w:val="22"/>
        </w:rPr>
        <w:t xml:space="preserve"> de </w:t>
      </w:r>
      <w:hyperlink r:id="rId17" w:history="1">
        <w:r w:rsidR="00970F0F" w:rsidRPr="00132340">
          <w:rPr>
            <w:rStyle w:val="Hipervnculo"/>
            <w:rFonts w:ascii="Open Sans" w:hAnsi="Open Sans" w:cs="Open Sans"/>
            <w:sz w:val="22"/>
            <w:szCs w:val="22"/>
          </w:rPr>
          <w:t>InfoJobs</w:t>
        </w:r>
      </w:hyperlink>
      <w:r w:rsidR="00970F0F" w:rsidRPr="00132340">
        <w:rPr>
          <w:rFonts w:ascii="Open Sans" w:hAnsi="Open Sans" w:cs="Open Sans"/>
          <w:color w:val="000000"/>
          <w:sz w:val="22"/>
          <w:szCs w:val="22"/>
        </w:rPr>
        <w:t xml:space="preserve"> y </w:t>
      </w:r>
      <w:hyperlink r:id="rId18" w:history="1">
        <w:r w:rsidR="00970F0F" w:rsidRPr="00132340">
          <w:rPr>
            <w:rStyle w:val="Hipervnculo"/>
            <w:rFonts w:ascii="Open Sans" w:hAnsi="Open Sans" w:cs="Open Sans"/>
            <w:sz w:val="22"/>
            <w:szCs w:val="22"/>
          </w:rPr>
          <w:t>Fotocasa</w:t>
        </w:r>
      </w:hyperlink>
      <w:r w:rsidR="00055C59" w:rsidRPr="00A909FF">
        <w:rPr>
          <w:rFonts w:ascii="Open Sans" w:hAnsi="Open Sans" w:cs="Open Sans"/>
          <w:sz w:val="22"/>
          <w:szCs w:val="22"/>
        </w:rPr>
        <w:t>.</w:t>
      </w:r>
      <w:r w:rsidR="00055C59" w:rsidRPr="00410875">
        <w:rPr>
          <w:rFonts w:ascii="Open Sans" w:hAnsi="Open Sans" w:cs="Open Sans"/>
          <w:color w:val="FF0000"/>
          <w:sz w:val="22"/>
          <w:szCs w:val="22"/>
        </w:rPr>
        <w:t xml:space="preserve"> </w:t>
      </w:r>
      <w:r w:rsidR="00EE257F" w:rsidRPr="00EE257F">
        <w:rPr>
          <w:rFonts w:ascii="Open Sans" w:hAnsi="Open Sans" w:cs="Open Sans"/>
          <w:sz w:val="22"/>
          <w:szCs w:val="22"/>
        </w:rPr>
        <w:t>Esto se debe a que el precio de la vivienda en</w:t>
      </w:r>
      <w:r w:rsidR="00970F0F" w:rsidRPr="00EE257F">
        <w:rPr>
          <w:rFonts w:ascii="Open Sans" w:hAnsi="Open Sans" w:cs="Open Sans"/>
          <w:sz w:val="22"/>
          <w:szCs w:val="22"/>
        </w:rPr>
        <w:t xml:space="preserve"> </w:t>
      </w:r>
      <w:r w:rsidR="00EE257F" w:rsidRPr="00EE257F">
        <w:rPr>
          <w:rFonts w:ascii="Open Sans" w:hAnsi="Open Sans" w:cs="Open Sans"/>
          <w:sz w:val="22"/>
          <w:szCs w:val="22"/>
        </w:rPr>
        <w:t>alquiler en Cataluña</w:t>
      </w:r>
      <w:r w:rsidR="005F18AF" w:rsidRPr="00EE257F">
        <w:rPr>
          <w:rFonts w:ascii="Open Sans" w:hAnsi="Open Sans" w:cs="Open Sans"/>
          <w:sz w:val="22"/>
          <w:szCs w:val="22"/>
        </w:rPr>
        <w:t xml:space="preserve"> </w:t>
      </w:r>
      <w:r w:rsidR="00EE257F" w:rsidRPr="00EE257F">
        <w:rPr>
          <w:rFonts w:ascii="Open Sans" w:hAnsi="Open Sans" w:cs="Open Sans"/>
          <w:sz w:val="22"/>
          <w:szCs w:val="22"/>
        </w:rPr>
        <w:t xml:space="preserve">cuesta </w:t>
      </w:r>
      <w:r w:rsidR="005F18AF" w:rsidRPr="00EE257F">
        <w:rPr>
          <w:rFonts w:ascii="Open Sans" w:hAnsi="Open Sans" w:cs="Open Sans"/>
          <w:sz w:val="22"/>
          <w:szCs w:val="22"/>
        </w:rPr>
        <w:t>14,</w:t>
      </w:r>
      <w:r w:rsidR="00EE257F" w:rsidRPr="00EE257F">
        <w:rPr>
          <w:rFonts w:ascii="Open Sans" w:hAnsi="Open Sans" w:cs="Open Sans"/>
          <w:sz w:val="22"/>
          <w:szCs w:val="22"/>
        </w:rPr>
        <w:t>14</w:t>
      </w:r>
      <w:r w:rsidR="00970F0F" w:rsidRPr="00EE257F">
        <w:rPr>
          <w:rFonts w:ascii="Open Sans" w:hAnsi="Open Sans" w:cs="Open Sans"/>
          <w:sz w:val="22"/>
          <w:szCs w:val="22"/>
        </w:rPr>
        <w:t xml:space="preserve"> euros/m</w:t>
      </w:r>
      <w:r w:rsidR="00970F0F" w:rsidRPr="00EE257F">
        <w:rPr>
          <w:rFonts w:ascii="Open Sans" w:hAnsi="Open Sans" w:cs="Open Sans"/>
          <w:sz w:val="22"/>
          <w:szCs w:val="22"/>
          <w:vertAlign w:val="superscript"/>
        </w:rPr>
        <w:t>2</w:t>
      </w:r>
      <w:r w:rsidR="00970F0F" w:rsidRPr="00EE257F">
        <w:rPr>
          <w:rFonts w:ascii="Open Sans" w:hAnsi="Open Sans" w:cs="Open Sans"/>
          <w:sz w:val="22"/>
          <w:szCs w:val="22"/>
        </w:rPr>
        <w:t xml:space="preserve">, </w:t>
      </w:r>
      <w:r w:rsidR="00EE257F" w:rsidRPr="00EE257F">
        <w:rPr>
          <w:rFonts w:ascii="Open Sans" w:hAnsi="Open Sans" w:cs="Open Sans"/>
          <w:sz w:val="22"/>
          <w:szCs w:val="22"/>
        </w:rPr>
        <w:t>en</w:t>
      </w:r>
      <w:r w:rsidR="00970F0F" w:rsidRPr="00EE257F">
        <w:rPr>
          <w:rFonts w:ascii="Open Sans" w:hAnsi="Open Sans" w:cs="Open Sans"/>
          <w:sz w:val="22"/>
          <w:szCs w:val="22"/>
        </w:rPr>
        <w:t xml:space="preserve"> </w:t>
      </w:r>
      <w:r w:rsidR="00EE257F" w:rsidRPr="00EE257F">
        <w:rPr>
          <w:rFonts w:ascii="Open Sans" w:hAnsi="Open Sans" w:cs="Open Sans"/>
          <w:sz w:val="22"/>
          <w:szCs w:val="22"/>
        </w:rPr>
        <w:t>Madrid</w:t>
      </w:r>
      <w:r w:rsidR="005F18AF" w:rsidRPr="00EE257F">
        <w:rPr>
          <w:rFonts w:ascii="Open Sans" w:hAnsi="Open Sans" w:cs="Open Sans"/>
          <w:sz w:val="22"/>
          <w:szCs w:val="22"/>
        </w:rPr>
        <w:t xml:space="preserve"> 14</w:t>
      </w:r>
      <w:r w:rsidR="00EE257F" w:rsidRPr="00EE257F">
        <w:rPr>
          <w:rFonts w:ascii="Open Sans" w:hAnsi="Open Sans" w:cs="Open Sans"/>
          <w:sz w:val="22"/>
          <w:szCs w:val="22"/>
        </w:rPr>
        <w:t>,86</w:t>
      </w:r>
      <w:r w:rsidR="00970F0F" w:rsidRPr="00EE257F">
        <w:rPr>
          <w:rFonts w:ascii="Open Sans" w:hAnsi="Open Sans" w:cs="Open Sans"/>
          <w:sz w:val="22"/>
          <w:szCs w:val="22"/>
        </w:rPr>
        <w:t xml:space="preserve"> euros/m</w:t>
      </w:r>
      <w:r w:rsidR="00970F0F" w:rsidRPr="00A909FF">
        <w:rPr>
          <w:rFonts w:ascii="Open Sans" w:hAnsi="Open Sans" w:cs="Open Sans"/>
          <w:sz w:val="22"/>
          <w:szCs w:val="22"/>
          <w:vertAlign w:val="superscript"/>
        </w:rPr>
        <w:t>2</w:t>
      </w:r>
      <w:r w:rsidR="005F18AF" w:rsidRPr="00EE257F">
        <w:rPr>
          <w:rFonts w:ascii="Open Sans" w:hAnsi="Open Sans" w:cs="Open Sans"/>
          <w:sz w:val="22"/>
          <w:szCs w:val="22"/>
        </w:rPr>
        <w:t xml:space="preserve"> y </w:t>
      </w:r>
      <w:r w:rsidR="00EE257F" w:rsidRPr="00EE257F">
        <w:rPr>
          <w:rFonts w:ascii="Open Sans" w:hAnsi="Open Sans" w:cs="Open Sans"/>
          <w:sz w:val="22"/>
          <w:szCs w:val="22"/>
        </w:rPr>
        <w:t xml:space="preserve">en </w:t>
      </w:r>
      <w:r w:rsidR="005F18AF" w:rsidRPr="00EE257F">
        <w:rPr>
          <w:rFonts w:ascii="Open Sans" w:hAnsi="Open Sans" w:cs="Open Sans"/>
          <w:sz w:val="22"/>
          <w:szCs w:val="22"/>
        </w:rPr>
        <w:t>País Vasco</w:t>
      </w:r>
      <w:r w:rsidR="00970F0F" w:rsidRPr="00EE257F">
        <w:rPr>
          <w:rFonts w:ascii="Open Sans" w:hAnsi="Open Sans" w:cs="Open Sans"/>
          <w:sz w:val="22"/>
          <w:szCs w:val="22"/>
        </w:rPr>
        <w:t xml:space="preserve"> </w:t>
      </w:r>
      <w:r w:rsidR="005F18AF" w:rsidRPr="00EE257F">
        <w:rPr>
          <w:rFonts w:ascii="Open Sans" w:hAnsi="Open Sans" w:cs="Open Sans"/>
          <w:sz w:val="22"/>
          <w:szCs w:val="22"/>
        </w:rPr>
        <w:t>13,06 euros/m</w:t>
      </w:r>
      <w:r w:rsidR="005F18AF" w:rsidRPr="00EE257F">
        <w:rPr>
          <w:rFonts w:ascii="Open Sans" w:hAnsi="Open Sans" w:cs="Open Sans"/>
          <w:sz w:val="22"/>
          <w:szCs w:val="22"/>
          <w:vertAlign w:val="superscript"/>
        </w:rPr>
        <w:t>2</w:t>
      </w:r>
      <w:r w:rsidR="00EE257F" w:rsidRPr="00EE257F">
        <w:rPr>
          <w:rFonts w:ascii="Open Sans" w:hAnsi="Open Sans" w:cs="Open Sans"/>
          <w:sz w:val="22"/>
          <w:szCs w:val="22"/>
        </w:rPr>
        <w:t>.</w:t>
      </w:r>
      <w:r w:rsidR="00970F0F" w:rsidRPr="00EE257F">
        <w:rPr>
          <w:rFonts w:ascii="Open Sans" w:hAnsi="Open Sans" w:cs="Open Sans"/>
          <w:sz w:val="22"/>
          <w:szCs w:val="22"/>
        </w:rPr>
        <w:t xml:space="preserve"> </w:t>
      </w:r>
    </w:p>
    <w:p w14:paraId="1E58C5E4" w14:textId="6E4C2788" w:rsidR="00EE257F" w:rsidRDefault="00970F0F" w:rsidP="00970F0F">
      <w:pPr>
        <w:pStyle w:val="NormalWeb"/>
        <w:shd w:val="clear" w:color="auto" w:fill="FFFFFF"/>
        <w:spacing w:after="225" w:line="276" w:lineRule="auto"/>
        <w:ind w:right="-574"/>
        <w:jc w:val="both"/>
        <w:rPr>
          <w:rFonts w:ascii="Open Sans" w:hAnsi="Open Sans" w:cs="Open Sans"/>
          <w:color w:val="000000"/>
          <w:sz w:val="22"/>
          <w:szCs w:val="22"/>
        </w:rPr>
      </w:pPr>
      <w:r w:rsidRPr="00132340">
        <w:rPr>
          <w:rFonts w:ascii="Open Sans" w:hAnsi="Open Sans" w:cs="Open Sans"/>
          <w:color w:val="000000"/>
          <w:sz w:val="22"/>
          <w:szCs w:val="22"/>
        </w:rPr>
        <w:t xml:space="preserve">En concreto, </w:t>
      </w:r>
      <w:r w:rsidR="00EE257F">
        <w:rPr>
          <w:rFonts w:ascii="Open Sans" w:hAnsi="Open Sans" w:cs="Open Sans"/>
          <w:color w:val="000000"/>
          <w:sz w:val="22"/>
          <w:szCs w:val="22"/>
        </w:rPr>
        <w:t xml:space="preserve">los </w:t>
      </w:r>
      <w:r w:rsidR="00EE257F" w:rsidRPr="007153F0">
        <w:rPr>
          <w:rFonts w:ascii="Open Sans" w:hAnsi="Open Sans" w:cs="Open Sans"/>
          <w:b/>
          <w:bCs/>
          <w:color w:val="000000"/>
          <w:sz w:val="22"/>
          <w:szCs w:val="22"/>
        </w:rPr>
        <w:t>catalanes</w:t>
      </w:r>
      <w:r w:rsidR="00EE257F">
        <w:rPr>
          <w:rFonts w:ascii="Open Sans" w:hAnsi="Open Sans" w:cs="Open Sans"/>
          <w:color w:val="000000"/>
          <w:sz w:val="22"/>
          <w:szCs w:val="22"/>
        </w:rPr>
        <w:t>,</w:t>
      </w:r>
      <w:r w:rsidR="00EE257F" w:rsidRPr="00132340">
        <w:rPr>
          <w:rFonts w:ascii="Open Sans" w:hAnsi="Open Sans" w:cs="Open Sans"/>
          <w:color w:val="000000"/>
          <w:sz w:val="22"/>
          <w:szCs w:val="22"/>
        </w:rPr>
        <w:t xml:space="preserve"> </w:t>
      </w:r>
      <w:r w:rsidR="00EE257F">
        <w:rPr>
          <w:rFonts w:ascii="Open Sans" w:hAnsi="Open Sans" w:cs="Open Sans"/>
          <w:color w:val="000000"/>
          <w:sz w:val="22"/>
          <w:szCs w:val="22"/>
        </w:rPr>
        <w:t>en</w:t>
      </w:r>
      <w:r w:rsidR="00EE257F" w:rsidRPr="00132340">
        <w:rPr>
          <w:rFonts w:ascii="Open Sans" w:hAnsi="Open Sans" w:cs="Open Sans"/>
          <w:color w:val="000000"/>
          <w:sz w:val="22"/>
          <w:szCs w:val="22"/>
        </w:rPr>
        <w:t xml:space="preserve"> </w:t>
      </w:r>
      <w:r w:rsidR="00EE257F">
        <w:rPr>
          <w:rFonts w:ascii="Open Sans" w:hAnsi="Open Sans" w:cs="Open Sans"/>
          <w:color w:val="000000"/>
          <w:sz w:val="22"/>
          <w:szCs w:val="22"/>
        </w:rPr>
        <w:t>primera</w:t>
      </w:r>
      <w:r w:rsidR="00EE257F" w:rsidRPr="00132340">
        <w:rPr>
          <w:rFonts w:ascii="Open Sans" w:hAnsi="Open Sans" w:cs="Open Sans"/>
          <w:color w:val="000000"/>
          <w:sz w:val="22"/>
          <w:szCs w:val="22"/>
        </w:rPr>
        <w:t xml:space="preserve"> posición, tienen que </w:t>
      </w:r>
      <w:r w:rsidR="00EE257F" w:rsidRPr="00EE257F">
        <w:rPr>
          <w:rFonts w:ascii="Open Sans" w:hAnsi="Open Sans" w:cs="Open Sans"/>
          <w:sz w:val="22"/>
          <w:szCs w:val="22"/>
        </w:rPr>
        <w:t xml:space="preserve">destinar el 56,5% de </w:t>
      </w:r>
      <w:r w:rsidR="00EE257F" w:rsidRPr="00132340">
        <w:rPr>
          <w:rFonts w:ascii="Open Sans" w:hAnsi="Open Sans" w:cs="Open Sans"/>
          <w:color w:val="000000"/>
          <w:sz w:val="22"/>
          <w:szCs w:val="22"/>
        </w:rPr>
        <w:t xml:space="preserve">su salario bruto mensual al pago del alquiler, teniendo en cuenta el salario bruto promedio en </w:t>
      </w:r>
      <w:r w:rsidR="00EE257F">
        <w:rPr>
          <w:rFonts w:ascii="Open Sans" w:hAnsi="Open Sans" w:cs="Open Sans"/>
          <w:color w:val="000000"/>
          <w:sz w:val="22"/>
          <w:szCs w:val="22"/>
        </w:rPr>
        <w:t>Cataluña</w:t>
      </w:r>
      <w:r w:rsidR="00EE257F" w:rsidRPr="00132340">
        <w:rPr>
          <w:rFonts w:ascii="Open Sans" w:hAnsi="Open Sans" w:cs="Open Sans"/>
          <w:color w:val="000000"/>
          <w:sz w:val="22"/>
          <w:szCs w:val="22"/>
        </w:rPr>
        <w:t xml:space="preserve"> en 201</w:t>
      </w:r>
      <w:r w:rsidR="00EE257F">
        <w:rPr>
          <w:rFonts w:ascii="Open Sans" w:hAnsi="Open Sans" w:cs="Open Sans"/>
          <w:color w:val="000000"/>
          <w:sz w:val="22"/>
          <w:szCs w:val="22"/>
        </w:rPr>
        <w:t xml:space="preserve">9 </w:t>
      </w:r>
      <w:r w:rsidR="00EE257F" w:rsidRPr="00132340">
        <w:rPr>
          <w:rFonts w:ascii="Open Sans" w:hAnsi="Open Sans" w:cs="Open Sans"/>
          <w:color w:val="000000"/>
          <w:sz w:val="22"/>
          <w:szCs w:val="22"/>
        </w:rPr>
        <w:t>(</w:t>
      </w:r>
      <w:r w:rsidR="00EE257F">
        <w:rPr>
          <w:rFonts w:ascii="Open Sans" w:hAnsi="Open Sans" w:cs="Open Sans"/>
          <w:color w:val="000000"/>
          <w:sz w:val="22"/>
          <w:szCs w:val="22"/>
        </w:rPr>
        <w:t xml:space="preserve">24.036 </w:t>
      </w:r>
      <w:r w:rsidR="00EE257F" w:rsidRPr="00132340">
        <w:rPr>
          <w:rFonts w:ascii="Open Sans" w:hAnsi="Open Sans" w:cs="Open Sans"/>
          <w:color w:val="000000"/>
          <w:sz w:val="22"/>
          <w:szCs w:val="22"/>
        </w:rPr>
        <w:t>euros anuales) y el precio de un piso de 80</w:t>
      </w:r>
      <w:r w:rsidR="00A909FF">
        <w:rPr>
          <w:rFonts w:ascii="Open Sans" w:hAnsi="Open Sans" w:cs="Open Sans"/>
          <w:color w:val="000000"/>
          <w:sz w:val="22"/>
          <w:szCs w:val="22"/>
        </w:rPr>
        <w:t xml:space="preserve"> </w:t>
      </w:r>
      <w:r w:rsidR="00EE257F" w:rsidRPr="00132340">
        <w:rPr>
          <w:rFonts w:ascii="Open Sans" w:hAnsi="Open Sans" w:cs="Open Sans"/>
          <w:color w:val="000000"/>
          <w:sz w:val="22"/>
          <w:szCs w:val="22"/>
        </w:rPr>
        <w:t>m</w:t>
      </w:r>
      <w:r w:rsidR="00EE257F" w:rsidRPr="00A909FF">
        <w:rPr>
          <w:rFonts w:ascii="Open Sans" w:hAnsi="Open Sans" w:cs="Open Sans"/>
          <w:color w:val="000000"/>
          <w:sz w:val="22"/>
          <w:szCs w:val="22"/>
          <w:vertAlign w:val="superscript"/>
        </w:rPr>
        <w:t>2</w:t>
      </w:r>
      <w:r w:rsidR="00EE257F" w:rsidRPr="00132340">
        <w:rPr>
          <w:rFonts w:ascii="Open Sans" w:hAnsi="Open Sans" w:cs="Open Sans"/>
          <w:color w:val="000000"/>
          <w:sz w:val="22"/>
          <w:szCs w:val="22"/>
        </w:rPr>
        <w:t xml:space="preserve"> (1.</w:t>
      </w:r>
      <w:r w:rsidR="00EE257F">
        <w:rPr>
          <w:rFonts w:ascii="Open Sans" w:hAnsi="Open Sans" w:cs="Open Sans"/>
          <w:color w:val="000000"/>
          <w:sz w:val="22"/>
          <w:szCs w:val="22"/>
        </w:rPr>
        <w:t>131</w:t>
      </w:r>
      <w:r w:rsidR="00EE257F" w:rsidRPr="00132340">
        <w:rPr>
          <w:rFonts w:ascii="Open Sans" w:hAnsi="Open Sans" w:cs="Open Sans"/>
          <w:color w:val="000000"/>
          <w:sz w:val="22"/>
          <w:szCs w:val="22"/>
        </w:rPr>
        <w:t xml:space="preserve"> euros al mes). </w:t>
      </w:r>
      <w:r w:rsidR="00EE257F">
        <w:rPr>
          <w:rFonts w:ascii="Open Sans" w:hAnsi="Open Sans" w:cs="Open Sans"/>
          <w:color w:val="000000"/>
          <w:sz w:val="22"/>
          <w:szCs w:val="22"/>
        </w:rPr>
        <w:t>Si analizamos el porcentaje (%) acumulativo del precio de la vivienda y el salario desde 2015 hasta el 2019, vemos que la vivienda se ha incrementado un 27%, mientras que el salario ha subido un 2,7%.</w:t>
      </w:r>
    </w:p>
    <w:p w14:paraId="1124DB90" w14:textId="77777777" w:rsidR="007D750A" w:rsidRDefault="007D750A" w:rsidP="00970F0F">
      <w:pPr>
        <w:pStyle w:val="NormalWeb"/>
        <w:shd w:val="clear" w:color="auto" w:fill="FFFFFF"/>
        <w:spacing w:after="225" w:line="276" w:lineRule="auto"/>
        <w:ind w:right="-574"/>
        <w:jc w:val="both"/>
        <w:rPr>
          <w:rFonts w:ascii="Open Sans" w:hAnsi="Open Sans" w:cs="Open Sans"/>
          <w:color w:val="000000"/>
          <w:sz w:val="22"/>
          <w:szCs w:val="22"/>
        </w:rPr>
      </w:pPr>
    </w:p>
    <w:p w14:paraId="0BDAF1D8" w14:textId="3363A7B0" w:rsidR="00662836" w:rsidRDefault="007153F0" w:rsidP="00970F0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L</w:t>
      </w:r>
      <w:r w:rsidR="00970F0F" w:rsidRPr="00132340">
        <w:rPr>
          <w:rFonts w:ascii="Open Sans" w:hAnsi="Open Sans" w:cs="Open Sans"/>
          <w:color w:val="000000"/>
          <w:sz w:val="22"/>
          <w:szCs w:val="22"/>
        </w:rPr>
        <w:t xml:space="preserve">os </w:t>
      </w:r>
      <w:r w:rsidR="00970F0F" w:rsidRPr="007153F0">
        <w:rPr>
          <w:rFonts w:ascii="Open Sans" w:hAnsi="Open Sans" w:cs="Open Sans"/>
          <w:b/>
          <w:bCs/>
          <w:color w:val="000000"/>
          <w:sz w:val="22"/>
          <w:szCs w:val="22"/>
        </w:rPr>
        <w:t>madrileños</w:t>
      </w:r>
      <w:r w:rsidR="00970F0F" w:rsidRPr="00132340">
        <w:rPr>
          <w:rFonts w:ascii="Open Sans" w:hAnsi="Open Sans" w:cs="Open Sans"/>
          <w:color w:val="000000"/>
          <w:sz w:val="22"/>
          <w:szCs w:val="22"/>
        </w:rPr>
        <w:t xml:space="preserve"> tienen que destinar el </w:t>
      </w:r>
      <w:r w:rsidR="005F18AF">
        <w:rPr>
          <w:rFonts w:ascii="Open Sans" w:hAnsi="Open Sans" w:cs="Open Sans"/>
          <w:color w:val="000000"/>
          <w:sz w:val="22"/>
          <w:szCs w:val="22"/>
        </w:rPr>
        <w:t>55,</w:t>
      </w:r>
      <w:r w:rsidR="00FA5AA6">
        <w:rPr>
          <w:rFonts w:ascii="Open Sans" w:hAnsi="Open Sans" w:cs="Open Sans"/>
          <w:color w:val="000000"/>
          <w:sz w:val="22"/>
          <w:szCs w:val="22"/>
        </w:rPr>
        <w:t>7</w:t>
      </w:r>
      <w:r w:rsidR="00970F0F" w:rsidRPr="00132340">
        <w:rPr>
          <w:rFonts w:ascii="Open Sans" w:hAnsi="Open Sans" w:cs="Open Sans"/>
          <w:color w:val="000000"/>
          <w:sz w:val="22"/>
          <w:szCs w:val="22"/>
        </w:rPr>
        <w:t>% de su salario bruto mensual al pago del alquiler, teniendo en cuenta el salario bruto promedio en Madrid en 201</w:t>
      </w:r>
      <w:r w:rsidR="005F18AF">
        <w:rPr>
          <w:rFonts w:ascii="Open Sans" w:hAnsi="Open Sans" w:cs="Open Sans"/>
          <w:color w:val="000000"/>
          <w:sz w:val="22"/>
          <w:szCs w:val="22"/>
        </w:rPr>
        <w:t xml:space="preserve">9 </w:t>
      </w:r>
      <w:r w:rsidR="00970F0F" w:rsidRPr="00132340">
        <w:rPr>
          <w:rFonts w:ascii="Open Sans" w:hAnsi="Open Sans" w:cs="Open Sans"/>
          <w:color w:val="000000"/>
          <w:sz w:val="22"/>
          <w:szCs w:val="22"/>
        </w:rPr>
        <w:t>(</w:t>
      </w:r>
      <w:r w:rsidR="005F18AF">
        <w:rPr>
          <w:rFonts w:ascii="Open Sans" w:hAnsi="Open Sans" w:cs="Open Sans"/>
          <w:color w:val="000000"/>
          <w:sz w:val="22"/>
          <w:szCs w:val="22"/>
        </w:rPr>
        <w:t>25.615</w:t>
      </w:r>
      <w:r w:rsidR="00970F0F" w:rsidRPr="00132340">
        <w:rPr>
          <w:rFonts w:ascii="Open Sans" w:hAnsi="Open Sans" w:cs="Open Sans"/>
          <w:color w:val="000000"/>
          <w:sz w:val="22"/>
          <w:szCs w:val="22"/>
        </w:rPr>
        <w:t xml:space="preserve"> euros anuales) y el precio de un piso de 80</w:t>
      </w:r>
      <w:r w:rsidR="00A909FF">
        <w:rPr>
          <w:rFonts w:ascii="Open Sans" w:hAnsi="Open Sans" w:cs="Open Sans"/>
          <w:color w:val="000000"/>
          <w:sz w:val="22"/>
          <w:szCs w:val="22"/>
        </w:rPr>
        <w:t xml:space="preserve"> </w:t>
      </w:r>
      <w:r w:rsidR="00970F0F" w:rsidRPr="00132340">
        <w:rPr>
          <w:rFonts w:ascii="Open Sans" w:hAnsi="Open Sans" w:cs="Open Sans"/>
          <w:color w:val="000000"/>
          <w:sz w:val="22"/>
          <w:szCs w:val="22"/>
        </w:rPr>
        <w:t>m</w:t>
      </w:r>
      <w:r w:rsidR="00970F0F" w:rsidRPr="00A909FF">
        <w:rPr>
          <w:rFonts w:ascii="Open Sans" w:hAnsi="Open Sans" w:cs="Open Sans"/>
          <w:color w:val="000000"/>
          <w:sz w:val="22"/>
          <w:szCs w:val="22"/>
          <w:vertAlign w:val="superscript"/>
        </w:rPr>
        <w:t>2</w:t>
      </w:r>
      <w:r w:rsidR="00970F0F" w:rsidRPr="00132340">
        <w:rPr>
          <w:rFonts w:ascii="Open Sans" w:hAnsi="Open Sans" w:cs="Open Sans"/>
          <w:color w:val="000000"/>
          <w:sz w:val="22"/>
          <w:szCs w:val="22"/>
        </w:rPr>
        <w:t xml:space="preserve"> (1.</w:t>
      </w:r>
      <w:r w:rsidR="00662836">
        <w:rPr>
          <w:rFonts w:ascii="Open Sans" w:hAnsi="Open Sans" w:cs="Open Sans"/>
          <w:color w:val="000000"/>
          <w:sz w:val="22"/>
          <w:szCs w:val="22"/>
        </w:rPr>
        <w:t>189</w:t>
      </w:r>
      <w:r w:rsidR="00970F0F" w:rsidRPr="00132340">
        <w:rPr>
          <w:rFonts w:ascii="Open Sans" w:hAnsi="Open Sans" w:cs="Open Sans"/>
          <w:color w:val="000000"/>
          <w:sz w:val="22"/>
          <w:szCs w:val="22"/>
        </w:rPr>
        <w:t xml:space="preserve"> euros al mes). </w:t>
      </w:r>
      <w:r w:rsidR="00FA5AA6">
        <w:rPr>
          <w:rFonts w:ascii="Open Sans" w:hAnsi="Open Sans" w:cs="Open Sans"/>
          <w:color w:val="000000"/>
          <w:sz w:val="22"/>
          <w:szCs w:val="22"/>
        </w:rPr>
        <w:t>Si analizamos el porcentaje (%) acumulativo del precio de la vivienda y el salario desde 2015 hasta el 2019, vemos que la vivienda se ha incrementado un 37%</w:t>
      </w:r>
      <w:r w:rsidR="00B379E4">
        <w:rPr>
          <w:rFonts w:ascii="Open Sans" w:hAnsi="Open Sans" w:cs="Open Sans"/>
          <w:color w:val="000000"/>
          <w:sz w:val="22"/>
          <w:szCs w:val="22"/>
        </w:rPr>
        <w:t>, mientras que el salario ha subido un 3,5%.</w:t>
      </w:r>
    </w:p>
    <w:p w14:paraId="5DB2147A" w14:textId="7622F3C8" w:rsidR="00B53BB1" w:rsidRDefault="008B3B65" w:rsidP="00970F0F">
      <w:pPr>
        <w:pStyle w:val="NormalWeb"/>
        <w:shd w:val="clear" w:color="auto" w:fill="FFFFFF"/>
        <w:spacing w:after="225" w:line="276" w:lineRule="auto"/>
        <w:ind w:right="-574"/>
        <w:jc w:val="both"/>
        <w:rPr>
          <w:rFonts w:ascii="Open Sans" w:hAnsi="Open Sans" w:cs="Open Sans"/>
          <w:color w:val="000000"/>
          <w:sz w:val="22"/>
          <w:szCs w:val="22"/>
        </w:rPr>
      </w:pPr>
      <w:r w:rsidRPr="00B53BB1">
        <w:rPr>
          <w:noProof/>
        </w:rPr>
        <w:drawing>
          <wp:anchor distT="0" distB="0" distL="114300" distR="114300" simplePos="0" relativeHeight="251663872" behindDoc="0" locked="0" layoutInCell="1" allowOverlap="1" wp14:anchorId="1BC0F3DD" wp14:editId="101D0785">
            <wp:simplePos x="0" y="0"/>
            <wp:positionH relativeFrom="column">
              <wp:posOffset>-41910</wp:posOffset>
            </wp:positionH>
            <wp:positionV relativeFrom="paragraph">
              <wp:posOffset>1524635</wp:posOffset>
            </wp:positionV>
            <wp:extent cx="5872480" cy="47244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7401" t="18686" r="47707" b="17082"/>
                    <a:stretch/>
                  </pic:blipFill>
                  <pic:spPr bwMode="auto">
                    <a:xfrm>
                      <a:off x="0" y="0"/>
                      <a:ext cx="5872480" cy="47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9E4">
        <w:rPr>
          <w:rFonts w:ascii="Open Sans" w:hAnsi="Open Sans" w:cs="Open Sans"/>
          <w:color w:val="000000"/>
          <w:sz w:val="22"/>
          <w:szCs w:val="22"/>
        </w:rPr>
        <w:t xml:space="preserve">Los </w:t>
      </w:r>
      <w:r w:rsidR="00B379E4" w:rsidRPr="007153F0">
        <w:rPr>
          <w:rFonts w:ascii="Open Sans" w:hAnsi="Open Sans" w:cs="Open Sans"/>
          <w:b/>
          <w:bCs/>
          <w:color w:val="000000"/>
          <w:sz w:val="22"/>
          <w:szCs w:val="22"/>
        </w:rPr>
        <w:t>vascos</w:t>
      </w:r>
      <w:r w:rsidR="00B379E4">
        <w:rPr>
          <w:rFonts w:ascii="Open Sans" w:hAnsi="Open Sans" w:cs="Open Sans"/>
          <w:color w:val="000000"/>
          <w:sz w:val="22"/>
          <w:szCs w:val="22"/>
        </w:rPr>
        <w:t>,</w:t>
      </w:r>
      <w:r w:rsidR="00B379E4" w:rsidRPr="00132340">
        <w:rPr>
          <w:rFonts w:ascii="Open Sans" w:hAnsi="Open Sans" w:cs="Open Sans"/>
          <w:color w:val="000000"/>
          <w:sz w:val="22"/>
          <w:szCs w:val="22"/>
        </w:rPr>
        <w:t xml:space="preserve"> </w:t>
      </w:r>
      <w:r w:rsidR="00B379E4">
        <w:rPr>
          <w:rFonts w:ascii="Open Sans" w:hAnsi="Open Sans" w:cs="Open Sans"/>
          <w:color w:val="000000"/>
          <w:sz w:val="22"/>
          <w:szCs w:val="22"/>
        </w:rPr>
        <w:t>en</w:t>
      </w:r>
      <w:r w:rsidR="00B379E4" w:rsidRPr="00132340">
        <w:rPr>
          <w:rFonts w:ascii="Open Sans" w:hAnsi="Open Sans" w:cs="Open Sans"/>
          <w:color w:val="000000"/>
          <w:sz w:val="22"/>
          <w:szCs w:val="22"/>
        </w:rPr>
        <w:t xml:space="preserve"> </w:t>
      </w:r>
      <w:r w:rsidR="00B379E4">
        <w:rPr>
          <w:rFonts w:ascii="Open Sans" w:hAnsi="Open Sans" w:cs="Open Sans"/>
          <w:color w:val="000000"/>
          <w:sz w:val="22"/>
          <w:szCs w:val="22"/>
        </w:rPr>
        <w:t>tercera</w:t>
      </w:r>
      <w:r w:rsidR="00B379E4" w:rsidRPr="00132340">
        <w:rPr>
          <w:rFonts w:ascii="Open Sans" w:hAnsi="Open Sans" w:cs="Open Sans"/>
          <w:color w:val="000000"/>
          <w:sz w:val="22"/>
          <w:szCs w:val="22"/>
        </w:rPr>
        <w:t xml:space="preserve"> posición, tienen que destinar el </w:t>
      </w:r>
      <w:r w:rsidR="00B379E4">
        <w:rPr>
          <w:rFonts w:ascii="Open Sans" w:hAnsi="Open Sans" w:cs="Open Sans"/>
          <w:color w:val="000000"/>
          <w:sz w:val="22"/>
          <w:szCs w:val="22"/>
        </w:rPr>
        <w:t>51,3</w:t>
      </w:r>
      <w:r w:rsidR="00B379E4" w:rsidRPr="00132340">
        <w:rPr>
          <w:rFonts w:ascii="Open Sans" w:hAnsi="Open Sans" w:cs="Open Sans"/>
          <w:color w:val="000000"/>
          <w:sz w:val="22"/>
          <w:szCs w:val="22"/>
        </w:rPr>
        <w:t xml:space="preserve">% de su salario bruto mensual al pago del alquiler, teniendo en cuenta el salario bruto promedio en </w:t>
      </w:r>
      <w:r w:rsidR="00B379E4">
        <w:rPr>
          <w:rFonts w:ascii="Open Sans" w:hAnsi="Open Sans" w:cs="Open Sans"/>
          <w:color w:val="000000"/>
          <w:sz w:val="22"/>
          <w:szCs w:val="22"/>
        </w:rPr>
        <w:t>País Vasco</w:t>
      </w:r>
      <w:r w:rsidR="00B379E4" w:rsidRPr="00132340">
        <w:rPr>
          <w:rFonts w:ascii="Open Sans" w:hAnsi="Open Sans" w:cs="Open Sans"/>
          <w:color w:val="000000"/>
          <w:sz w:val="22"/>
          <w:szCs w:val="22"/>
        </w:rPr>
        <w:t xml:space="preserve"> en 201</w:t>
      </w:r>
      <w:r w:rsidR="00B379E4">
        <w:rPr>
          <w:rFonts w:ascii="Open Sans" w:hAnsi="Open Sans" w:cs="Open Sans"/>
          <w:color w:val="000000"/>
          <w:sz w:val="22"/>
          <w:szCs w:val="22"/>
        </w:rPr>
        <w:t xml:space="preserve">9 </w:t>
      </w:r>
      <w:r w:rsidR="00B379E4" w:rsidRPr="00132340">
        <w:rPr>
          <w:rFonts w:ascii="Open Sans" w:hAnsi="Open Sans" w:cs="Open Sans"/>
          <w:color w:val="000000"/>
          <w:sz w:val="22"/>
          <w:szCs w:val="22"/>
        </w:rPr>
        <w:t>(</w:t>
      </w:r>
      <w:r w:rsidR="00B379E4">
        <w:rPr>
          <w:rFonts w:ascii="Open Sans" w:hAnsi="Open Sans" w:cs="Open Sans"/>
          <w:color w:val="000000"/>
          <w:sz w:val="22"/>
          <w:szCs w:val="22"/>
        </w:rPr>
        <w:t xml:space="preserve">24.461 </w:t>
      </w:r>
      <w:r w:rsidR="00B379E4" w:rsidRPr="00132340">
        <w:rPr>
          <w:rFonts w:ascii="Open Sans" w:hAnsi="Open Sans" w:cs="Open Sans"/>
          <w:color w:val="000000"/>
          <w:sz w:val="22"/>
          <w:szCs w:val="22"/>
        </w:rPr>
        <w:t>euros anuales) y el precio de un piso de 80</w:t>
      </w:r>
      <w:r w:rsidR="00A909FF">
        <w:rPr>
          <w:rFonts w:ascii="Open Sans" w:hAnsi="Open Sans" w:cs="Open Sans"/>
          <w:color w:val="000000"/>
          <w:sz w:val="22"/>
          <w:szCs w:val="22"/>
        </w:rPr>
        <w:t xml:space="preserve"> </w:t>
      </w:r>
      <w:r w:rsidR="00B379E4" w:rsidRPr="00132340">
        <w:rPr>
          <w:rFonts w:ascii="Open Sans" w:hAnsi="Open Sans" w:cs="Open Sans"/>
          <w:color w:val="000000"/>
          <w:sz w:val="22"/>
          <w:szCs w:val="22"/>
        </w:rPr>
        <w:t>m</w:t>
      </w:r>
      <w:r w:rsidR="00B379E4" w:rsidRPr="00A909FF">
        <w:rPr>
          <w:rFonts w:ascii="Open Sans" w:hAnsi="Open Sans" w:cs="Open Sans"/>
          <w:color w:val="000000"/>
          <w:sz w:val="22"/>
          <w:szCs w:val="22"/>
          <w:vertAlign w:val="superscript"/>
        </w:rPr>
        <w:t>2</w:t>
      </w:r>
      <w:r w:rsidR="00B379E4" w:rsidRPr="00132340">
        <w:rPr>
          <w:rFonts w:ascii="Open Sans" w:hAnsi="Open Sans" w:cs="Open Sans"/>
          <w:color w:val="000000"/>
          <w:sz w:val="22"/>
          <w:szCs w:val="22"/>
        </w:rPr>
        <w:t xml:space="preserve"> (1.</w:t>
      </w:r>
      <w:r w:rsidR="00B379E4">
        <w:rPr>
          <w:rFonts w:ascii="Open Sans" w:hAnsi="Open Sans" w:cs="Open Sans"/>
          <w:color w:val="000000"/>
          <w:sz w:val="22"/>
          <w:szCs w:val="22"/>
        </w:rPr>
        <w:t>045</w:t>
      </w:r>
      <w:r w:rsidR="00B379E4" w:rsidRPr="00132340">
        <w:rPr>
          <w:rFonts w:ascii="Open Sans" w:hAnsi="Open Sans" w:cs="Open Sans"/>
          <w:color w:val="000000"/>
          <w:sz w:val="22"/>
          <w:szCs w:val="22"/>
        </w:rPr>
        <w:t xml:space="preserve"> euros al mes). </w:t>
      </w:r>
      <w:r w:rsidR="00B379E4">
        <w:rPr>
          <w:rFonts w:ascii="Open Sans" w:hAnsi="Open Sans" w:cs="Open Sans"/>
          <w:color w:val="000000"/>
          <w:sz w:val="22"/>
          <w:szCs w:val="22"/>
        </w:rPr>
        <w:t>Si analizamos el porcentaje (%) acumulativo del precio de la vivienda y el salario desde 2015 hasta el 2019, vemos que la vivienda se ha incrementado un 17%, mientras que el salario ha subido un 7,4%.</w:t>
      </w:r>
    </w:p>
    <w:p w14:paraId="0D6196DF" w14:textId="7F037F66" w:rsidR="00B379E4" w:rsidRDefault="00B379E4" w:rsidP="00B53BB1">
      <w:pPr>
        <w:pStyle w:val="NormalWeb"/>
        <w:shd w:val="clear" w:color="auto" w:fill="FFFFFF"/>
        <w:spacing w:after="225" w:line="276" w:lineRule="auto"/>
        <w:ind w:right="-574"/>
        <w:jc w:val="center"/>
        <w:rPr>
          <w:rFonts w:ascii="Open Sans" w:hAnsi="Open Sans" w:cs="Open Sans"/>
          <w:color w:val="000000"/>
          <w:sz w:val="22"/>
          <w:szCs w:val="22"/>
        </w:rPr>
      </w:pPr>
    </w:p>
    <w:p w14:paraId="443B7313" w14:textId="37BA8608" w:rsidR="007D750A" w:rsidRDefault="007D750A" w:rsidP="00B53BB1">
      <w:pPr>
        <w:pStyle w:val="NormalWeb"/>
        <w:shd w:val="clear" w:color="auto" w:fill="FFFFFF"/>
        <w:spacing w:after="225" w:line="276" w:lineRule="auto"/>
        <w:ind w:right="-574"/>
        <w:jc w:val="center"/>
        <w:rPr>
          <w:rFonts w:ascii="Open Sans" w:hAnsi="Open Sans" w:cs="Open Sans"/>
          <w:color w:val="000000"/>
          <w:sz w:val="22"/>
          <w:szCs w:val="22"/>
        </w:rPr>
      </w:pPr>
    </w:p>
    <w:p w14:paraId="09B4AA7D" w14:textId="72FD3F1F" w:rsidR="007D750A" w:rsidRDefault="007D750A" w:rsidP="00B53BB1">
      <w:pPr>
        <w:pStyle w:val="NormalWeb"/>
        <w:shd w:val="clear" w:color="auto" w:fill="FFFFFF"/>
        <w:spacing w:after="225" w:line="276" w:lineRule="auto"/>
        <w:ind w:right="-574"/>
        <w:jc w:val="center"/>
        <w:rPr>
          <w:rFonts w:ascii="Open Sans" w:hAnsi="Open Sans" w:cs="Open Sans"/>
          <w:color w:val="000000"/>
          <w:sz w:val="22"/>
          <w:szCs w:val="22"/>
        </w:rPr>
      </w:pPr>
    </w:p>
    <w:p w14:paraId="1C965146" w14:textId="77777777" w:rsidR="007D750A" w:rsidRDefault="007D750A" w:rsidP="0003422B">
      <w:pPr>
        <w:pStyle w:val="NormalWeb"/>
        <w:shd w:val="clear" w:color="auto" w:fill="FFFFFF"/>
        <w:spacing w:after="225" w:line="276" w:lineRule="auto"/>
        <w:ind w:right="-574"/>
        <w:jc w:val="both"/>
        <w:rPr>
          <w:rFonts w:ascii="Open Sans" w:hAnsi="Open Sans" w:cs="Open Sans"/>
          <w:color w:val="000000"/>
          <w:sz w:val="22"/>
          <w:szCs w:val="22"/>
        </w:rPr>
      </w:pPr>
    </w:p>
    <w:p w14:paraId="3FD37057" w14:textId="77777777" w:rsidR="007D750A" w:rsidRDefault="007D750A" w:rsidP="0003422B">
      <w:pPr>
        <w:pStyle w:val="NormalWeb"/>
        <w:shd w:val="clear" w:color="auto" w:fill="FFFFFF"/>
        <w:spacing w:after="225" w:line="276" w:lineRule="auto"/>
        <w:ind w:right="-574"/>
        <w:jc w:val="both"/>
        <w:rPr>
          <w:rFonts w:ascii="Open Sans" w:hAnsi="Open Sans" w:cs="Open Sans"/>
          <w:color w:val="000000"/>
          <w:sz w:val="22"/>
          <w:szCs w:val="22"/>
        </w:rPr>
      </w:pPr>
    </w:p>
    <w:p w14:paraId="345D5C5F" w14:textId="2D898DAD" w:rsidR="005C4FC4" w:rsidRDefault="00970F0F" w:rsidP="0003422B">
      <w:pPr>
        <w:pStyle w:val="NormalWeb"/>
        <w:shd w:val="clear" w:color="auto" w:fill="FFFFFF"/>
        <w:spacing w:after="225" w:line="276" w:lineRule="auto"/>
        <w:ind w:right="-574"/>
        <w:jc w:val="both"/>
        <w:rPr>
          <w:rFonts w:ascii="Open Sans" w:hAnsi="Open Sans" w:cs="Open Sans"/>
          <w:color w:val="000000"/>
          <w:sz w:val="22"/>
          <w:szCs w:val="22"/>
        </w:rPr>
      </w:pPr>
      <w:r w:rsidRPr="00132340">
        <w:rPr>
          <w:rFonts w:ascii="Open Sans" w:hAnsi="Open Sans" w:cs="Open Sans"/>
          <w:color w:val="000000"/>
          <w:sz w:val="22"/>
          <w:szCs w:val="22"/>
        </w:rPr>
        <w:t xml:space="preserve">En el lado opuesto, Extremadura repite como la comunidad que cuenta con los alquileres más económicos. Con un precio medio de </w:t>
      </w:r>
      <w:r w:rsidR="00B379E4">
        <w:rPr>
          <w:rFonts w:ascii="Open Sans" w:hAnsi="Open Sans" w:cs="Open Sans"/>
          <w:color w:val="000000"/>
          <w:sz w:val="22"/>
          <w:szCs w:val="22"/>
        </w:rPr>
        <w:t>394</w:t>
      </w:r>
      <w:r w:rsidRPr="00132340">
        <w:rPr>
          <w:rFonts w:ascii="Open Sans" w:hAnsi="Open Sans" w:cs="Open Sans"/>
          <w:color w:val="000000"/>
          <w:sz w:val="22"/>
          <w:szCs w:val="22"/>
        </w:rPr>
        <w:t xml:space="preserve"> euros mensuales (para un piso de 80m</w:t>
      </w:r>
      <w:r w:rsidRPr="00A909FF">
        <w:rPr>
          <w:rFonts w:ascii="Open Sans" w:hAnsi="Open Sans" w:cs="Open Sans"/>
          <w:color w:val="000000"/>
          <w:sz w:val="22"/>
          <w:szCs w:val="22"/>
          <w:vertAlign w:val="superscript"/>
        </w:rPr>
        <w:t>2</w:t>
      </w:r>
      <w:r w:rsidRPr="00132340">
        <w:rPr>
          <w:rFonts w:ascii="Open Sans" w:hAnsi="Open Sans" w:cs="Open Sans"/>
          <w:color w:val="000000"/>
          <w:sz w:val="22"/>
          <w:szCs w:val="22"/>
        </w:rPr>
        <w:t xml:space="preserve">) y un salario bruto promedio de </w:t>
      </w:r>
      <w:r w:rsidR="00B379E4">
        <w:rPr>
          <w:rFonts w:ascii="Open Sans" w:hAnsi="Open Sans" w:cs="Open Sans"/>
          <w:color w:val="000000"/>
          <w:sz w:val="22"/>
          <w:szCs w:val="22"/>
        </w:rPr>
        <w:t>1.925</w:t>
      </w:r>
      <w:r w:rsidRPr="00132340">
        <w:rPr>
          <w:rFonts w:ascii="Open Sans" w:hAnsi="Open Sans" w:cs="Open Sans"/>
          <w:color w:val="000000"/>
          <w:sz w:val="22"/>
          <w:szCs w:val="22"/>
        </w:rPr>
        <w:t xml:space="preserve"> euros al mes, los extremeños tienen que destinar el </w:t>
      </w:r>
      <w:r w:rsidR="00B379E4">
        <w:rPr>
          <w:rFonts w:ascii="Open Sans" w:hAnsi="Open Sans" w:cs="Open Sans"/>
          <w:color w:val="000000"/>
          <w:sz w:val="22"/>
          <w:szCs w:val="22"/>
        </w:rPr>
        <w:t>20,4</w:t>
      </w:r>
      <w:r w:rsidRPr="00132340">
        <w:rPr>
          <w:rFonts w:ascii="Open Sans" w:hAnsi="Open Sans" w:cs="Open Sans"/>
          <w:color w:val="000000"/>
          <w:sz w:val="22"/>
          <w:szCs w:val="22"/>
        </w:rPr>
        <w:t xml:space="preserve">% de su sueldo al pago de su vivienda de alquiler. Le siguen Castilla-La Mancha </w:t>
      </w:r>
      <w:r w:rsidR="00055C59">
        <w:rPr>
          <w:rFonts w:ascii="Open Sans" w:hAnsi="Open Sans" w:cs="Open Sans"/>
          <w:color w:val="000000"/>
          <w:sz w:val="22"/>
          <w:szCs w:val="22"/>
        </w:rPr>
        <w:t>con un precio medio del alquiler de 437 €/mes (1.870 €/mes de salario y 23,4% destinado al pago del alquiler) y Región de Murcia con un precio medio del alquiler de 499 €/mes (1.818 €/mes de salario y 27,5% destinado al pago del alquiler).</w:t>
      </w:r>
    </w:p>
    <w:p w14:paraId="110CF80C" w14:textId="77777777" w:rsidR="007D750A" w:rsidRDefault="007D750A" w:rsidP="0003422B">
      <w:pPr>
        <w:pStyle w:val="NormalWeb"/>
        <w:shd w:val="clear" w:color="auto" w:fill="FFFFFF"/>
        <w:spacing w:after="225" w:line="276" w:lineRule="auto"/>
        <w:ind w:right="-574"/>
        <w:jc w:val="both"/>
        <w:rPr>
          <w:rFonts w:ascii="Open Sans Light" w:hAnsi="Open Sans Light" w:cs="Open Sans Light"/>
          <w:b/>
          <w:iCs/>
          <w:color w:val="303AB2"/>
          <w:szCs w:val="20"/>
        </w:rPr>
      </w:pPr>
    </w:p>
    <w:p w14:paraId="587AE8AA" w14:textId="77777777" w:rsidR="000D41E6" w:rsidRDefault="000D41E6" w:rsidP="00DF3362">
      <w:pPr>
        <w:spacing w:line="276" w:lineRule="auto"/>
        <w:ind w:right="-574"/>
        <w:jc w:val="right"/>
        <w:rPr>
          <w:rFonts w:ascii="Open Sans Light" w:hAnsi="Open Sans Light" w:cs="Open Sans Light"/>
          <w:b/>
          <w:iCs/>
          <w:color w:val="303AB2"/>
          <w:szCs w:val="20"/>
          <w:lang w:val="es-ES"/>
        </w:rPr>
      </w:pPr>
    </w:p>
    <w:p w14:paraId="7CAD750C" w14:textId="069D3806" w:rsidR="00DF3362" w:rsidRPr="007D750A" w:rsidRDefault="00DF3362" w:rsidP="00DF3362">
      <w:pPr>
        <w:spacing w:line="276" w:lineRule="auto"/>
        <w:ind w:right="-574"/>
        <w:jc w:val="right"/>
        <w:rPr>
          <w:rFonts w:ascii="Open Sans Light" w:hAnsi="Open Sans Light" w:cs="Open Sans Light"/>
          <w:b/>
          <w:iCs/>
          <w:color w:val="303AB2"/>
          <w:sz w:val="28"/>
          <w:lang w:val="es-ES"/>
        </w:rPr>
      </w:pPr>
      <w:r w:rsidRPr="007D750A">
        <w:rPr>
          <w:rFonts w:ascii="Open Sans Light" w:hAnsi="Open Sans Light" w:cs="Open Sans Light"/>
          <w:b/>
          <w:iCs/>
          <w:color w:val="303AB2"/>
          <w:sz w:val="28"/>
          <w:lang w:val="es-ES"/>
        </w:rPr>
        <w:t xml:space="preserve">Nota metodológica del análisis: </w:t>
      </w:r>
    </w:p>
    <w:p w14:paraId="25704F53" w14:textId="77777777" w:rsidR="00DF3362" w:rsidRPr="00DF3362" w:rsidRDefault="00DF3362" w:rsidP="00DF3362">
      <w:pPr>
        <w:spacing w:line="276" w:lineRule="auto"/>
        <w:ind w:right="-574"/>
        <w:jc w:val="right"/>
        <w:rPr>
          <w:rFonts w:ascii="Open Sans Light" w:hAnsi="Open Sans Light" w:cs="Open Sans Light"/>
          <w:b/>
          <w:iCs/>
          <w:color w:val="303AB2"/>
          <w:szCs w:val="20"/>
          <w:lang w:val="es-ES"/>
        </w:rPr>
      </w:pPr>
    </w:p>
    <w:p w14:paraId="609FEC0E" w14:textId="1DC06AB2" w:rsidR="00DF3362" w:rsidRPr="00DF3362" w:rsidRDefault="00DF3362" w:rsidP="00DF336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DF3362">
        <w:rPr>
          <w:rFonts w:ascii="Open Sans" w:hAnsi="Open Sans" w:cs="Open Sans"/>
          <w:color w:val="000000"/>
          <w:sz w:val="22"/>
          <w:szCs w:val="22"/>
        </w:rPr>
        <w:t xml:space="preserve">Los datos de este análisis han sido obtenidos calculando la relación entre el salario promedio bruto anual ofrecido </w:t>
      </w:r>
      <w:r w:rsidRPr="00111BF0">
        <w:rPr>
          <w:rFonts w:ascii="Open Sans" w:hAnsi="Open Sans" w:cs="Open Sans"/>
          <w:color w:val="000000"/>
          <w:sz w:val="22"/>
          <w:szCs w:val="22"/>
        </w:rPr>
        <w:t xml:space="preserve">por las empresas en InfoJobs </w:t>
      </w:r>
      <w:r w:rsidRPr="00111BF0">
        <w:rPr>
          <w:rFonts w:ascii="Open Sans" w:hAnsi="Open Sans" w:cs="Open Sans"/>
          <w:sz w:val="22"/>
          <w:szCs w:val="22"/>
        </w:rPr>
        <w:t>en 201</w:t>
      </w:r>
      <w:r w:rsidR="0003422B" w:rsidRPr="00111BF0">
        <w:rPr>
          <w:rFonts w:ascii="Open Sans" w:hAnsi="Open Sans" w:cs="Open Sans"/>
          <w:sz w:val="22"/>
          <w:szCs w:val="22"/>
        </w:rPr>
        <w:t>9</w:t>
      </w:r>
      <w:r w:rsidRPr="00111BF0">
        <w:rPr>
          <w:rFonts w:ascii="Open Sans" w:hAnsi="Open Sans" w:cs="Open Sans"/>
          <w:sz w:val="22"/>
          <w:szCs w:val="22"/>
        </w:rPr>
        <w:t xml:space="preserve">, que </w:t>
      </w:r>
      <w:r w:rsidRPr="00111BF0">
        <w:rPr>
          <w:rFonts w:ascii="Open Sans" w:hAnsi="Open Sans" w:cs="Open Sans"/>
          <w:color w:val="000000"/>
          <w:sz w:val="22"/>
          <w:szCs w:val="22"/>
        </w:rPr>
        <w:t xml:space="preserve">según los datos del Informa Anual InfoJobs se situaba en </w:t>
      </w:r>
      <w:r w:rsidR="00111BF0" w:rsidRPr="00111BF0">
        <w:rPr>
          <w:rFonts w:ascii="Open Sans" w:hAnsi="Open Sans" w:cs="Open Sans"/>
          <w:color w:val="000000"/>
          <w:sz w:val="22"/>
          <w:szCs w:val="22"/>
        </w:rPr>
        <w:t>24.483</w:t>
      </w:r>
      <w:r w:rsidRPr="00111BF0">
        <w:rPr>
          <w:rFonts w:ascii="Open Sans" w:hAnsi="Open Sans" w:cs="Open Sans"/>
          <w:color w:val="000000"/>
          <w:sz w:val="22"/>
          <w:szCs w:val="22"/>
        </w:rPr>
        <w:t xml:space="preserve"> euros anuales, y el precio medio de vivienda, que calcula el portal Fotocasa a través de su índice inmobiliario desde hace más de 1</w:t>
      </w:r>
      <w:r w:rsidR="00111BF0" w:rsidRPr="00111BF0">
        <w:rPr>
          <w:rFonts w:ascii="Open Sans" w:hAnsi="Open Sans" w:cs="Open Sans"/>
          <w:color w:val="000000"/>
          <w:sz w:val="22"/>
          <w:szCs w:val="22"/>
        </w:rPr>
        <w:t>5</w:t>
      </w:r>
      <w:r w:rsidRPr="00111BF0">
        <w:rPr>
          <w:rFonts w:ascii="Open Sans" w:hAnsi="Open Sans" w:cs="Open Sans"/>
          <w:color w:val="000000"/>
          <w:sz w:val="22"/>
          <w:szCs w:val="22"/>
        </w:rPr>
        <w:t xml:space="preserve"> años. Más concretamente, se refiere al alquiler de una vivienda media, de 80</w:t>
      </w:r>
      <w:r w:rsidR="00111BF0" w:rsidRPr="00111BF0">
        <w:rPr>
          <w:rFonts w:ascii="Open Sans" w:hAnsi="Open Sans" w:cs="Open Sans"/>
          <w:color w:val="000000"/>
          <w:sz w:val="22"/>
          <w:szCs w:val="22"/>
        </w:rPr>
        <w:t xml:space="preserve"> </w:t>
      </w:r>
      <w:r w:rsidRPr="00111BF0">
        <w:rPr>
          <w:rFonts w:ascii="Open Sans" w:hAnsi="Open Sans" w:cs="Open Sans"/>
          <w:color w:val="000000"/>
          <w:sz w:val="22"/>
          <w:szCs w:val="22"/>
        </w:rPr>
        <w:t>m</w:t>
      </w:r>
      <w:r w:rsidRPr="00111BF0">
        <w:rPr>
          <w:rFonts w:ascii="Open Sans" w:hAnsi="Open Sans" w:cs="Open Sans"/>
          <w:color w:val="000000"/>
          <w:sz w:val="22"/>
          <w:szCs w:val="22"/>
          <w:vertAlign w:val="superscript"/>
        </w:rPr>
        <w:t>2</w:t>
      </w:r>
      <w:r w:rsidRPr="00111BF0">
        <w:rPr>
          <w:rFonts w:ascii="Open Sans" w:hAnsi="Open Sans" w:cs="Open Sans"/>
          <w:color w:val="000000"/>
          <w:sz w:val="22"/>
          <w:szCs w:val="22"/>
        </w:rPr>
        <w:t xml:space="preserve">, cuyo coste es de </w:t>
      </w:r>
      <w:r w:rsidR="00111BF0" w:rsidRPr="00111BF0">
        <w:rPr>
          <w:rFonts w:ascii="Open Sans" w:hAnsi="Open Sans" w:cs="Open Sans"/>
          <w:color w:val="000000"/>
          <w:sz w:val="22"/>
          <w:szCs w:val="22"/>
        </w:rPr>
        <w:t>814</w:t>
      </w:r>
      <w:r w:rsidRPr="00111BF0">
        <w:rPr>
          <w:rFonts w:ascii="Open Sans" w:hAnsi="Open Sans" w:cs="Open Sans"/>
          <w:color w:val="000000"/>
          <w:sz w:val="22"/>
          <w:szCs w:val="22"/>
        </w:rPr>
        <w:t xml:space="preserve"> euros al mes</w:t>
      </w:r>
      <w:r w:rsidR="00111BF0" w:rsidRPr="00111BF0">
        <w:rPr>
          <w:rFonts w:ascii="Open Sans" w:hAnsi="Open Sans" w:cs="Open Sans"/>
          <w:color w:val="000000"/>
          <w:sz w:val="22"/>
          <w:szCs w:val="22"/>
        </w:rPr>
        <w:t xml:space="preserve"> </w:t>
      </w:r>
      <w:r w:rsidRPr="00111BF0">
        <w:rPr>
          <w:rFonts w:ascii="Open Sans" w:hAnsi="Open Sans" w:cs="Open Sans"/>
          <w:color w:val="000000"/>
          <w:sz w:val="22"/>
          <w:szCs w:val="22"/>
        </w:rPr>
        <w:t>(a fecha de diciembre de 201</w:t>
      </w:r>
      <w:r w:rsidR="00111BF0" w:rsidRPr="00111BF0">
        <w:rPr>
          <w:rFonts w:ascii="Open Sans" w:hAnsi="Open Sans" w:cs="Open Sans"/>
          <w:color w:val="000000"/>
          <w:sz w:val="22"/>
          <w:szCs w:val="22"/>
        </w:rPr>
        <w:t>9</w:t>
      </w:r>
      <w:r w:rsidRPr="00111BF0">
        <w:rPr>
          <w:rFonts w:ascii="Open Sans" w:hAnsi="Open Sans" w:cs="Open Sans"/>
          <w:color w:val="000000"/>
          <w:sz w:val="22"/>
          <w:szCs w:val="22"/>
        </w:rPr>
        <w:t>).</w:t>
      </w:r>
    </w:p>
    <w:p w14:paraId="79C49BE2" w14:textId="77777777" w:rsidR="000D41E6" w:rsidRDefault="000D41E6" w:rsidP="00753088">
      <w:pPr>
        <w:spacing w:line="276" w:lineRule="auto"/>
        <w:ind w:right="-574"/>
        <w:jc w:val="right"/>
        <w:rPr>
          <w:rFonts w:ascii="Open Sans Light" w:hAnsi="Open Sans Light" w:cs="Open Sans Light"/>
          <w:b/>
          <w:iCs/>
          <w:color w:val="303AB2"/>
          <w:szCs w:val="20"/>
          <w:lang w:val="es-ES"/>
        </w:rPr>
      </w:pPr>
    </w:p>
    <w:p w14:paraId="3AEECED0"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7680CA8A" w14:textId="755A8E52" w:rsidR="00281F6A"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 xml:space="preserve">alquiler. Cada mes genera un tráfico de </w:t>
      </w:r>
      <w:r w:rsidR="00FA79DA">
        <w:rPr>
          <w:rFonts w:ascii="Open Sans" w:hAnsi="Open Sans" w:cs="Open Sans"/>
          <w:color w:val="000000"/>
          <w:sz w:val="22"/>
          <w:szCs w:val="22"/>
        </w:rPr>
        <w:t>26</w:t>
      </w:r>
      <w:r w:rsidRPr="00B97DF8">
        <w:rPr>
          <w:rFonts w:ascii="Open Sans" w:hAnsi="Open Sans" w:cs="Open Sans"/>
          <w:color w:val="000000"/>
          <w:sz w:val="22"/>
          <w:szCs w:val="22"/>
        </w:rPr>
        <w:t xml:space="preserve"> millones de visitas al mes (70% a través de dispositivos móviles) y 650 millones de páginas vistas y cada día la visitan un promedio de </w:t>
      </w:r>
      <w:r w:rsidR="00FA79DA">
        <w:rPr>
          <w:rFonts w:ascii="Open Sans" w:hAnsi="Open Sans" w:cs="Open Sans"/>
          <w:color w:val="000000"/>
          <w:sz w:val="22"/>
          <w:szCs w:val="22"/>
        </w:rPr>
        <w:t>550</w:t>
      </w:r>
      <w:r w:rsidRPr="00B97DF8">
        <w:rPr>
          <w:rFonts w:ascii="Open Sans" w:hAnsi="Open Sans" w:cs="Open Sans"/>
          <w:color w:val="000000"/>
          <w:sz w:val="22"/>
          <w:szCs w:val="22"/>
        </w:rPr>
        <w:t>.000 usuarios únicos.</w:t>
      </w:r>
      <w:r w:rsidR="00ED0035">
        <w:rPr>
          <w:rFonts w:ascii="Open Sans" w:hAnsi="Open Sans" w:cs="Open Sans"/>
          <w:color w:val="000000"/>
          <w:sz w:val="22"/>
          <w:szCs w:val="22"/>
        </w:rPr>
        <w:t xml:space="preserve"> </w:t>
      </w:r>
      <w:r w:rsidRPr="00B97DF8">
        <w:rPr>
          <w:rFonts w:ascii="Open Sans" w:hAnsi="Open Sans" w:cs="Open Sans"/>
          <w:color w:val="000000"/>
          <w:sz w:val="22"/>
          <w:szCs w:val="22"/>
        </w:rPr>
        <w:t xml:space="preserve">Mensualmente elabora el </w:t>
      </w:r>
      <w:hyperlink r:id="rId20"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14:paraId="45E70D30" w14:textId="00D7C55C" w:rsidR="00ED0035" w:rsidRDefault="00ED0035"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5EF5EDD" w14:textId="77777777" w:rsidR="00ED0035" w:rsidRPr="00ED0035" w:rsidRDefault="00ED0035" w:rsidP="00ED0035">
      <w:pPr>
        <w:spacing w:line="276" w:lineRule="auto"/>
        <w:ind w:right="-574"/>
        <w:jc w:val="right"/>
        <w:rPr>
          <w:rFonts w:ascii="Open Sans Light" w:hAnsi="Open Sans Light" w:cs="Open Sans Light"/>
          <w:b/>
          <w:iCs/>
          <w:color w:val="303AB2"/>
          <w:szCs w:val="20"/>
          <w:lang w:val="es-ES"/>
        </w:rPr>
      </w:pPr>
      <w:r w:rsidRPr="00ED0035">
        <w:rPr>
          <w:rFonts w:ascii="Open Sans Light" w:hAnsi="Open Sans Light" w:cs="Open Sans Light"/>
          <w:b/>
          <w:iCs/>
          <w:color w:val="303AB2"/>
          <w:szCs w:val="20"/>
          <w:lang w:val="es-ES"/>
        </w:rPr>
        <w:t>Sobre InfoJobs</w:t>
      </w:r>
    </w:p>
    <w:p w14:paraId="72027C37" w14:textId="71AE049D" w:rsidR="007D750A" w:rsidRDefault="00FA79DA" w:rsidP="00ED0035">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FA79DA">
        <w:rPr>
          <w:rFonts w:ascii="Open Sans" w:hAnsi="Open Sans" w:cs="Open Sans"/>
          <w:color w:val="000000"/>
          <w:sz w:val="22"/>
          <w:szCs w:val="22"/>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FA79DA">
        <w:rPr>
          <w:rFonts w:ascii="Open Sans" w:hAnsi="Open Sans" w:cs="Open Sans"/>
          <w:color w:val="000000"/>
          <w:sz w:val="22"/>
          <w:szCs w:val="22"/>
        </w:rPr>
        <w:t>Analytics</w:t>
      </w:r>
      <w:proofErr w:type="spellEnd"/>
      <w:r w:rsidRPr="00FA79DA">
        <w:rPr>
          <w:rFonts w:ascii="Open Sans" w:hAnsi="Open Sans" w:cs="Open Sans"/>
          <w:color w:val="000000"/>
          <w:sz w:val="22"/>
          <w:szCs w:val="22"/>
        </w:rPr>
        <w:t xml:space="preserve"> 2019).</w:t>
      </w:r>
    </w:p>
    <w:p w14:paraId="3BF3E090" w14:textId="15FAD2F3" w:rsidR="00FA79DA" w:rsidRDefault="00FA79DA" w:rsidP="00ED0035">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5A9319EB" w14:textId="5C2C7459" w:rsidR="00281F6A" w:rsidRDefault="002A369F"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21" w:history="1">
        <w:r w:rsidR="00281F6A" w:rsidRPr="00B97DF8">
          <w:rPr>
            <w:rStyle w:val="Hipervnculo"/>
            <w:rFonts w:ascii="Open Sans" w:hAnsi="Open Sans" w:cs="Open Sans"/>
            <w:b/>
            <w:bCs/>
            <w:sz w:val="22"/>
            <w:szCs w:val="22"/>
          </w:rPr>
          <w:t>Fotocasa</w:t>
        </w:r>
      </w:hyperlink>
      <w:r w:rsidR="00281F6A" w:rsidRPr="00B97DF8">
        <w:rPr>
          <w:rFonts w:ascii="Open Sans" w:hAnsi="Open Sans" w:cs="Open Sans"/>
          <w:color w:val="000000"/>
          <w:sz w:val="22"/>
          <w:szCs w:val="22"/>
        </w:rPr>
        <w:t xml:space="preserve"> </w:t>
      </w:r>
      <w:r w:rsidR="00ED0035">
        <w:rPr>
          <w:rFonts w:ascii="Open Sans" w:hAnsi="Open Sans" w:cs="Open Sans"/>
          <w:color w:val="000000"/>
          <w:sz w:val="22"/>
          <w:szCs w:val="22"/>
        </w:rPr>
        <w:t xml:space="preserve">e </w:t>
      </w:r>
      <w:hyperlink r:id="rId22" w:history="1">
        <w:r w:rsidR="00ED0035" w:rsidRPr="00ED0035">
          <w:rPr>
            <w:rStyle w:val="Hipervnculo"/>
            <w:rFonts w:ascii="Open Sans" w:hAnsi="Open Sans" w:cs="Open Sans"/>
            <w:b/>
            <w:sz w:val="22"/>
          </w:rPr>
          <w:t>InfoJobs</w:t>
        </w:r>
      </w:hyperlink>
      <w:r w:rsidR="00ED0035">
        <w:rPr>
          <w:rFonts w:ascii="Open Sans" w:hAnsi="Open Sans" w:cs="Open Sans"/>
          <w:color w:val="000000"/>
          <w:sz w:val="22"/>
          <w:szCs w:val="22"/>
        </w:rPr>
        <w:t xml:space="preserve"> </w:t>
      </w:r>
      <w:r w:rsidR="00281F6A" w:rsidRPr="00B97DF8">
        <w:rPr>
          <w:rFonts w:ascii="Open Sans" w:hAnsi="Open Sans" w:cs="Open Sans"/>
          <w:color w:val="000000"/>
          <w:sz w:val="22"/>
          <w:szCs w:val="22"/>
        </w:rPr>
        <w:t>pertenece a</w:t>
      </w:r>
      <w:r w:rsidR="00281F6A">
        <w:rPr>
          <w:rFonts w:ascii="Open Sans" w:hAnsi="Open Sans" w:cs="Open Sans"/>
          <w:color w:val="000000"/>
          <w:sz w:val="22"/>
          <w:szCs w:val="22"/>
        </w:rPr>
        <w:t xml:space="preserve"> </w:t>
      </w:r>
      <w:hyperlink r:id="rId23" w:history="1">
        <w:proofErr w:type="spellStart"/>
        <w:r w:rsidR="00281F6A" w:rsidRPr="003E1489">
          <w:rPr>
            <w:rStyle w:val="Hipervnculo"/>
            <w:rFonts w:ascii="Open Sans" w:hAnsi="Open Sans" w:cs="Open Sans"/>
            <w:sz w:val="22"/>
            <w:szCs w:val="22"/>
          </w:rPr>
          <w:t>Adevinta</w:t>
        </w:r>
        <w:proofErr w:type="spellEnd"/>
      </w:hyperlink>
      <w:r w:rsidR="00281F6A">
        <w:rPr>
          <w:rFonts w:ascii="Open Sans" w:hAnsi="Open Sans" w:cs="Open Sans"/>
          <w:color w:val="000000"/>
          <w:sz w:val="22"/>
          <w:szCs w:val="22"/>
        </w:rPr>
        <w:t xml:space="preserve">, una empresa 100% especializada en </w:t>
      </w:r>
      <w:r w:rsidR="00D93522">
        <w:rPr>
          <w:rFonts w:ascii="Open Sans" w:hAnsi="Open Sans" w:cs="Open Sans"/>
          <w:color w:val="000000"/>
          <w:sz w:val="22"/>
          <w:szCs w:val="22"/>
        </w:rPr>
        <w:t>Marketplace</w:t>
      </w:r>
      <w:r w:rsidR="00281F6A">
        <w:rPr>
          <w:rFonts w:ascii="Open Sans" w:hAnsi="Open Sans" w:cs="Open Sans"/>
          <w:color w:val="000000"/>
          <w:sz w:val="22"/>
          <w:szCs w:val="22"/>
        </w:rPr>
        <w:t xml:space="preserve"> digitales y el único “pure </w:t>
      </w:r>
      <w:proofErr w:type="spellStart"/>
      <w:r w:rsidR="00281F6A">
        <w:rPr>
          <w:rFonts w:ascii="Open Sans" w:hAnsi="Open Sans" w:cs="Open Sans"/>
          <w:color w:val="000000"/>
          <w:sz w:val="22"/>
          <w:szCs w:val="22"/>
        </w:rPr>
        <w:t>player</w:t>
      </w:r>
      <w:proofErr w:type="spellEnd"/>
      <w:r w:rsidR="00281F6A">
        <w:rPr>
          <w:rFonts w:ascii="Open Sans" w:hAnsi="Open Sans" w:cs="Open Sans"/>
          <w:color w:val="000000"/>
          <w:sz w:val="22"/>
          <w:szCs w:val="22"/>
        </w:rPr>
        <w:t>” del sector a nivel mundial. Con presencia en 1</w:t>
      </w:r>
      <w:r w:rsidR="00D82713">
        <w:rPr>
          <w:rFonts w:ascii="Open Sans" w:hAnsi="Open Sans" w:cs="Open Sans"/>
          <w:color w:val="000000"/>
          <w:sz w:val="22"/>
          <w:szCs w:val="22"/>
        </w:rPr>
        <w:t>5</w:t>
      </w:r>
      <w:r w:rsidR="00281F6A">
        <w:rPr>
          <w:rFonts w:ascii="Open Sans" w:hAnsi="Open Sans" w:cs="Open Sans"/>
          <w:color w:val="000000"/>
          <w:sz w:val="22"/>
          <w:szCs w:val="22"/>
        </w:rPr>
        <w:t xml:space="preserve"> países de Europa, américa Latina y África del Norte, el conjunto de sus plataformas locales reciben un promedio de 1.500 millones de visitas cada mes. </w:t>
      </w:r>
    </w:p>
    <w:p w14:paraId="30785260" w14:textId="77777777" w:rsidR="007D750A" w:rsidRDefault="007D750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7F716FD7" w14:textId="77777777" w:rsidR="00281F6A" w:rsidRPr="005C38F1"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24"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w:t>
      </w:r>
      <w:r w:rsidRPr="005C38F1">
        <w:rPr>
          <w:rFonts w:ascii="Open Sans" w:hAnsi="Open Sans" w:cs="Open Sans"/>
          <w:color w:val="000000"/>
          <w:sz w:val="22"/>
          <w:szCs w:val="22"/>
        </w:rPr>
        <w:lastRenderedPageBreak/>
        <w:t>inmobiliaria (</w:t>
      </w:r>
      <w:hyperlink r:id="rId25"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6"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7"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8"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9"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sidR="002A369F">
        <w:fldChar w:fldCharType="begin"/>
      </w:r>
      <w:r w:rsidR="002A369F">
        <w:instrText xml:space="preserve"> HYPERLINK "https://www.milanuncios.es/" </w:instrText>
      </w:r>
      <w:r w:rsidR="002A369F">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sidR="002A369F">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30"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14:paraId="3F6F9212" w14:textId="26FE1B47" w:rsidR="009A20A5" w:rsidRDefault="009A20A5" w:rsidP="00753088">
      <w:pPr>
        <w:spacing w:line="276" w:lineRule="auto"/>
        <w:ind w:right="-574"/>
        <w:jc w:val="right"/>
        <w:rPr>
          <w:rFonts w:ascii="Open Sans Light" w:hAnsi="Open Sans Light" w:cs="Open Sans Light"/>
          <w:b/>
          <w:iCs/>
          <w:color w:val="303AB2"/>
          <w:szCs w:val="20"/>
          <w:lang w:val="es-ES"/>
        </w:rPr>
      </w:pPr>
    </w:p>
    <w:p w14:paraId="7D692E6F" w14:textId="77777777" w:rsidR="00D82713" w:rsidRDefault="00D82713" w:rsidP="00753088">
      <w:pPr>
        <w:spacing w:line="276" w:lineRule="auto"/>
        <w:ind w:right="-574"/>
        <w:jc w:val="right"/>
        <w:rPr>
          <w:rFonts w:ascii="Open Sans Light" w:hAnsi="Open Sans Light" w:cs="Open Sans Light"/>
          <w:b/>
          <w:iCs/>
          <w:color w:val="303AB2"/>
          <w:szCs w:val="20"/>
          <w:lang w:val="es-ES"/>
        </w:rPr>
      </w:pPr>
    </w:p>
    <w:p w14:paraId="3643873E" w14:textId="77777777" w:rsidR="009A20A5" w:rsidRDefault="009A20A5" w:rsidP="00753088">
      <w:pPr>
        <w:spacing w:line="276" w:lineRule="auto"/>
        <w:ind w:right="-574"/>
        <w:jc w:val="right"/>
        <w:rPr>
          <w:rFonts w:ascii="Open Sans Light" w:hAnsi="Open Sans Light" w:cs="Open Sans Light"/>
          <w:b/>
          <w:iCs/>
          <w:color w:val="303AB2"/>
          <w:szCs w:val="20"/>
          <w:lang w:val="es-ES"/>
        </w:rPr>
      </w:pPr>
    </w:p>
    <w:p w14:paraId="57A83308"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6ABAAE1E"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78B92A59"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29A9DB4" w14:textId="77777777" w:rsidR="00B41A97" w:rsidRPr="00B41A97" w:rsidRDefault="002A369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1" w:history="1">
        <w:r w:rsidR="00B41A97" w:rsidRPr="00B41A97">
          <w:rPr>
            <w:rStyle w:val="Hipervnculo"/>
            <w:rFonts w:ascii="Open Sans" w:hAnsi="Open Sans" w:cs="Open Sans"/>
            <w:sz w:val="21"/>
            <w:szCs w:val="21"/>
          </w:rPr>
          <w:t>comunicacion@fotocasa.es</w:t>
        </w:r>
      </w:hyperlink>
    </w:p>
    <w:p w14:paraId="30A0E885" w14:textId="77777777" w:rsidR="00B41A97" w:rsidRPr="00B41A97" w:rsidRDefault="002A369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2" w:history="1">
        <w:r w:rsidR="00B41A97" w:rsidRPr="00B41A97">
          <w:rPr>
            <w:rStyle w:val="Hipervnculo"/>
            <w:rFonts w:ascii="Open Sans" w:hAnsi="Open Sans" w:cs="Open Sans"/>
            <w:sz w:val="21"/>
            <w:szCs w:val="21"/>
          </w:rPr>
          <w:t>http://prensa.fotocasa.es</w:t>
        </w:r>
      </w:hyperlink>
    </w:p>
    <w:p w14:paraId="2804FFF9"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F6CFA">
      <w:headerReference w:type="default" r:id="rId33"/>
      <w:footerReference w:type="defaul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9547" w14:textId="77777777" w:rsidR="002A369F" w:rsidRDefault="002A369F" w:rsidP="00DD4CA4">
      <w:r>
        <w:separator/>
      </w:r>
    </w:p>
  </w:endnote>
  <w:endnote w:type="continuationSeparator" w:id="0">
    <w:p w14:paraId="5AE1541D" w14:textId="77777777" w:rsidR="002A369F" w:rsidRDefault="002A369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816B41" w:rsidRDefault="00816B41">
    <w:pPr>
      <w:pStyle w:val="Piedepgina"/>
    </w:pPr>
    <w:r>
      <w:rPr>
        <w:rFonts w:ascii="Open Sans" w:hAnsi="Open Sans" w:cs="Open Sans"/>
        <w:noProof/>
        <w:color w:val="000000"/>
        <w:sz w:val="21"/>
        <w:szCs w:val="21"/>
        <w:lang w:val="es-ES" w:eastAsia="es-ES" w:bidi="ks-Deva"/>
      </w:rPr>
      <w:drawing>
        <wp:anchor distT="0" distB="0" distL="114300" distR="114300" simplePos="0" relativeHeight="251657728"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DDC1" w14:textId="77777777" w:rsidR="002A369F" w:rsidRDefault="002A369F" w:rsidP="00DD4CA4">
      <w:r>
        <w:separator/>
      </w:r>
    </w:p>
  </w:footnote>
  <w:footnote w:type="continuationSeparator" w:id="0">
    <w:p w14:paraId="00C4C1D5" w14:textId="77777777" w:rsidR="002A369F" w:rsidRDefault="002A369F"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E21F" w14:textId="062207A5" w:rsidR="00816B41" w:rsidRDefault="00816B41">
    <w:pPr>
      <w:pStyle w:val="Encabezado"/>
    </w:pPr>
    <w:r>
      <w:t xml:space="preserve">                                               </w:t>
    </w:r>
    <w:r w:rsidRPr="00C910D1">
      <w:rPr>
        <w:rFonts w:ascii="National" w:hAnsi="National"/>
        <w:b/>
        <w:bCs/>
        <w:iCs/>
        <w:color w:val="303AB2"/>
        <w:sz w:val="32"/>
        <w:szCs w:val="22"/>
        <w:lang w:val="es-ES"/>
      </w:rPr>
      <w:t>#</w:t>
    </w:r>
    <w:proofErr w:type="spellStart"/>
    <w:r w:rsidRPr="00C910D1">
      <w:rPr>
        <w:rFonts w:ascii="National" w:hAnsi="National"/>
        <w:b/>
        <w:bCs/>
        <w:iCs/>
        <w:color w:val="303AB2"/>
        <w:sz w:val="32"/>
        <w:szCs w:val="22"/>
        <w:lang w:val="es-ES"/>
      </w:rPr>
      <w:t>InformeInfo</w:t>
    </w:r>
    <w:r w:rsidR="00FA79DA">
      <w:rPr>
        <w:rFonts w:ascii="National" w:hAnsi="National"/>
        <w:b/>
        <w:bCs/>
        <w:iCs/>
        <w:color w:val="303AB2"/>
        <w:sz w:val="32"/>
        <w:szCs w:val="22"/>
        <w:lang w:val="es-ES"/>
      </w:rPr>
      <w:t>J</w:t>
    </w:r>
    <w:r w:rsidRPr="00C910D1">
      <w:rPr>
        <w:rFonts w:ascii="National" w:hAnsi="National"/>
        <w:b/>
        <w:bCs/>
        <w:iCs/>
        <w:color w:val="303AB2"/>
        <w:sz w:val="32"/>
        <w:szCs w:val="22"/>
        <w:lang w:val="es-ES"/>
      </w:rPr>
      <w:t>obsFotocasa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695A00A0"/>
    <w:lvl w:ilvl="0" w:tplc="37A8B5E6">
      <w:start w:val="1"/>
      <w:numFmt w:val="bullet"/>
      <w:lvlText w:val=""/>
      <w:lvlJc w:val="left"/>
      <w:pPr>
        <w:ind w:left="720" w:hanging="360"/>
      </w:pPr>
      <w:rPr>
        <w:rFonts w:ascii="Symbol" w:hAnsi="Symbol"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04F63"/>
    <w:rsid w:val="00010ECE"/>
    <w:rsid w:val="00014EC0"/>
    <w:rsid w:val="0003422B"/>
    <w:rsid w:val="00034E35"/>
    <w:rsid w:val="00051410"/>
    <w:rsid w:val="0005599B"/>
    <w:rsid w:val="00055C59"/>
    <w:rsid w:val="000566B4"/>
    <w:rsid w:val="00063144"/>
    <w:rsid w:val="00063547"/>
    <w:rsid w:val="00066012"/>
    <w:rsid w:val="00070EEB"/>
    <w:rsid w:val="00073F7A"/>
    <w:rsid w:val="00084308"/>
    <w:rsid w:val="00094E13"/>
    <w:rsid w:val="0009642A"/>
    <w:rsid w:val="000A3C1F"/>
    <w:rsid w:val="000C290A"/>
    <w:rsid w:val="000C7646"/>
    <w:rsid w:val="000D41E6"/>
    <w:rsid w:val="000E0424"/>
    <w:rsid w:val="000E2CBD"/>
    <w:rsid w:val="00111BF0"/>
    <w:rsid w:val="00122706"/>
    <w:rsid w:val="001316A7"/>
    <w:rsid w:val="00132340"/>
    <w:rsid w:val="00133A7B"/>
    <w:rsid w:val="00144A77"/>
    <w:rsid w:val="00152FC9"/>
    <w:rsid w:val="00182450"/>
    <w:rsid w:val="00192E19"/>
    <w:rsid w:val="00196144"/>
    <w:rsid w:val="001A6A16"/>
    <w:rsid w:val="001A6BEE"/>
    <w:rsid w:val="001D41B0"/>
    <w:rsid w:val="001D49F8"/>
    <w:rsid w:val="001E009C"/>
    <w:rsid w:val="001E1375"/>
    <w:rsid w:val="001E18D5"/>
    <w:rsid w:val="001E69C0"/>
    <w:rsid w:val="002045FC"/>
    <w:rsid w:val="0021639C"/>
    <w:rsid w:val="00223856"/>
    <w:rsid w:val="00223F7F"/>
    <w:rsid w:val="00226CA0"/>
    <w:rsid w:val="00247090"/>
    <w:rsid w:val="002763B0"/>
    <w:rsid w:val="00276A38"/>
    <w:rsid w:val="00281F6A"/>
    <w:rsid w:val="00285782"/>
    <w:rsid w:val="00292293"/>
    <w:rsid w:val="002A35C0"/>
    <w:rsid w:val="002A369F"/>
    <w:rsid w:val="002A6116"/>
    <w:rsid w:val="002B6E3D"/>
    <w:rsid w:val="002C1D2F"/>
    <w:rsid w:val="002C579D"/>
    <w:rsid w:val="002D35EA"/>
    <w:rsid w:val="002D671A"/>
    <w:rsid w:val="002F0A40"/>
    <w:rsid w:val="002F4C9D"/>
    <w:rsid w:val="0030786F"/>
    <w:rsid w:val="00307DF9"/>
    <w:rsid w:val="00315A0E"/>
    <w:rsid w:val="003324B2"/>
    <w:rsid w:val="00351CB1"/>
    <w:rsid w:val="00364946"/>
    <w:rsid w:val="00367D11"/>
    <w:rsid w:val="003827F7"/>
    <w:rsid w:val="00392ACD"/>
    <w:rsid w:val="00394847"/>
    <w:rsid w:val="003A7FF3"/>
    <w:rsid w:val="003E4DAD"/>
    <w:rsid w:val="003F4390"/>
    <w:rsid w:val="004029F8"/>
    <w:rsid w:val="00410875"/>
    <w:rsid w:val="00412163"/>
    <w:rsid w:val="004263A0"/>
    <w:rsid w:val="00431221"/>
    <w:rsid w:val="0043238C"/>
    <w:rsid w:val="00435FBF"/>
    <w:rsid w:val="004537B3"/>
    <w:rsid w:val="004577E7"/>
    <w:rsid w:val="00476920"/>
    <w:rsid w:val="00491F19"/>
    <w:rsid w:val="004A0180"/>
    <w:rsid w:val="004A1F5A"/>
    <w:rsid w:val="004B0DEC"/>
    <w:rsid w:val="004E0697"/>
    <w:rsid w:val="005029E9"/>
    <w:rsid w:val="00503F5B"/>
    <w:rsid w:val="005103F9"/>
    <w:rsid w:val="005149BB"/>
    <w:rsid w:val="00516F9C"/>
    <w:rsid w:val="005266EF"/>
    <w:rsid w:val="00540CE5"/>
    <w:rsid w:val="0057467C"/>
    <w:rsid w:val="00581903"/>
    <w:rsid w:val="00587182"/>
    <w:rsid w:val="00593D08"/>
    <w:rsid w:val="005A1AD1"/>
    <w:rsid w:val="005A4CB5"/>
    <w:rsid w:val="005B738A"/>
    <w:rsid w:val="005C4FC4"/>
    <w:rsid w:val="005D019A"/>
    <w:rsid w:val="005D12D9"/>
    <w:rsid w:val="005D15CF"/>
    <w:rsid w:val="005D67F7"/>
    <w:rsid w:val="005E3F7B"/>
    <w:rsid w:val="005F18AF"/>
    <w:rsid w:val="005F6CA3"/>
    <w:rsid w:val="006051CC"/>
    <w:rsid w:val="00606A1A"/>
    <w:rsid w:val="006166F3"/>
    <w:rsid w:val="006251BA"/>
    <w:rsid w:val="00637401"/>
    <w:rsid w:val="00646E7D"/>
    <w:rsid w:val="00662836"/>
    <w:rsid w:val="006707DF"/>
    <w:rsid w:val="00682ACC"/>
    <w:rsid w:val="006841D0"/>
    <w:rsid w:val="006E22D8"/>
    <w:rsid w:val="006F1858"/>
    <w:rsid w:val="006F6575"/>
    <w:rsid w:val="007027AA"/>
    <w:rsid w:val="0070542A"/>
    <w:rsid w:val="00713A9F"/>
    <w:rsid w:val="007153F0"/>
    <w:rsid w:val="007225B4"/>
    <w:rsid w:val="00725C0B"/>
    <w:rsid w:val="00736F3A"/>
    <w:rsid w:val="00751009"/>
    <w:rsid w:val="00753088"/>
    <w:rsid w:val="00756F8A"/>
    <w:rsid w:val="007613C2"/>
    <w:rsid w:val="0076156F"/>
    <w:rsid w:val="00793775"/>
    <w:rsid w:val="007A16BE"/>
    <w:rsid w:val="007A2DB6"/>
    <w:rsid w:val="007A55E0"/>
    <w:rsid w:val="007A7D8D"/>
    <w:rsid w:val="007B12E2"/>
    <w:rsid w:val="007B609F"/>
    <w:rsid w:val="007C2926"/>
    <w:rsid w:val="007D750A"/>
    <w:rsid w:val="007E3662"/>
    <w:rsid w:val="007E7286"/>
    <w:rsid w:val="007F1899"/>
    <w:rsid w:val="007F6CFA"/>
    <w:rsid w:val="007F75F1"/>
    <w:rsid w:val="008011C5"/>
    <w:rsid w:val="00816950"/>
    <w:rsid w:val="00816B41"/>
    <w:rsid w:val="00821FF7"/>
    <w:rsid w:val="008246FE"/>
    <w:rsid w:val="00824D2E"/>
    <w:rsid w:val="00835805"/>
    <w:rsid w:val="008376CF"/>
    <w:rsid w:val="00847032"/>
    <w:rsid w:val="00850A73"/>
    <w:rsid w:val="00863400"/>
    <w:rsid w:val="00897D7E"/>
    <w:rsid w:val="008B267F"/>
    <w:rsid w:val="008B3B65"/>
    <w:rsid w:val="008B478E"/>
    <w:rsid w:val="008B777B"/>
    <w:rsid w:val="008C2B02"/>
    <w:rsid w:val="008D2DD9"/>
    <w:rsid w:val="008D78BC"/>
    <w:rsid w:val="008E1900"/>
    <w:rsid w:val="00900FF2"/>
    <w:rsid w:val="0090117E"/>
    <w:rsid w:val="00915D49"/>
    <w:rsid w:val="00925217"/>
    <w:rsid w:val="0093735E"/>
    <w:rsid w:val="009409BA"/>
    <w:rsid w:val="00941F79"/>
    <w:rsid w:val="00964BED"/>
    <w:rsid w:val="00970F0F"/>
    <w:rsid w:val="00972E67"/>
    <w:rsid w:val="00975125"/>
    <w:rsid w:val="00987476"/>
    <w:rsid w:val="009A20A5"/>
    <w:rsid w:val="009A5E1C"/>
    <w:rsid w:val="009A635C"/>
    <w:rsid w:val="009C0542"/>
    <w:rsid w:val="009D2F77"/>
    <w:rsid w:val="00A11D06"/>
    <w:rsid w:val="00A338CE"/>
    <w:rsid w:val="00A3516A"/>
    <w:rsid w:val="00A448AD"/>
    <w:rsid w:val="00A523A1"/>
    <w:rsid w:val="00A70933"/>
    <w:rsid w:val="00A70F9F"/>
    <w:rsid w:val="00A74DC9"/>
    <w:rsid w:val="00A76E50"/>
    <w:rsid w:val="00A84CA7"/>
    <w:rsid w:val="00A909FF"/>
    <w:rsid w:val="00A90CF9"/>
    <w:rsid w:val="00A9236A"/>
    <w:rsid w:val="00AA5C40"/>
    <w:rsid w:val="00AB0321"/>
    <w:rsid w:val="00AD0C78"/>
    <w:rsid w:val="00AD0F7C"/>
    <w:rsid w:val="00AD48D0"/>
    <w:rsid w:val="00AD62DD"/>
    <w:rsid w:val="00AE00EF"/>
    <w:rsid w:val="00AF163D"/>
    <w:rsid w:val="00B10769"/>
    <w:rsid w:val="00B22FD3"/>
    <w:rsid w:val="00B379E4"/>
    <w:rsid w:val="00B4141E"/>
    <w:rsid w:val="00B41A97"/>
    <w:rsid w:val="00B45915"/>
    <w:rsid w:val="00B53BB1"/>
    <w:rsid w:val="00B6101B"/>
    <w:rsid w:val="00B668EA"/>
    <w:rsid w:val="00B75658"/>
    <w:rsid w:val="00B82525"/>
    <w:rsid w:val="00B94F8A"/>
    <w:rsid w:val="00B97DF8"/>
    <w:rsid w:val="00BC1D19"/>
    <w:rsid w:val="00BC5595"/>
    <w:rsid w:val="00BD23DD"/>
    <w:rsid w:val="00BD4A31"/>
    <w:rsid w:val="00BD59DF"/>
    <w:rsid w:val="00C72CF4"/>
    <w:rsid w:val="00C80691"/>
    <w:rsid w:val="00C910D1"/>
    <w:rsid w:val="00CC2113"/>
    <w:rsid w:val="00CC7296"/>
    <w:rsid w:val="00CD1A17"/>
    <w:rsid w:val="00CE6A58"/>
    <w:rsid w:val="00D075BB"/>
    <w:rsid w:val="00D227BE"/>
    <w:rsid w:val="00D25CD3"/>
    <w:rsid w:val="00D31A57"/>
    <w:rsid w:val="00D3495E"/>
    <w:rsid w:val="00D34CAD"/>
    <w:rsid w:val="00D40B13"/>
    <w:rsid w:val="00D52203"/>
    <w:rsid w:val="00D61A99"/>
    <w:rsid w:val="00D82713"/>
    <w:rsid w:val="00D842F0"/>
    <w:rsid w:val="00D8519D"/>
    <w:rsid w:val="00D860D3"/>
    <w:rsid w:val="00D91C64"/>
    <w:rsid w:val="00D93522"/>
    <w:rsid w:val="00DC29E7"/>
    <w:rsid w:val="00DC68F0"/>
    <w:rsid w:val="00DC7AC3"/>
    <w:rsid w:val="00DD4CA4"/>
    <w:rsid w:val="00DD77FD"/>
    <w:rsid w:val="00DE052F"/>
    <w:rsid w:val="00DE2E0D"/>
    <w:rsid w:val="00DE7CE6"/>
    <w:rsid w:val="00DF23A8"/>
    <w:rsid w:val="00DF3362"/>
    <w:rsid w:val="00E054C5"/>
    <w:rsid w:val="00E30D8F"/>
    <w:rsid w:val="00E43660"/>
    <w:rsid w:val="00E63A11"/>
    <w:rsid w:val="00E675CB"/>
    <w:rsid w:val="00EA3D21"/>
    <w:rsid w:val="00EA721E"/>
    <w:rsid w:val="00EB7EA5"/>
    <w:rsid w:val="00ED0035"/>
    <w:rsid w:val="00ED6CFA"/>
    <w:rsid w:val="00EE12AE"/>
    <w:rsid w:val="00EE257F"/>
    <w:rsid w:val="00EE6A9A"/>
    <w:rsid w:val="00EF6A37"/>
    <w:rsid w:val="00F04F96"/>
    <w:rsid w:val="00F208DC"/>
    <w:rsid w:val="00F23500"/>
    <w:rsid w:val="00F368E2"/>
    <w:rsid w:val="00F90078"/>
    <w:rsid w:val="00F93693"/>
    <w:rsid w:val="00F9754E"/>
    <w:rsid w:val="00FA4744"/>
    <w:rsid w:val="00FA5AA6"/>
    <w:rsid w:val="00FA79DA"/>
    <w:rsid w:val="00FB324D"/>
    <w:rsid w:val="00FC4C2F"/>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A6BEE"/>
    <w:rPr>
      <w:b/>
      <w:bCs/>
    </w:rPr>
  </w:style>
  <w:style w:type="character" w:customStyle="1" w:styleId="AsuntodelcomentarioCar">
    <w:name w:val="Asunto del comentario Car"/>
    <w:basedOn w:val="TextocomentarioCar"/>
    <w:link w:val="Asuntodelcomentario"/>
    <w:uiPriority w:val="99"/>
    <w:semiHidden/>
    <w:rsid w:val="001A6BEE"/>
    <w:rPr>
      <w:b/>
      <w:bCs/>
      <w:sz w:val="20"/>
      <w:szCs w:val="20"/>
    </w:rPr>
  </w:style>
  <w:style w:type="paragraph" w:styleId="Textodeglobo">
    <w:name w:val="Balloon Text"/>
    <w:basedOn w:val="Normal"/>
    <w:link w:val="TextodegloboCar"/>
    <w:uiPriority w:val="99"/>
    <w:semiHidden/>
    <w:unhideWhenUsed/>
    <w:rsid w:val="001A6B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88426898">
      <w:bodyDiv w:val="1"/>
      <w:marLeft w:val="0"/>
      <w:marRight w:val="0"/>
      <w:marTop w:val="0"/>
      <w:marBottom w:val="0"/>
      <w:divBdr>
        <w:top w:val="none" w:sz="0" w:space="0" w:color="auto"/>
        <w:left w:val="none" w:sz="0" w:space="0" w:color="auto"/>
        <w:bottom w:val="none" w:sz="0" w:space="0" w:color="auto"/>
        <w:right w:val="none" w:sz="0" w:space="0" w:color="auto"/>
      </w:divBdr>
    </w:div>
    <w:div w:id="914897458">
      <w:bodyDiv w:val="1"/>
      <w:marLeft w:val="0"/>
      <w:marRight w:val="0"/>
      <w:marTop w:val="0"/>
      <w:marBottom w:val="0"/>
      <w:divBdr>
        <w:top w:val="none" w:sz="0" w:space="0" w:color="auto"/>
        <w:left w:val="none" w:sz="0" w:space="0" w:color="auto"/>
        <w:bottom w:val="none" w:sz="0" w:space="0" w:color="auto"/>
        <w:right w:val="none" w:sz="0" w:space="0" w:color="auto"/>
      </w:divBdr>
    </w:div>
    <w:div w:id="141262929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6498077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fotocasa.es" TargetMode="External"/><Relationship Id="rId26" Type="http://schemas.openxmlformats.org/officeDocument/2006/relationships/hyperlink" Target="https://www.habitacli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s://www.infojobs.net/" TargetMode="External"/><Relationship Id="rId25" Type="http://schemas.openxmlformats.org/officeDocument/2006/relationships/hyperlink" Target="http://www.fotocasa.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s://www.fotocasa.es/indice/"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adevinta.com/" TargetMode="External"/><Relationship Id="rId32"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adevinta.com/" TargetMode="External"/><Relationship Id="rId28" Type="http://schemas.openxmlformats.org/officeDocument/2006/relationships/hyperlink" Target="https://www.coches.ne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file:///\\servidor\Users\Techsales%20Comunicaci&#243;n\CLIENTES\Fotocasa\fotocasa%202018\NP%20&#205;NDICES\Ndp%20&#237;ndices%20SEPTIEMBRE\Nueva%20Imagen%20Venta%20apoyo\comunicacion@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s://www.infojobs.net/" TargetMode="External"/><Relationship Id="rId30" Type="http://schemas.openxmlformats.org/officeDocument/2006/relationships/hyperlink" Target="https://www.vibbo.com/"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oleObject" Target="file:///C:\Users\prani\Google%20Drive\PATRI%20Y%20ELENA\001%20CLIENTES\01-SCHIBSTED\04-ESTUDIO%20NdP\INFOJOBS\NdP%202020\fotocasa&amp;Infojobs.Salario&amp;Renta.2019.xlsx" TargetMode="External"/><Relationship Id="rId4"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262520638414968E-2"/>
          <c:y val="6.375518010838381E-2"/>
          <c:w val="0.93946064942212437"/>
          <c:h val="0.73129049018697334"/>
        </c:manualLayout>
      </c:layout>
      <c:barChart>
        <c:barDir val="col"/>
        <c:grouping val="clustered"/>
        <c:varyColors val="0"/>
        <c:ser>
          <c:idx val="0"/>
          <c:order val="0"/>
          <c:tx>
            <c:strRef>
              <c:f>'17-Salario medio Infojobs'!$Q$63</c:f>
              <c:strCache>
                <c:ptCount val="1"/>
                <c:pt idx="0">
                  <c:v>España</c:v>
                </c:pt>
              </c:strCache>
            </c:strRef>
          </c:tx>
          <c:spPr>
            <a:blipFill>
              <a:blip xmlns:r="http://schemas.openxmlformats.org/officeDocument/2006/relationships" r:embed="rId4"/>
              <a:stretch>
                <a:fillRect/>
              </a:stretch>
            </a:blip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accent4">
                        <a:lumMod val="7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'17-Salario medio Infojobs'!$P$68:$P$72</c:f>
              <c:numCache>
                <c:formatCode>General</c:formatCode>
                <c:ptCount val="5"/>
                <c:pt idx="0">
                  <c:v>2015</c:v>
                </c:pt>
                <c:pt idx="1">
                  <c:v>2016</c:v>
                </c:pt>
                <c:pt idx="2">
                  <c:v>2017</c:v>
                </c:pt>
                <c:pt idx="3">
                  <c:v>2018</c:v>
                </c:pt>
                <c:pt idx="4">
                  <c:v>2019</c:v>
                </c:pt>
              </c:numCache>
            </c:numRef>
          </c:cat>
          <c:val>
            <c:numRef>
              <c:f>'17-Salario medio Infojobs'!$Q$68:$Q$72</c:f>
              <c:numCache>
                <c:formatCode>0%</c:formatCode>
                <c:ptCount val="5"/>
                <c:pt idx="0">
                  <c:v>0.28440906167263308</c:v>
                </c:pt>
                <c:pt idx="1">
                  <c:v>0.31003051285143013</c:v>
                </c:pt>
                <c:pt idx="2">
                  <c:v>0.33534370579915135</c:v>
                </c:pt>
                <c:pt idx="3">
                  <c:v>0.33927523639151541</c:v>
                </c:pt>
                <c:pt idx="4">
                  <c:v>0.39916676877833596</c:v>
                </c:pt>
              </c:numCache>
            </c:numRef>
          </c:val>
          <c:extLst>
            <c:ext xmlns:c16="http://schemas.microsoft.com/office/drawing/2014/chart" uri="{C3380CC4-5D6E-409C-BE32-E72D297353CC}">
              <c16:uniqueId val="{00000000-F746-43C5-ABFD-673DFF717B89}"/>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accent4">
                    <a:lumMod val="7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99F5-B91B-4BCC-A700-B49FF276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39</cp:revision>
  <dcterms:created xsi:type="dcterms:W3CDTF">2020-07-04T18:53:00Z</dcterms:created>
  <dcterms:modified xsi:type="dcterms:W3CDTF">2020-07-09T09:35:00Z</dcterms:modified>
</cp:coreProperties>
</file>