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0048" behindDoc="0" locked="0" layoutInCell="1" allowOverlap="1" wp14:anchorId="69A99328" wp14:editId="5DAB8704">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E277CF" w:rsidRDefault="00E277CF"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Default="00A84CA7" w:rsidP="00753088">
      <w:pPr>
        <w:ind w:right="-574"/>
        <w:rPr>
          <w:rFonts w:ascii="National" w:hAnsi="National"/>
          <w:color w:val="303AB2"/>
          <w:sz w:val="36"/>
          <w:szCs w:val="36"/>
        </w:rPr>
      </w:pPr>
    </w:p>
    <w:p w14:paraId="33A352E4" w14:textId="0B1D600C" w:rsidR="00753088" w:rsidRPr="000A4242" w:rsidRDefault="00287659"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NUEVA CAMPAÑA DE PUBLICIDAD</w:t>
      </w:r>
    </w:p>
    <w:p w14:paraId="2396DFBF" w14:textId="2D013005" w:rsidR="00287659" w:rsidRDefault="00AA4336" w:rsidP="00315CC6">
      <w:pPr>
        <w:ind w:right="-574"/>
        <w:jc w:val="center"/>
        <w:rPr>
          <w:rFonts w:ascii="National" w:hAnsi="National"/>
          <w:b/>
          <w:bCs/>
          <w:iCs/>
          <w:color w:val="303AB2"/>
          <w:sz w:val="46"/>
          <w:szCs w:val="56"/>
          <w:lang w:val="es-ES"/>
        </w:rPr>
      </w:pPr>
      <w:r>
        <w:rPr>
          <w:rFonts w:ascii="National" w:hAnsi="National"/>
          <w:b/>
          <w:bCs/>
          <w:iCs/>
          <w:color w:val="303AB2"/>
          <w:sz w:val="46"/>
          <w:szCs w:val="56"/>
          <w:lang w:val="es-ES"/>
        </w:rPr>
        <w:t xml:space="preserve">El portal inmobiliario Fotocasa </w:t>
      </w:r>
      <w:r w:rsidR="00B04F5C">
        <w:rPr>
          <w:rFonts w:ascii="National" w:hAnsi="National"/>
          <w:b/>
          <w:bCs/>
          <w:iCs/>
          <w:color w:val="303AB2"/>
          <w:sz w:val="46"/>
          <w:szCs w:val="56"/>
          <w:lang w:val="es-ES"/>
        </w:rPr>
        <w:t>vuelve a la televisión con dos nuevos spots</w:t>
      </w:r>
      <w:r>
        <w:rPr>
          <w:rFonts w:ascii="National" w:hAnsi="National"/>
          <w:b/>
          <w:bCs/>
          <w:iCs/>
          <w:color w:val="303AB2"/>
          <w:sz w:val="46"/>
          <w:szCs w:val="56"/>
          <w:lang w:val="es-ES"/>
        </w:rPr>
        <w:t xml:space="preserve"> </w:t>
      </w:r>
    </w:p>
    <w:p w14:paraId="3EFAB170" w14:textId="77777777" w:rsidR="00B85F69" w:rsidRPr="005029E9" w:rsidRDefault="00B85F69" w:rsidP="008D2DD9">
      <w:pPr>
        <w:ind w:right="-574"/>
        <w:rPr>
          <w:rFonts w:ascii="National" w:hAnsi="National"/>
          <w:b/>
          <w:bCs/>
          <w:iCs/>
          <w:color w:val="303AB2"/>
          <w:sz w:val="36"/>
          <w:szCs w:val="36"/>
          <w:lang w:val="es-ES"/>
        </w:rPr>
      </w:pPr>
    </w:p>
    <w:p w14:paraId="036DD30E" w14:textId="7918D1E7" w:rsidR="00B04F5C" w:rsidRDefault="00E8309A"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Uno de los spots se centra en </w:t>
      </w:r>
      <w:r w:rsidRPr="00DC617E">
        <w:rPr>
          <w:rFonts w:ascii="Open Sans" w:eastAsia="Times New Roman" w:hAnsi="Open Sans" w:cs="Open Sans"/>
          <w:b/>
          <w:bCs/>
          <w:i/>
          <w:iCs/>
          <w:color w:val="000000"/>
          <w:sz w:val="22"/>
          <w:szCs w:val="22"/>
          <w:lang w:val="es-ES" w:eastAsia="es-ES_tradnl"/>
        </w:rPr>
        <w:t>Visita Express</w:t>
      </w:r>
      <w:r>
        <w:rPr>
          <w:rFonts w:ascii="Open Sans" w:eastAsia="Times New Roman" w:hAnsi="Open Sans" w:cs="Open Sans"/>
          <w:color w:val="000000"/>
          <w:sz w:val="22"/>
          <w:szCs w:val="22"/>
          <w:lang w:val="es-ES" w:eastAsia="es-ES_tradnl"/>
        </w:rPr>
        <w:t>, el lanzamiento más novedoso de Fotocasa en 2021</w:t>
      </w:r>
    </w:p>
    <w:p w14:paraId="5D1F63A8" w14:textId="0545C067" w:rsidR="00E8309A" w:rsidRDefault="00E8309A" w:rsidP="0059063B">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otro spot se centra en la búsqueda de piso de alquiler, grabada desde un punto de vista subjetivo como si se estuviera grabando con la cámara del móvil</w:t>
      </w:r>
    </w:p>
    <w:p w14:paraId="12AE68BE" w14:textId="77777777" w:rsidR="00E8309A" w:rsidRDefault="00E8309A" w:rsidP="00E8309A">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sidRPr="00E8309A">
        <w:rPr>
          <w:rFonts w:ascii="Open Sans" w:eastAsia="Times New Roman" w:hAnsi="Open Sans" w:cs="Open Sans"/>
          <w:color w:val="000000"/>
          <w:sz w:val="22"/>
          <w:szCs w:val="22"/>
          <w:lang w:val="es-ES" w:eastAsia="es-ES_tradnl"/>
        </w:rPr>
        <w:t xml:space="preserve">Los nuevos spots refuerzan la idea de que la </w:t>
      </w:r>
      <w:proofErr w:type="gramStart"/>
      <w:r w:rsidRPr="00E8309A">
        <w:rPr>
          <w:rFonts w:ascii="Open Sans" w:eastAsia="Times New Roman" w:hAnsi="Open Sans" w:cs="Open Sans"/>
          <w:color w:val="000000"/>
          <w:sz w:val="22"/>
          <w:szCs w:val="22"/>
          <w:lang w:val="es-ES" w:eastAsia="es-ES_tradnl"/>
        </w:rPr>
        <w:t>app</w:t>
      </w:r>
      <w:proofErr w:type="gramEnd"/>
      <w:r w:rsidRPr="00E8309A">
        <w:rPr>
          <w:rFonts w:ascii="Open Sans" w:eastAsia="Times New Roman" w:hAnsi="Open Sans" w:cs="Open Sans"/>
          <w:color w:val="000000"/>
          <w:sz w:val="22"/>
          <w:szCs w:val="22"/>
          <w:lang w:val="es-ES" w:eastAsia="es-ES_tradnl"/>
        </w:rPr>
        <w:t xml:space="preserve"> de Fotocasa es la que tiene todo el mundo para buscar vivienda</w:t>
      </w:r>
    </w:p>
    <w:p w14:paraId="0AA95515" w14:textId="460A44F8" w:rsidR="000A4242" w:rsidRPr="00E8309A" w:rsidRDefault="00AA4336" w:rsidP="00E8309A">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sidRPr="00E8309A">
        <w:rPr>
          <w:rFonts w:ascii="Open Sans" w:eastAsia="Times New Roman" w:hAnsi="Open Sans" w:cs="Open Sans"/>
          <w:color w:val="000000"/>
          <w:sz w:val="22"/>
          <w:szCs w:val="22"/>
          <w:lang w:val="es-ES" w:eastAsia="es-ES_tradnl"/>
        </w:rPr>
        <w:t xml:space="preserve">La versión del spot </w:t>
      </w:r>
      <w:r w:rsidR="00DC617E">
        <w:rPr>
          <w:rFonts w:ascii="Open Sans" w:eastAsia="Times New Roman" w:hAnsi="Open Sans" w:cs="Open Sans"/>
          <w:color w:val="000000"/>
          <w:sz w:val="22"/>
          <w:szCs w:val="22"/>
          <w:lang w:val="es-ES" w:eastAsia="es-ES_tradnl"/>
        </w:rPr>
        <w:t xml:space="preserve">con </w:t>
      </w:r>
      <w:hyperlink r:id="rId9" w:history="1">
        <w:r w:rsidR="00DC617E" w:rsidRPr="00DC617E">
          <w:rPr>
            <w:rStyle w:val="Hipervnculo"/>
            <w:rFonts w:ascii="Open Sans" w:eastAsia="Times New Roman" w:hAnsi="Open Sans" w:cs="Open Sans"/>
            <w:sz w:val="22"/>
            <w:szCs w:val="22"/>
            <w:lang w:val="es-ES" w:eastAsia="es-ES_tradnl"/>
          </w:rPr>
          <w:t>Visita Express se puede ver aquí</w:t>
        </w:r>
      </w:hyperlink>
      <w:r w:rsidR="00DC617E">
        <w:rPr>
          <w:rFonts w:ascii="Open Sans" w:eastAsia="Times New Roman" w:hAnsi="Open Sans" w:cs="Open Sans"/>
          <w:color w:val="000000"/>
          <w:sz w:val="22"/>
          <w:szCs w:val="22"/>
          <w:lang w:val="es-ES" w:eastAsia="es-ES_tradnl"/>
        </w:rPr>
        <w:t xml:space="preserve"> y la versión de </w:t>
      </w:r>
      <w:hyperlink r:id="rId10" w:history="1">
        <w:r w:rsidR="00DC617E" w:rsidRPr="00DC617E">
          <w:rPr>
            <w:rStyle w:val="Hipervnculo"/>
            <w:rFonts w:ascii="Open Sans" w:eastAsia="Times New Roman" w:hAnsi="Open Sans" w:cs="Open Sans"/>
            <w:sz w:val="22"/>
            <w:szCs w:val="22"/>
            <w:lang w:val="es-ES" w:eastAsia="es-ES_tradnl"/>
          </w:rPr>
          <w:t xml:space="preserve">las dos amigas que buscan piso se </w:t>
        </w:r>
        <w:proofErr w:type="gramStart"/>
        <w:r w:rsidR="00DC617E" w:rsidRPr="00DC617E">
          <w:rPr>
            <w:rStyle w:val="Hipervnculo"/>
            <w:rFonts w:ascii="Open Sans" w:eastAsia="Times New Roman" w:hAnsi="Open Sans" w:cs="Open Sans"/>
            <w:sz w:val="22"/>
            <w:szCs w:val="22"/>
            <w:lang w:val="es-ES" w:eastAsia="es-ES_tradnl"/>
          </w:rPr>
          <w:t>puede</w:t>
        </w:r>
        <w:proofErr w:type="gramEnd"/>
        <w:r w:rsidR="00DC617E" w:rsidRPr="00DC617E">
          <w:rPr>
            <w:rStyle w:val="Hipervnculo"/>
            <w:rFonts w:ascii="Open Sans" w:eastAsia="Times New Roman" w:hAnsi="Open Sans" w:cs="Open Sans"/>
            <w:sz w:val="22"/>
            <w:szCs w:val="22"/>
            <w:lang w:val="es-ES" w:eastAsia="es-ES_tradnl"/>
          </w:rPr>
          <w:t xml:space="preserve"> ver aquí</w:t>
        </w:r>
      </w:hyperlink>
      <w:r w:rsidR="00DC617E">
        <w:rPr>
          <w:rFonts w:ascii="Open Sans" w:eastAsia="Times New Roman" w:hAnsi="Open Sans" w:cs="Open Sans"/>
          <w:color w:val="000000"/>
          <w:sz w:val="22"/>
          <w:szCs w:val="22"/>
          <w:lang w:val="es-ES" w:eastAsia="es-ES_tradnl"/>
        </w:rPr>
        <w:t xml:space="preserve"> </w:t>
      </w:r>
    </w:p>
    <w:p w14:paraId="64DAAF9D" w14:textId="77777777" w:rsidR="008A19FC" w:rsidRPr="008A19FC" w:rsidRDefault="008A19FC" w:rsidP="008A19FC">
      <w:pPr>
        <w:pStyle w:val="Prrafodelista"/>
        <w:spacing w:line="276" w:lineRule="auto"/>
        <w:ind w:right="-574"/>
        <w:jc w:val="both"/>
        <w:rPr>
          <w:rFonts w:ascii="Open Sans Light" w:hAnsi="Open Sans Light" w:cs="Open Sans Light"/>
          <w:b/>
          <w:iCs/>
          <w:color w:val="303AB2"/>
          <w:szCs w:val="20"/>
          <w:lang w:val="es-ES"/>
        </w:rPr>
      </w:pPr>
    </w:p>
    <w:p w14:paraId="1D31CF16" w14:textId="186865FF" w:rsidR="002A35C0" w:rsidRPr="00AA4336" w:rsidRDefault="00753088" w:rsidP="00753088">
      <w:pPr>
        <w:spacing w:line="276" w:lineRule="auto"/>
        <w:ind w:right="-574"/>
        <w:rPr>
          <w:rFonts w:ascii="Open Sans Light" w:hAnsi="Open Sans Light" w:cs="Open Sans Light"/>
          <w:b/>
          <w:iCs/>
          <w:color w:val="303AB2"/>
          <w:szCs w:val="20"/>
          <w:lang w:val="es-ES"/>
        </w:rPr>
      </w:pPr>
      <w:r w:rsidRPr="00AA4336">
        <w:rPr>
          <w:rFonts w:ascii="Open Sans Light" w:hAnsi="Open Sans Light" w:cs="Open Sans Light"/>
          <w:b/>
          <w:iCs/>
          <w:color w:val="303AB2"/>
          <w:szCs w:val="20"/>
          <w:lang w:val="es-ES"/>
        </w:rPr>
        <w:t xml:space="preserve">Madrid, </w:t>
      </w:r>
      <w:r w:rsidR="00B04F5C">
        <w:rPr>
          <w:rFonts w:ascii="Open Sans Light" w:hAnsi="Open Sans Light" w:cs="Open Sans Light"/>
          <w:b/>
          <w:iCs/>
          <w:color w:val="303AB2"/>
          <w:szCs w:val="20"/>
          <w:lang w:val="es-ES"/>
        </w:rPr>
        <w:t>14 de septiembre</w:t>
      </w:r>
    </w:p>
    <w:p w14:paraId="6A1F431D" w14:textId="4C5E9417" w:rsidR="00923D6A" w:rsidRDefault="00923D6A" w:rsidP="00753088">
      <w:pPr>
        <w:spacing w:line="276" w:lineRule="auto"/>
        <w:ind w:right="-574"/>
        <w:rPr>
          <w:rFonts w:ascii="Open Sans Light" w:hAnsi="Open Sans Light" w:cs="Open Sans Light"/>
          <w:bCs/>
          <w:iCs/>
          <w:color w:val="303AB2"/>
          <w:szCs w:val="20"/>
          <w:lang w:val="es-ES"/>
        </w:rPr>
      </w:pPr>
    </w:p>
    <w:p w14:paraId="1C127373" w14:textId="5A96A029" w:rsidR="003267AC" w:rsidRDefault="003D4B73" w:rsidP="003D4B73">
      <w:pPr>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portal inmobiliario </w:t>
      </w:r>
      <w:hyperlink r:id="rId11" w:history="1">
        <w:r w:rsidRPr="003D4B73">
          <w:rPr>
            <w:rStyle w:val="Hipervnculo"/>
            <w:rFonts w:ascii="Open Sans" w:hAnsi="Open Sans" w:cs="Open Sans"/>
            <w:sz w:val="22"/>
            <w:szCs w:val="22"/>
          </w:rPr>
          <w:t>Fotocasa</w:t>
        </w:r>
      </w:hyperlink>
      <w:r>
        <w:rPr>
          <w:rFonts w:ascii="Open Sans" w:hAnsi="Open Sans" w:cs="Open Sans"/>
          <w:color w:val="000000"/>
          <w:sz w:val="22"/>
          <w:szCs w:val="22"/>
        </w:rPr>
        <w:t xml:space="preserve"> </w:t>
      </w:r>
      <w:r w:rsidR="003267AC">
        <w:rPr>
          <w:rFonts w:ascii="Open Sans" w:hAnsi="Open Sans" w:cs="Open Sans"/>
          <w:color w:val="000000"/>
          <w:sz w:val="22"/>
          <w:szCs w:val="22"/>
        </w:rPr>
        <w:t>vuelve a la televisión</w:t>
      </w:r>
      <w:r w:rsidR="00B04F5C">
        <w:rPr>
          <w:rFonts w:ascii="Open Sans" w:hAnsi="Open Sans" w:cs="Open Sans"/>
          <w:color w:val="000000"/>
          <w:sz w:val="22"/>
          <w:szCs w:val="22"/>
        </w:rPr>
        <w:t xml:space="preserve">. </w:t>
      </w:r>
      <w:r w:rsidR="003267AC">
        <w:rPr>
          <w:rFonts w:ascii="Open Sans" w:hAnsi="Open Sans" w:cs="Open Sans"/>
          <w:color w:val="000000"/>
          <w:sz w:val="22"/>
          <w:szCs w:val="22"/>
        </w:rPr>
        <w:t xml:space="preserve">Y lo hace con una nueva campaña que cuenta con una gran presencia en televisión mediante dos spots diferentes y un </w:t>
      </w:r>
      <w:proofErr w:type="spellStart"/>
      <w:r w:rsidR="003267AC" w:rsidRPr="003267AC">
        <w:rPr>
          <w:rFonts w:ascii="Open Sans" w:hAnsi="Open Sans" w:cs="Open Sans"/>
          <w:i/>
          <w:iCs/>
          <w:color w:val="000000"/>
          <w:sz w:val="22"/>
          <w:szCs w:val="22"/>
        </w:rPr>
        <w:t>claim</w:t>
      </w:r>
      <w:proofErr w:type="spellEnd"/>
      <w:r w:rsidR="003267AC">
        <w:rPr>
          <w:rFonts w:ascii="Open Sans" w:hAnsi="Open Sans" w:cs="Open Sans"/>
          <w:color w:val="000000"/>
          <w:sz w:val="22"/>
          <w:szCs w:val="22"/>
        </w:rPr>
        <w:t xml:space="preserve"> común: la </w:t>
      </w:r>
      <w:proofErr w:type="gramStart"/>
      <w:r w:rsidR="003267AC">
        <w:rPr>
          <w:rFonts w:ascii="Open Sans" w:hAnsi="Open Sans" w:cs="Open Sans"/>
          <w:color w:val="000000"/>
          <w:sz w:val="22"/>
          <w:szCs w:val="22"/>
        </w:rPr>
        <w:t>app</w:t>
      </w:r>
      <w:proofErr w:type="gramEnd"/>
      <w:r w:rsidR="003267AC">
        <w:rPr>
          <w:rFonts w:ascii="Open Sans" w:hAnsi="Open Sans" w:cs="Open Sans"/>
          <w:color w:val="000000"/>
          <w:sz w:val="22"/>
          <w:szCs w:val="22"/>
        </w:rPr>
        <w:t xml:space="preserve"> que tiene todo el mundo para buscar vivienda. </w:t>
      </w:r>
    </w:p>
    <w:p w14:paraId="181B507A" w14:textId="77777777" w:rsidR="003267AC" w:rsidRDefault="003267AC" w:rsidP="003D4B73">
      <w:pPr>
        <w:spacing w:line="276" w:lineRule="auto"/>
        <w:ind w:right="-574"/>
        <w:jc w:val="both"/>
        <w:rPr>
          <w:rFonts w:ascii="Open Sans" w:hAnsi="Open Sans" w:cs="Open Sans"/>
          <w:color w:val="000000"/>
          <w:sz w:val="22"/>
          <w:szCs w:val="22"/>
        </w:rPr>
      </w:pPr>
    </w:p>
    <w:p w14:paraId="2369F27C" w14:textId="3C2876D0" w:rsidR="00B04F5C" w:rsidRDefault="00E8309A" w:rsidP="003D4B73">
      <w:pPr>
        <w:spacing w:line="276" w:lineRule="auto"/>
        <w:ind w:right="-574"/>
        <w:jc w:val="both"/>
        <w:rPr>
          <w:rFonts w:ascii="Open Sans" w:hAnsi="Open Sans" w:cs="Open Sans"/>
          <w:color w:val="000000"/>
          <w:sz w:val="22"/>
          <w:szCs w:val="22"/>
        </w:rPr>
      </w:pPr>
      <w:r w:rsidRPr="00BB69E6">
        <w:rPr>
          <w:rFonts w:ascii="Open Sans" w:hAnsi="Open Sans" w:cs="Open Sans"/>
          <w:b/>
          <w:bCs/>
          <w:color w:val="000000"/>
          <w:sz w:val="22"/>
          <w:szCs w:val="22"/>
        </w:rPr>
        <w:t>El primero de los spots</w:t>
      </w:r>
      <w:r>
        <w:rPr>
          <w:rFonts w:ascii="Open Sans" w:hAnsi="Open Sans" w:cs="Open Sans"/>
          <w:color w:val="000000"/>
          <w:sz w:val="22"/>
          <w:szCs w:val="22"/>
        </w:rPr>
        <w:t xml:space="preserve"> se centra en uno de los lanzamientos más innovadores del año que ha hecho el portal inmobiliario. Se trata de </w:t>
      </w:r>
      <w:hyperlink r:id="rId12" w:history="1">
        <w:r w:rsidRPr="00BB69E6">
          <w:rPr>
            <w:rStyle w:val="Hipervnculo"/>
            <w:rFonts w:ascii="Open Sans" w:hAnsi="Open Sans" w:cs="Open Sans"/>
            <w:b/>
            <w:bCs/>
            <w:i/>
            <w:iCs/>
            <w:sz w:val="22"/>
            <w:szCs w:val="22"/>
          </w:rPr>
          <w:t>Visita Express</w:t>
        </w:r>
      </w:hyperlink>
      <w:r w:rsidR="001C5F21" w:rsidRPr="001C5F21">
        <w:t xml:space="preserve"> </w:t>
      </w:r>
      <w:r w:rsidR="001C5F21" w:rsidRPr="001C5F21">
        <w:rPr>
          <w:rFonts w:ascii="Open Sans" w:hAnsi="Open Sans" w:cs="Open Sans"/>
          <w:color w:val="000000"/>
          <w:sz w:val="22"/>
          <w:szCs w:val="22"/>
        </w:rPr>
        <w:t>una revolucionaria funcionalidad, única en España, que facilita al agente inmobiliario la visita de las viviendas. La nueva Visita Express transforma la forma en la que se visitan los inmuebles debido a la incorporación de videollamadas sobre un Tour virtual en 3D.</w:t>
      </w:r>
    </w:p>
    <w:p w14:paraId="299AC27E" w14:textId="77777777" w:rsidR="00BB69E6" w:rsidRPr="00711DA3" w:rsidRDefault="00BB69E6" w:rsidP="00BB69E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Esta nueva manera de enseñar una vivienda nace de la necesidad de los agentes inmobiliarios de ganar tiempo en su día a día. Y es que, un agente </w:t>
      </w:r>
      <w:r w:rsidRPr="00F556B6">
        <w:rPr>
          <w:rFonts w:ascii="Open Sans" w:eastAsia="Open Sans" w:hAnsi="Open Sans" w:cs="Open Sans"/>
          <w:sz w:val="22"/>
          <w:szCs w:val="22"/>
        </w:rPr>
        <w:t>inmobiliario es una persona que dispone de un tiempo limitado para hacer su trabajo</w:t>
      </w:r>
      <w:r>
        <w:rPr>
          <w:rFonts w:ascii="Open Sans" w:eastAsia="Open Sans" w:hAnsi="Open Sans" w:cs="Open Sans"/>
          <w:sz w:val="22"/>
          <w:szCs w:val="22"/>
        </w:rPr>
        <w:t xml:space="preserve">. </w:t>
      </w:r>
      <w:r w:rsidRPr="00711DA3">
        <w:rPr>
          <w:rFonts w:ascii="Open Sans" w:eastAsia="Open Sans" w:hAnsi="Open Sans" w:cs="Open Sans"/>
          <w:sz w:val="22"/>
          <w:szCs w:val="22"/>
        </w:rPr>
        <w:t xml:space="preserve">Realizar la primera visita mediante videollamada supone un gran ahorro de tiempo y desplazamientos que repercute a su vez en una mayor calidad de atención y disponibilidad para sus clientes. </w:t>
      </w:r>
    </w:p>
    <w:p w14:paraId="31243790" w14:textId="77777777" w:rsidR="00BB69E6" w:rsidRPr="00711DA3" w:rsidRDefault="00BB69E6" w:rsidP="00BB69E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11DA3">
        <w:rPr>
          <w:rFonts w:ascii="Open Sans" w:eastAsia="Open Sans" w:hAnsi="Open Sans" w:cs="Open Sans"/>
          <w:sz w:val="22"/>
          <w:szCs w:val="22"/>
        </w:rPr>
        <w:t xml:space="preserve">Además, la calidad de las solicitudes de contacto mejora de manera muy significativa. Habitualmente se trabaja con solicitudes de contacto que constan solo de una dirección de email y/o un teléfono y, en ocasiones de una frase. La Visita </w:t>
      </w:r>
      <w:r>
        <w:rPr>
          <w:rFonts w:ascii="Open Sans" w:eastAsia="Open Sans" w:hAnsi="Open Sans" w:cs="Open Sans"/>
          <w:sz w:val="22"/>
          <w:szCs w:val="22"/>
        </w:rPr>
        <w:t>Express</w:t>
      </w:r>
      <w:r w:rsidRPr="00711DA3">
        <w:rPr>
          <w:rFonts w:ascii="Open Sans" w:eastAsia="Open Sans" w:hAnsi="Open Sans" w:cs="Open Sans"/>
          <w:sz w:val="22"/>
          <w:szCs w:val="22"/>
        </w:rPr>
        <w:t xml:space="preserve"> va a proporcionar </w:t>
      </w:r>
      <w:r w:rsidRPr="00711DA3">
        <w:rPr>
          <w:rFonts w:ascii="Open Sans" w:eastAsia="Open Sans" w:hAnsi="Open Sans" w:cs="Open Sans"/>
          <w:sz w:val="22"/>
          <w:szCs w:val="22"/>
        </w:rPr>
        <w:lastRenderedPageBreak/>
        <w:t xml:space="preserve">leads de mucha mayor calidad, porque los usuarios que la solicitan tendrán un interés mayor que quienes piden que se les avise cuando el inmueble baje de precio. Esto le permitirá priorizar mejor entre las demandas que reciba. </w:t>
      </w:r>
    </w:p>
    <w:p w14:paraId="6DB307A5" w14:textId="60E0DBE0" w:rsidR="00E8309A" w:rsidRPr="00BB69E6" w:rsidRDefault="00BB69E6" w:rsidP="00BB69E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711DA3">
        <w:rPr>
          <w:rFonts w:ascii="Open Sans" w:eastAsia="Open Sans" w:hAnsi="Open Sans" w:cs="Open Sans"/>
          <w:sz w:val="22"/>
          <w:szCs w:val="22"/>
        </w:rPr>
        <w:t>Mediante Visita Express, se abre una oportunidad para las agencias inmobiliarias para atender a clientes con capacidad económica pero residentes en un mayor radio de distancia, e incluso en el extranjero, que estén interesados por un inmueble y realizar la primera visita de forma virtual.</w:t>
      </w:r>
    </w:p>
    <w:p w14:paraId="3B8C80A7" w14:textId="2E05F5C1" w:rsidR="003267AC" w:rsidRDefault="003267AC" w:rsidP="003267AC">
      <w:pPr>
        <w:spacing w:line="276" w:lineRule="auto"/>
        <w:ind w:right="-574"/>
        <w:jc w:val="both"/>
        <w:rPr>
          <w:rFonts w:ascii="Open Sans" w:hAnsi="Open Sans" w:cs="Open Sans"/>
          <w:color w:val="000000"/>
          <w:sz w:val="22"/>
          <w:szCs w:val="22"/>
        </w:rPr>
      </w:pPr>
      <w:r w:rsidRPr="00BB69E6">
        <w:rPr>
          <w:rFonts w:ascii="Open Sans" w:hAnsi="Open Sans" w:cs="Open Sans"/>
          <w:b/>
          <w:bCs/>
          <w:color w:val="000000"/>
          <w:sz w:val="22"/>
          <w:szCs w:val="22"/>
        </w:rPr>
        <w:t xml:space="preserve">El </w:t>
      </w:r>
      <w:r w:rsidR="00BB69E6" w:rsidRPr="00BB69E6">
        <w:rPr>
          <w:rFonts w:ascii="Open Sans" w:hAnsi="Open Sans" w:cs="Open Sans"/>
          <w:b/>
          <w:bCs/>
          <w:color w:val="000000"/>
          <w:sz w:val="22"/>
          <w:szCs w:val="22"/>
        </w:rPr>
        <w:t>segundo</w:t>
      </w:r>
      <w:r w:rsidRPr="00BB69E6">
        <w:rPr>
          <w:rFonts w:ascii="Open Sans" w:hAnsi="Open Sans" w:cs="Open Sans"/>
          <w:b/>
          <w:bCs/>
          <w:color w:val="000000"/>
          <w:sz w:val="22"/>
          <w:szCs w:val="22"/>
        </w:rPr>
        <w:t xml:space="preserve"> spot</w:t>
      </w:r>
      <w:r w:rsidRPr="003267AC">
        <w:rPr>
          <w:rFonts w:ascii="Open Sans" w:hAnsi="Open Sans" w:cs="Open Sans"/>
          <w:color w:val="000000"/>
          <w:sz w:val="22"/>
          <w:szCs w:val="22"/>
        </w:rPr>
        <w:t xml:space="preserve"> se centra en la búsqueda de piso de alquiler</w:t>
      </w:r>
      <w:r>
        <w:rPr>
          <w:rFonts w:ascii="Open Sans" w:hAnsi="Open Sans" w:cs="Open Sans"/>
          <w:color w:val="000000"/>
          <w:sz w:val="22"/>
          <w:szCs w:val="22"/>
        </w:rPr>
        <w:t xml:space="preserve"> a través de dos amigas que buscan nuevo piso. Llama la atención por estar </w:t>
      </w:r>
      <w:r w:rsidRPr="003267AC">
        <w:rPr>
          <w:rFonts w:ascii="Open Sans" w:hAnsi="Open Sans" w:cs="Open Sans"/>
          <w:color w:val="000000"/>
          <w:sz w:val="22"/>
          <w:szCs w:val="22"/>
        </w:rPr>
        <w:t>grabada desde un punto de vista subjetivo como si se estuviera grabando con la cámara del móvil</w:t>
      </w:r>
      <w:r>
        <w:rPr>
          <w:rFonts w:ascii="Open Sans" w:hAnsi="Open Sans" w:cs="Open Sans"/>
          <w:color w:val="000000"/>
          <w:sz w:val="22"/>
          <w:szCs w:val="22"/>
        </w:rPr>
        <w:t xml:space="preserve">, </w:t>
      </w:r>
      <w:r>
        <w:rPr>
          <w:rFonts w:ascii="Open Sans" w:hAnsi="Open Sans" w:cs="Open Sans"/>
          <w:color w:val="000000"/>
          <w:sz w:val="22"/>
          <w:szCs w:val="22"/>
        </w:rPr>
        <w:t xml:space="preserve">como guiño a esta vista que tanto nos hemos acostumbrado durante </w:t>
      </w:r>
      <w:r>
        <w:rPr>
          <w:rFonts w:ascii="Open Sans" w:hAnsi="Open Sans" w:cs="Open Sans"/>
          <w:color w:val="000000"/>
          <w:sz w:val="22"/>
          <w:szCs w:val="22"/>
        </w:rPr>
        <w:t>la</w:t>
      </w:r>
      <w:r>
        <w:rPr>
          <w:rFonts w:ascii="Open Sans" w:hAnsi="Open Sans" w:cs="Open Sans"/>
          <w:color w:val="000000"/>
          <w:sz w:val="22"/>
          <w:szCs w:val="22"/>
        </w:rPr>
        <w:t xml:space="preserve"> pandemia. </w:t>
      </w:r>
    </w:p>
    <w:p w14:paraId="35B1C801" w14:textId="2655184F" w:rsidR="00060151" w:rsidRDefault="00060151" w:rsidP="003267AC">
      <w:pPr>
        <w:spacing w:line="276" w:lineRule="auto"/>
        <w:ind w:right="-574"/>
        <w:jc w:val="both"/>
        <w:rPr>
          <w:rFonts w:ascii="Open Sans" w:hAnsi="Open Sans" w:cs="Open Sans"/>
          <w:color w:val="000000"/>
          <w:sz w:val="22"/>
          <w:szCs w:val="22"/>
        </w:rPr>
      </w:pPr>
      <w:r>
        <w:rPr>
          <w:noProof/>
        </w:rPr>
        <w:drawing>
          <wp:anchor distT="0" distB="0" distL="114300" distR="114300" simplePos="0" relativeHeight="251660288" behindDoc="1" locked="0" layoutInCell="1" allowOverlap="1" wp14:anchorId="098491B0" wp14:editId="29924A32">
            <wp:simplePos x="0" y="0"/>
            <wp:positionH relativeFrom="margin">
              <wp:posOffset>-635</wp:posOffset>
            </wp:positionH>
            <wp:positionV relativeFrom="paragraph">
              <wp:posOffset>219075</wp:posOffset>
            </wp:positionV>
            <wp:extent cx="3556000" cy="1750695"/>
            <wp:effectExtent l="0" t="0" r="6350" b="1905"/>
            <wp:wrapTight wrapText="bothSides">
              <wp:wrapPolygon edited="0">
                <wp:start x="0" y="0"/>
                <wp:lineTo x="0" y="21388"/>
                <wp:lineTo x="21523" y="21388"/>
                <wp:lineTo x="21523" y="0"/>
                <wp:lineTo x="0" y="0"/>
              </wp:wrapPolygon>
            </wp:wrapTight>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6000" cy="1750695"/>
                    </a:xfrm>
                    <a:prstGeom prst="rect">
                      <a:avLst/>
                    </a:prstGeom>
                  </pic:spPr>
                </pic:pic>
              </a:graphicData>
            </a:graphic>
            <wp14:sizeRelH relativeFrom="margin">
              <wp14:pctWidth>0</wp14:pctWidth>
            </wp14:sizeRelH>
            <wp14:sizeRelV relativeFrom="margin">
              <wp14:pctHeight>0</wp14:pctHeight>
            </wp14:sizeRelV>
          </wp:anchor>
        </w:drawing>
      </w:r>
    </w:p>
    <w:p w14:paraId="0673FA0D" w14:textId="510ACC86" w:rsidR="003D4B73" w:rsidRDefault="003D4B73" w:rsidP="003D4B73">
      <w:pPr>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spots tienen </w:t>
      </w:r>
      <w:r w:rsidRPr="00E60675">
        <w:rPr>
          <w:rFonts w:ascii="Open Sans" w:hAnsi="Open Sans" w:cs="Open Sans"/>
          <w:b/>
          <w:bCs/>
          <w:color w:val="000000"/>
          <w:sz w:val="22"/>
          <w:szCs w:val="22"/>
        </w:rPr>
        <w:t>pequeñas pinceladas de humor</w:t>
      </w:r>
      <w:r>
        <w:rPr>
          <w:rFonts w:ascii="Open Sans" w:hAnsi="Open Sans" w:cs="Open Sans"/>
          <w:color w:val="000000"/>
          <w:sz w:val="22"/>
          <w:szCs w:val="22"/>
        </w:rPr>
        <w:t xml:space="preserve"> con la intención de seguir siendo frescos y cercanos con la audiencia </w:t>
      </w:r>
      <w:r w:rsidR="00886E25">
        <w:rPr>
          <w:rFonts w:ascii="Open Sans" w:hAnsi="Open Sans" w:cs="Open Sans"/>
          <w:color w:val="000000"/>
          <w:sz w:val="22"/>
          <w:szCs w:val="22"/>
        </w:rPr>
        <w:t xml:space="preserve">mediante </w:t>
      </w:r>
      <w:r>
        <w:rPr>
          <w:rFonts w:ascii="Open Sans" w:hAnsi="Open Sans" w:cs="Open Sans"/>
          <w:color w:val="000000"/>
          <w:sz w:val="22"/>
          <w:szCs w:val="22"/>
        </w:rPr>
        <w:t xml:space="preserve">escenas que les resultarán muy conocidas y con las que </w:t>
      </w:r>
      <w:r w:rsidRPr="00E60675">
        <w:rPr>
          <w:rFonts w:ascii="Open Sans" w:hAnsi="Open Sans" w:cs="Open Sans"/>
          <w:b/>
          <w:bCs/>
          <w:color w:val="000000"/>
          <w:sz w:val="22"/>
          <w:szCs w:val="22"/>
        </w:rPr>
        <w:t>se podrán sentir claramente identificados</w:t>
      </w:r>
      <w:r>
        <w:rPr>
          <w:rFonts w:ascii="Open Sans" w:hAnsi="Open Sans" w:cs="Open Sans"/>
          <w:color w:val="000000"/>
          <w:sz w:val="22"/>
          <w:szCs w:val="22"/>
        </w:rPr>
        <w:t xml:space="preserve">. </w:t>
      </w:r>
    </w:p>
    <w:p w14:paraId="7440CAAD" w14:textId="641C6066" w:rsidR="003D4B73" w:rsidRDefault="003D4B73" w:rsidP="003D4B73">
      <w:pPr>
        <w:spacing w:line="276" w:lineRule="auto"/>
        <w:ind w:right="-574"/>
        <w:jc w:val="both"/>
        <w:rPr>
          <w:rFonts w:ascii="Open Sans" w:hAnsi="Open Sans" w:cs="Open Sans"/>
          <w:color w:val="000000"/>
          <w:sz w:val="22"/>
          <w:szCs w:val="22"/>
        </w:rPr>
      </w:pPr>
    </w:p>
    <w:p w14:paraId="0F77E528" w14:textId="77777777" w:rsidR="00886E25" w:rsidRDefault="00886E25" w:rsidP="00886E25">
      <w:pPr>
        <w:spacing w:line="276" w:lineRule="auto"/>
        <w:ind w:right="-574"/>
        <w:jc w:val="both"/>
        <w:rPr>
          <w:rFonts w:ascii="Open Sans" w:hAnsi="Open Sans" w:cs="Open Sans"/>
          <w:color w:val="000000"/>
          <w:sz w:val="22"/>
          <w:szCs w:val="22"/>
        </w:rPr>
      </w:pPr>
    </w:p>
    <w:p w14:paraId="348FC55A" w14:textId="63EB095B" w:rsidR="00214A7D" w:rsidRDefault="00214A7D" w:rsidP="00214A7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 </w:t>
      </w:r>
      <w:r w:rsidR="00BB69E6">
        <w:rPr>
          <w:rFonts w:ascii="Open Sans" w:hAnsi="Open Sans" w:cs="Open Sans"/>
          <w:color w:val="000000"/>
          <w:sz w:val="22"/>
          <w:szCs w:val="22"/>
        </w:rPr>
        <w:t>c</w:t>
      </w:r>
      <w:r>
        <w:rPr>
          <w:rFonts w:ascii="Open Sans" w:hAnsi="Open Sans" w:cs="Open Sans"/>
          <w:color w:val="000000"/>
          <w:sz w:val="22"/>
          <w:szCs w:val="22"/>
        </w:rPr>
        <w:t xml:space="preserve">ampaña de publicidad de </w:t>
      </w:r>
      <w:hyperlink r:id="rId14" w:history="1">
        <w:r w:rsidR="00E60675" w:rsidRPr="003D4B73">
          <w:rPr>
            <w:rStyle w:val="Hipervnculo"/>
            <w:rFonts w:ascii="Open Sans" w:hAnsi="Open Sans" w:cs="Open Sans"/>
            <w:sz w:val="22"/>
            <w:szCs w:val="22"/>
          </w:rPr>
          <w:t>Fotocasa</w:t>
        </w:r>
      </w:hyperlink>
      <w:r>
        <w:rPr>
          <w:rFonts w:ascii="Open Sans" w:hAnsi="Open Sans" w:cs="Open Sans"/>
          <w:color w:val="000000"/>
          <w:sz w:val="22"/>
          <w:szCs w:val="22"/>
        </w:rPr>
        <w:t xml:space="preserve"> ha sido diseñada y ejecutada por la agencia creativa </w:t>
      </w:r>
      <w:r w:rsidRPr="00214A7D">
        <w:rPr>
          <w:rFonts w:ascii="Open Sans" w:hAnsi="Open Sans" w:cs="Open Sans"/>
          <w:b/>
          <w:bCs/>
          <w:color w:val="000000"/>
          <w:sz w:val="22"/>
          <w:szCs w:val="22"/>
        </w:rPr>
        <w:t>McCann</w:t>
      </w:r>
      <w:r>
        <w:rPr>
          <w:rFonts w:ascii="Open Sans" w:hAnsi="Open Sans" w:cs="Open Sans"/>
          <w:color w:val="000000"/>
          <w:sz w:val="22"/>
          <w:szCs w:val="22"/>
        </w:rPr>
        <w:t xml:space="preserve">. </w:t>
      </w:r>
    </w:p>
    <w:p w14:paraId="4AD2D77A" w14:textId="77777777" w:rsidR="00BB69E6" w:rsidRDefault="00BB69E6" w:rsidP="00214A7D">
      <w:pPr>
        <w:pStyle w:val="NormalWeb"/>
        <w:shd w:val="clear" w:color="auto" w:fill="FFFFFF"/>
        <w:spacing w:after="225" w:line="276" w:lineRule="auto"/>
        <w:ind w:right="-574"/>
        <w:jc w:val="both"/>
        <w:rPr>
          <w:rFonts w:ascii="Open Sans" w:hAnsi="Open Sans" w:cs="Open Sans"/>
          <w:color w:val="000000"/>
          <w:sz w:val="22"/>
          <w:szCs w:val="22"/>
        </w:rPr>
      </w:pPr>
    </w:p>
    <w:p w14:paraId="63F45500" w14:textId="77777777" w:rsidR="00B54CCE" w:rsidRDefault="00B54CCE" w:rsidP="00214A7D">
      <w:pPr>
        <w:spacing w:line="276" w:lineRule="auto"/>
        <w:ind w:right="-574"/>
        <w:rPr>
          <w:rFonts w:ascii="Open Sans" w:hAnsi="Open Sans" w:cs="Open Sans"/>
          <w:color w:val="000000"/>
          <w:sz w:val="28"/>
          <w:szCs w:val="26"/>
        </w:rPr>
      </w:pPr>
    </w:p>
    <w:p w14:paraId="0E1AC512" w14:textId="68FAA22E" w:rsidR="007C38EE" w:rsidRDefault="00B54CCE" w:rsidP="00214A7D">
      <w:pPr>
        <w:spacing w:line="276" w:lineRule="auto"/>
        <w:ind w:right="-574"/>
        <w:rPr>
          <w:rFonts w:ascii="Open Sans" w:hAnsi="Open Sans" w:cs="Open Sans"/>
          <w:color w:val="000000"/>
          <w:sz w:val="28"/>
          <w:szCs w:val="26"/>
        </w:rPr>
      </w:pPr>
      <w:r>
        <w:rPr>
          <w:rFonts w:ascii="Open Sans" w:hAnsi="Open Sans" w:cs="Open Sans"/>
          <w:color w:val="000000"/>
          <w:sz w:val="28"/>
          <w:szCs w:val="26"/>
        </w:rPr>
        <w:t>La versión</w:t>
      </w:r>
      <w:r w:rsidR="00410108">
        <w:rPr>
          <w:rFonts w:ascii="Open Sans" w:hAnsi="Open Sans" w:cs="Open Sans"/>
          <w:color w:val="000000"/>
          <w:sz w:val="28"/>
          <w:szCs w:val="26"/>
        </w:rPr>
        <w:t xml:space="preserve"> del spot con el mensaje</w:t>
      </w:r>
      <w:r>
        <w:rPr>
          <w:rFonts w:ascii="Open Sans" w:hAnsi="Open Sans" w:cs="Open Sans"/>
          <w:color w:val="000000"/>
          <w:sz w:val="28"/>
          <w:szCs w:val="26"/>
        </w:rPr>
        <w:t xml:space="preserve"> de la </w:t>
      </w:r>
      <w:proofErr w:type="gramStart"/>
      <w:r>
        <w:rPr>
          <w:rFonts w:ascii="Open Sans" w:hAnsi="Open Sans" w:cs="Open Sans"/>
          <w:color w:val="000000"/>
          <w:sz w:val="28"/>
          <w:szCs w:val="26"/>
        </w:rPr>
        <w:t>app</w:t>
      </w:r>
      <w:proofErr w:type="gramEnd"/>
      <w:r>
        <w:rPr>
          <w:rFonts w:ascii="Open Sans" w:hAnsi="Open Sans" w:cs="Open Sans"/>
          <w:color w:val="000000"/>
          <w:sz w:val="28"/>
          <w:szCs w:val="26"/>
        </w:rPr>
        <w:t xml:space="preserve"> </w:t>
      </w:r>
      <w:r w:rsidR="00857B23">
        <w:rPr>
          <w:rFonts w:ascii="Open Sans" w:hAnsi="Open Sans" w:cs="Open Sans"/>
          <w:color w:val="000000"/>
          <w:sz w:val="28"/>
          <w:szCs w:val="26"/>
        </w:rPr>
        <w:t>que tiene todo el mundo</w:t>
      </w:r>
      <w:r>
        <w:rPr>
          <w:rFonts w:ascii="Open Sans" w:hAnsi="Open Sans" w:cs="Open Sans"/>
          <w:color w:val="000000"/>
          <w:sz w:val="28"/>
          <w:szCs w:val="26"/>
        </w:rPr>
        <w:t xml:space="preserve"> </w:t>
      </w:r>
      <w:hyperlink r:id="rId15" w:history="1">
        <w:r w:rsidRPr="00C278DA">
          <w:rPr>
            <w:rStyle w:val="Hipervnculo"/>
            <w:rFonts w:ascii="Open Sans" w:hAnsi="Open Sans" w:cs="Open Sans"/>
            <w:sz w:val="28"/>
            <w:szCs w:val="26"/>
          </w:rPr>
          <w:t xml:space="preserve">se puede </w:t>
        </w:r>
        <w:r w:rsidR="00410108" w:rsidRPr="00C278DA">
          <w:rPr>
            <w:rStyle w:val="Hipervnculo"/>
            <w:rFonts w:ascii="Open Sans" w:hAnsi="Open Sans" w:cs="Open Sans"/>
            <w:sz w:val="28"/>
            <w:szCs w:val="26"/>
          </w:rPr>
          <w:t>v</w:t>
        </w:r>
        <w:r w:rsidRPr="00C278DA">
          <w:rPr>
            <w:rStyle w:val="Hipervnculo"/>
            <w:rFonts w:ascii="Open Sans" w:hAnsi="Open Sans" w:cs="Open Sans"/>
            <w:sz w:val="28"/>
            <w:szCs w:val="26"/>
          </w:rPr>
          <w:t>er</w:t>
        </w:r>
        <w:r w:rsidR="00857B23" w:rsidRPr="00C278DA">
          <w:rPr>
            <w:rStyle w:val="Hipervnculo"/>
            <w:rFonts w:ascii="Open Sans" w:hAnsi="Open Sans" w:cs="Open Sans"/>
            <w:sz w:val="28"/>
            <w:szCs w:val="26"/>
          </w:rPr>
          <w:t xml:space="preserve"> aquí la versión de Visita Express</w:t>
        </w:r>
      </w:hyperlink>
      <w:r w:rsidR="00857B23">
        <w:rPr>
          <w:rFonts w:ascii="Open Sans" w:hAnsi="Open Sans" w:cs="Open Sans"/>
          <w:color w:val="000000"/>
          <w:sz w:val="28"/>
          <w:szCs w:val="26"/>
        </w:rPr>
        <w:t xml:space="preserve"> y </w:t>
      </w:r>
      <w:hyperlink r:id="rId16" w:history="1">
        <w:r w:rsidR="00857B23" w:rsidRPr="00C278DA">
          <w:rPr>
            <w:rStyle w:val="Hipervnculo"/>
            <w:rFonts w:ascii="Open Sans" w:hAnsi="Open Sans" w:cs="Open Sans"/>
            <w:sz w:val="28"/>
            <w:szCs w:val="26"/>
          </w:rPr>
          <w:t>aquí la versión de las dos amigas</w:t>
        </w:r>
      </w:hyperlink>
      <w:r w:rsidR="00857B23">
        <w:rPr>
          <w:rFonts w:ascii="Open Sans" w:hAnsi="Open Sans" w:cs="Open Sans"/>
          <w:color w:val="000000"/>
          <w:sz w:val="28"/>
          <w:szCs w:val="26"/>
        </w:rPr>
        <w:t xml:space="preserve">. </w:t>
      </w:r>
    </w:p>
    <w:p w14:paraId="357AFF00" w14:textId="6C351C2E" w:rsidR="00B54CCE" w:rsidRDefault="00B54CCE" w:rsidP="00214A7D">
      <w:pPr>
        <w:spacing w:line="276" w:lineRule="auto"/>
        <w:ind w:right="-574"/>
        <w:rPr>
          <w:rFonts w:ascii="Open Sans" w:hAnsi="Open Sans" w:cs="Open Sans"/>
          <w:color w:val="000000"/>
          <w:sz w:val="28"/>
          <w:szCs w:val="26"/>
        </w:rPr>
      </w:pPr>
    </w:p>
    <w:p w14:paraId="4C86FD82" w14:textId="77777777" w:rsidR="00060151" w:rsidRDefault="00060151" w:rsidP="00214A7D">
      <w:pPr>
        <w:spacing w:line="276" w:lineRule="auto"/>
        <w:ind w:right="-574"/>
        <w:rPr>
          <w:rFonts w:ascii="Open Sans" w:hAnsi="Open Sans" w:cs="Open Sans"/>
          <w:color w:val="000000"/>
          <w:sz w:val="28"/>
          <w:szCs w:val="26"/>
        </w:rPr>
      </w:pPr>
    </w:p>
    <w:p w14:paraId="57A27813" w14:textId="4DCD2E9F" w:rsidR="007C38EE" w:rsidRDefault="007C38EE" w:rsidP="006D0D88">
      <w:pPr>
        <w:spacing w:line="276" w:lineRule="auto"/>
        <w:ind w:right="-574"/>
        <w:rPr>
          <w:rFonts w:ascii="Open Sans Light" w:hAnsi="Open Sans Light" w:cs="Open Sans Light"/>
          <w:b/>
          <w:iCs/>
          <w:color w:val="303AB2"/>
          <w:sz w:val="26"/>
          <w:szCs w:val="22"/>
          <w:lang w:val="es-ES"/>
        </w:rPr>
      </w:pPr>
    </w:p>
    <w:p w14:paraId="5382767B" w14:textId="649670B4" w:rsidR="00BB69E6" w:rsidRDefault="00BB69E6" w:rsidP="006D0D88">
      <w:pPr>
        <w:spacing w:line="276" w:lineRule="auto"/>
        <w:ind w:right="-574"/>
        <w:rPr>
          <w:rFonts w:ascii="Open Sans Light" w:hAnsi="Open Sans Light" w:cs="Open Sans Light"/>
          <w:b/>
          <w:iCs/>
          <w:color w:val="303AB2"/>
          <w:sz w:val="26"/>
          <w:szCs w:val="22"/>
          <w:lang w:val="es-ES"/>
        </w:rPr>
      </w:pPr>
    </w:p>
    <w:p w14:paraId="7A6E9668" w14:textId="77777777" w:rsidR="00BB69E6" w:rsidRDefault="00BB69E6" w:rsidP="006D0D88">
      <w:pPr>
        <w:spacing w:line="276" w:lineRule="auto"/>
        <w:ind w:right="-574"/>
        <w:rPr>
          <w:rFonts w:ascii="Open Sans Light" w:hAnsi="Open Sans Light" w:cs="Open Sans Light"/>
          <w:b/>
          <w:iCs/>
          <w:color w:val="303AB2"/>
          <w:sz w:val="26"/>
          <w:szCs w:val="22"/>
          <w:lang w:val="es-ES"/>
        </w:rPr>
      </w:pPr>
    </w:p>
    <w:p w14:paraId="0228F945" w14:textId="11590536" w:rsidR="00287659" w:rsidRPr="006D0D88" w:rsidRDefault="00287659" w:rsidP="006D0D88">
      <w:pPr>
        <w:spacing w:line="276" w:lineRule="auto"/>
        <w:ind w:right="-574"/>
        <w:rPr>
          <w:rFonts w:ascii="Open Sans Light" w:hAnsi="Open Sans Light" w:cs="Open Sans Light"/>
          <w:b/>
          <w:iCs/>
          <w:color w:val="303AB2"/>
          <w:sz w:val="26"/>
          <w:szCs w:val="22"/>
          <w:lang w:val="es-ES"/>
        </w:rPr>
      </w:pPr>
      <w:r w:rsidRPr="006D0D88">
        <w:rPr>
          <w:rFonts w:ascii="Open Sans Light" w:hAnsi="Open Sans Light" w:cs="Open Sans Light"/>
          <w:b/>
          <w:iCs/>
          <w:color w:val="303AB2"/>
          <w:sz w:val="26"/>
          <w:szCs w:val="22"/>
          <w:lang w:val="es-ES"/>
        </w:rPr>
        <w:lastRenderedPageBreak/>
        <w:t>Ficha técnica</w:t>
      </w:r>
      <w:r w:rsidR="00214A7D">
        <w:rPr>
          <w:rFonts w:ascii="Open Sans Light" w:hAnsi="Open Sans Light" w:cs="Open Sans Light"/>
          <w:b/>
          <w:iCs/>
          <w:color w:val="303AB2"/>
          <w:sz w:val="26"/>
          <w:szCs w:val="22"/>
          <w:lang w:val="es-ES"/>
        </w:rPr>
        <w:t xml:space="preserve"> del anuncio:</w:t>
      </w:r>
    </w:p>
    <w:p w14:paraId="68641E06" w14:textId="1B312003" w:rsidR="00543F23" w:rsidRDefault="00543F23" w:rsidP="00543F23">
      <w:p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Agencia</w:t>
      </w:r>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McCann</w:t>
      </w:r>
    </w:p>
    <w:p w14:paraId="70FE3CE1" w14:textId="62B22C8E"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r w:rsidRPr="00543F23">
        <w:rPr>
          <w:rFonts w:ascii="Open Sans" w:eastAsia="Times New Roman" w:hAnsi="Open Sans" w:cs="Open Sans"/>
          <w:color w:val="000000"/>
          <w:sz w:val="22"/>
          <w:szCs w:val="22"/>
          <w:lang w:val="es-ES" w:eastAsia="es-ES_tradnl"/>
        </w:rPr>
        <w:t xml:space="preserve">Executive Creative </w:t>
      </w:r>
      <w:r w:rsidRPr="00543F23">
        <w:rPr>
          <w:rFonts w:ascii="Open Sans" w:eastAsia="Times New Roman" w:hAnsi="Open Sans" w:cs="Open Sans"/>
          <w:color w:val="000000"/>
          <w:sz w:val="22"/>
          <w:szCs w:val="22"/>
          <w:lang w:val="es-ES" w:eastAsia="es-ES_tradnl"/>
        </w:rPr>
        <w:t>director</w:t>
      </w:r>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 xml:space="preserve">Ana </w:t>
      </w:r>
      <w:proofErr w:type="spellStart"/>
      <w:r w:rsidRPr="00543F23">
        <w:rPr>
          <w:rFonts w:ascii="Open Sans" w:eastAsia="Times New Roman" w:hAnsi="Open Sans" w:cs="Open Sans"/>
          <w:b/>
          <w:bCs/>
          <w:color w:val="000000"/>
          <w:sz w:val="22"/>
          <w:szCs w:val="22"/>
          <w:lang w:val="es-ES" w:eastAsia="es-ES_tradnl"/>
        </w:rPr>
        <w:t>Brossa</w:t>
      </w:r>
      <w:proofErr w:type="spellEnd"/>
    </w:p>
    <w:p w14:paraId="647281C4"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proofErr w:type="spellStart"/>
      <w:r w:rsidRPr="00543F23">
        <w:rPr>
          <w:rFonts w:ascii="Open Sans" w:eastAsia="Times New Roman" w:hAnsi="Open Sans" w:cs="Open Sans"/>
          <w:color w:val="000000"/>
          <w:sz w:val="22"/>
          <w:szCs w:val="22"/>
          <w:lang w:val="es-ES" w:eastAsia="es-ES_tradnl"/>
        </w:rPr>
        <w:t>Copywritter</w:t>
      </w:r>
      <w:proofErr w:type="spellEnd"/>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Guadalupe Cabanillas</w:t>
      </w:r>
    </w:p>
    <w:p w14:paraId="17E92A20" w14:textId="3AEDB4F0"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r w:rsidRPr="00543F23">
        <w:rPr>
          <w:rFonts w:ascii="Open Sans" w:eastAsia="Times New Roman" w:hAnsi="Open Sans" w:cs="Open Sans"/>
          <w:color w:val="000000"/>
          <w:sz w:val="22"/>
          <w:szCs w:val="22"/>
          <w:lang w:val="es-ES" w:eastAsia="es-ES_tradnl"/>
        </w:rPr>
        <w:t xml:space="preserve">Art </w:t>
      </w:r>
      <w:r w:rsidRPr="00543F23">
        <w:rPr>
          <w:rFonts w:ascii="Open Sans" w:eastAsia="Times New Roman" w:hAnsi="Open Sans" w:cs="Open Sans"/>
          <w:color w:val="000000"/>
          <w:sz w:val="22"/>
          <w:szCs w:val="22"/>
          <w:lang w:val="es-ES" w:eastAsia="es-ES_tradnl"/>
        </w:rPr>
        <w:t>director</w:t>
      </w:r>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David Bartolomé / Israel Padilla</w:t>
      </w:r>
    </w:p>
    <w:p w14:paraId="6701D302" w14:textId="4695DEE6"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proofErr w:type="spellStart"/>
      <w:r w:rsidRPr="00543F23">
        <w:rPr>
          <w:rFonts w:ascii="Open Sans" w:eastAsia="Times New Roman" w:hAnsi="Open Sans" w:cs="Open Sans"/>
          <w:color w:val="000000"/>
          <w:sz w:val="22"/>
          <w:szCs w:val="22"/>
          <w:lang w:val="es-ES" w:eastAsia="es-ES_tradnl"/>
        </w:rPr>
        <w:t>Account</w:t>
      </w:r>
      <w:proofErr w:type="spellEnd"/>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color w:val="000000"/>
          <w:sz w:val="22"/>
          <w:szCs w:val="22"/>
          <w:lang w:val="es-ES" w:eastAsia="es-ES_tradnl"/>
        </w:rPr>
        <w:t>director</w:t>
      </w:r>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Alba Cristóbal</w:t>
      </w:r>
    </w:p>
    <w:p w14:paraId="4C08D535"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proofErr w:type="spellStart"/>
      <w:r w:rsidRPr="00543F23">
        <w:rPr>
          <w:rFonts w:ascii="Open Sans" w:eastAsia="Times New Roman" w:hAnsi="Open Sans" w:cs="Open Sans"/>
          <w:color w:val="000000"/>
          <w:sz w:val="22"/>
          <w:szCs w:val="22"/>
          <w:lang w:val="es-ES" w:eastAsia="es-ES_tradnl"/>
        </w:rPr>
        <w:t>Account</w:t>
      </w:r>
      <w:proofErr w:type="spellEnd"/>
      <w:r w:rsidRPr="00543F23">
        <w:rPr>
          <w:rFonts w:ascii="Open Sans" w:eastAsia="Times New Roman" w:hAnsi="Open Sans" w:cs="Open Sans"/>
          <w:color w:val="000000"/>
          <w:sz w:val="22"/>
          <w:szCs w:val="22"/>
          <w:lang w:val="es-ES" w:eastAsia="es-ES_tradnl"/>
        </w:rPr>
        <w:t xml:space="preserve"> Executive: </w:t>
      </w:r>
      <w:r w:rsidRPr="00543F23">
        <w:rPr>
          <w:rFonts w:ascii="Open Sans" w:eastAsia="Times New Roman" w:hAnsi="Open Sans" w:cs="Open Sans"/>
          <w:b/>
          <w:bCs/>
          <w:color w:val="000000"/>
          <w:sz w:val="22"/>
          <w:szCs w:val="22"/>
          <w:lang w:val="es-ES" w:eastAsia="es-ES_tradnl"/>
        </w:rPr>
        <w:t>Alejandra Montilla</w:t>
      </w:r>
    </w:p>
    <w:p w14:paraId="2CBF3192"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proofErr w:type="spellStart"/>
      <w:r w:rsidRPr="00543F23">
        <w:rPr>
          <w:rFonts w:ascii="Open Sans" w:eastAsia="Times New Roman" w:hAnsi="Open Sans" w:cs="Open Sans"/>
          <w:color w:val="000000"/>
          <w:sz w:val="22"/>
          <w:szCs w:val="22"/>
          <w:lang w:val="es-ES" w:eastAsia="es-ES_tradnl"/>
        </w:rPr>
        <w:t>Production</w:t>
      </w:r>
      <w:proofErr w:type="spellEnd"/>
      <w:r w:rsidRPr="00543F23">
        <w:rPr>
          <w:rFonts w:ascii="Open Sans" w:eastAsia="Times New Roman" w:hAnsi="Open Sans" w:cs="Open Sans"/>
          <w:color w:val="000000"/>
          <w:sz w:val="22"/>
          <w:szCs w:val="22"/>
          <w:lang w:val="es-ES" w:eastAsia="es-ES_tradnl"/>
        </w:rPr>
        <w:t xml:space="preserve"> Agency: </w:t>
      </w:r>
      <w:proofErr w:type="spellStart"/>
      <w:r w:rsidRPr="00543F23">
        <w:rPr>
          <w:rFonts w:ascii="Open Sans" w:eastAsia="Times New Roman" w:hAnsi="Open Sans" w:cs="Open Sans"/>
          <w:b/>
          <w:bCs/>
          <w:color w:val="000000"/>
          <w:sz w:val="22"/>
          <w:szCs w:val="22"/>
          <w:lang w:val="es-ES" w:eastAsia="es-ES_tradnl"/>
        </w:rPr>
        <w:t>Craft</w:t>
      </w:r>
      <w:proofErr w:type="spellEnd"/>
      <w:r w:rsidRPr="00543F23">
        <w:rPr>
          <w:rFonts w:ascii="Open Sans" w:eastAsia="Times New Roman" w:hAnsi="Open Sans" w:cs="Open Sans"/>
          <w:b/>
          <w:bCs/>
          <w:color w:val="000000"/>
          <w:sz w:val="22"/>
          <w:szCs w:val="22"/>
          <w:lang w:val="es-ES" w:eastAsia="es-ES_tradnl"/>
        </w:rPr>
        <w:t xml:space="preserve"> </w:t>
      </w:r>
    </w:p>
    <w:p w14:paraId="3DDD7C1D"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r w:rsidRPr="00543F23">
        <w:rPr>
          <w:rFonts w:ascii="Open Sans" w:eastAsia="Times New Roman" w:hAnsi="Open Sans" w:cs="Open Sans"/>
          <w:color w:val="000000"/>
          <w:sz w:val="22"/>
          <w:szCs w:val="22"/>
          <w:lang w:val="es-ES" w:eastAsia="es-ES_tradnl"/>
        </w:rPr>
        <w:t>Post-</w:t>
      </w:r>
      <w:proofErr w:type="spellStart"/>
      <w:r w:rsidRPr="00543F23">
        <w:rPr>
          <w:rFonts w:ascii="Open Sans" w:eastAsia="Times New Roman" w:hAnsi="Open Sans" w:cs="Open Sans"/>
          <w:color w:val="000000"/>
          <w:sz w:val="22"/>
          <w:szCs w:val="22"/>
          <w:lang w:val="es-ES" w:eastAsia="es-ES_tradnl"/>
        </w:rPr>
        <w:t>Production</w:t>
      </w:r>
      <w:proofErr w:type="spellEnd"/>
      <w:r w:rsidRPr="00543F23">
        <w:rPr>
          <w:rFonts w:ascii="Open Sans" w:eastAsia="Times New Roman" w:hAnsi="Open Sans" w:cs="Open Sans"/>
          <w:color w:val="000000"/>
          <w:sz w:val="22"/>
          <w:szCs w:val="22"/>
          <w:lang w:val="es-ES" w:eastAsia="es-ES_tradnl"/>
        </w:rPr>
        <w:t xml:space="preserve"> Manager: </w:t>
      </w:r>
      <w:r w:rsidRPr="00543F23">
        <w:rPr>
          <w:rFonts w:ascii="Open Sans" w:eastAsia="Times New Roman" w:hAnsi="Open Sans" w:cs="Open Sans"/>
          <w:b/>
          <w:bCs/>
          <w:color w:val="000000"/>
          <w:sz w:val="22"/>
          <w:szCs w:val="22"/>
          <w:lang w:val="es-ES" w:eastAsia="es-ES_tradnl"/>
        </w:rPr>
        <w:t>Enara Calleja</w:t>
      </w:r>
    </w:p>
    <w:p w14:paraId="74EF48B6"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proofErr w:type="spellStart"/>
      <w:r w:rsidRPr="00543F23">
        <w:rPr>
          <w:rFonts w:ascii="Open Sans" w:eastAsia="Times New Roman" w:hAnsi="Open Sans" w:cs="Open Sans"/>
          <w:color w:val="000000"/>
          <w:sz w:val="22"/>
          <w:szCs w:val="22"/>
          <w:lang w:val="es-ES" w:eastAsia="es-ES_tradnl"/>
        </w:rPr>
        <w:t>Postproduction</w:t>
      </w:r>
      <w:proofErr w:type="spellEnd"/>
      <w:r w:rsidRPr="00543F23">
        <w:rPr>
          <w:rFonts w:ascii="Open Sans" w:eastAsia="Times New Roman" w:hAnsi="Open Sans" w:cs="Open Sans"/>
          <w:color w:val="000000"/>
          <w:sz w:val="22"/>
          <w:szCs w:val="22"/>
          <w:lang w:val="es-ES" w:eastAsia="es-ES_tradnl"/>
        </w:rPr>
        <w:t xml:space="preserve"> </w:t>
      </w:r>
      <w:proofErr w:type="spellStart"/>
      <w:r w:rsidRPr="00543F23">
        <w:rPr>
          <w:rFonts w:ascii="Open Sans" w:eastAsia="Times New Roman" w:hAnsi="Open Sans" w:cs="Open Sans"/>
          <w:color w:val="000000"/>
          <w:sz w:val="22"/>
          <w:szCs w:val="22"/>
          <w:lang w:val="es-ES" w:eastAsia="es-ES_tradnl"/>
        </w:rPr>
        <w:t>Coordinator</w:t>
      </w:r>
      <w:proofErr w:type="spellEnd"/>
      <w:r w:rsidRPr="00543F23">
        <w:rPr>
          <w:rFonts w:ascii="Open Sans" w:eastAsia="Times New Roman" w:hAnsi="Open Sans" w:cs="Open Sans"/>
          <w:color w:val="000000"/>
          <w:sz w:val="22"/>
          <w:szCs w:val="22"/>
          <w:lang w:val="es-ES" w:eastAsia="es-ES_tradnl"/>
        </w:rPr>
        <w:t xml:space="preserve">: </w:t>
      </w:r>
      <w:r w:rsidRPr="00543F23">
        <w:rPr>
          <w:rFonts w:ascii="Open Sans" w:eastAsia="Times New Roman" w:hAnsi="Open Sans" w:cs="Open Sans"/>
          <w:b/>
          <w:bCs/>
          <w:color w:val="000000"/>
          <w:sz w:val="22"/>
          <w:szCs w:val="22"/>
          <w:lang w:val="es-ES" w:eastAsia="es-ES_tradnl"/>
        </w:rPr>
        <w:t>Paco Muñoz</w:t>
      </w:r>
    </w:p>
    <w:p w14:paraId="1AC568B4" w14:textId="77777777" w:rsidR="00543F23" w:rsidRPr="00543F23" w:rsidRDefault="00543F23" w:rsidP="00543F23">
      <w:pPr>
        <w:spacing w:line="276" w:lineRule="auto"/>
        <w:ind w:right="-574"/>
        <w:rPr>
          <w:rFonts w:ascii="Open Sans" w:eastAsia="Times New Roman" w:hAnsi="Open Sans" w:cs="Open Sans"/>
          <w:color w:val="000000"/>
          <w:sz w:val="22"/>
          <w:szCs w:val="22"/>
          <w:lang w:val="es-ES" w:eastAsia="es-ES_tradnl"/>
        </w:rPr>
      </w:pPr>
      <w:r w:rsidRPr="00543F23">
        <w:rPr>
          <w:rFonts w:ascii="Open Sans" w:eastAsia="Times New Roman" w:hAnsi="Open Sans" w:cs="Open Sans"/>
          <w:color w:val="000000"/>
          <w:sz w:val="22"/>
          <w:szCs w:val="22"/>
          <w:lang w:val="es-ES" w:eastAsia="es-ES_tradnl"/>
        </w:rPr>
        <w:t xml:space="preserve">Editor online: </w:t>
      </w:r>
      <w:r w:rsidRPr="00543F23">
        <w:rPr>
          <w:rFonts w:ascii="Open Sans" w:eastAsia="Times New Roman" w:hAnsi="Open Sans" w:cs="Open Sans"/>
          <w:b/>
          <w:bCs/>
          <w:color w:val="000000"/>
          <w:sz w:val="22"/>
          <w:szCs w:val="22"/>
          <w:lang w:val="es-ES" w:eastAsia="es-ES_tradnl"/>
        </w:rPr>
        <w:t xml:space="preserve">Adrià </w:t>
      </w:r>
      <w:proofErr w:type="spellStart"/>
      <w:r w:rsidRPr="00543F23">
        <w:rPr>
          <w:rFonts w:ascii="Open Sans" w:eastAsia="Times New Roman" w:hAnsi="Open Sans" w:cs="Open Sans"/>
          <w:b/>
          <w:bCs/>
          <w:color w:val="000000"/>
          <w:sz w:val="22"/>
          <w:szCs w:val="22"/>
          <w:lang w:val="es-ES" w:eastAsia="es-ES_tradnl"/>
        </w:rPr>
        <w:t>Gellida</w:t>
      </w:r>
      <w:proofErr w:type="spellEnd"/>
    </w:p>
    <w:p w14:paraId="5B688967" w14:textId="224E7B2A" w:rsidR="00542AF4" w:rsidRDefault="00543F23" w:rsidP="00543F23">
      <w:pPr>
        <w:spacing w:line="276" w:lineRule="auto"/>
        <w:ind w:right="-574"/>
        <w:rPr>
          <w:rFonts w:ascii="Open Sans Light" w:hAnsi="Open Sans Light" w:cs="Open Sans Light"/>
          <w:b/>
          <w:iCs/>
          <w:color w:val="303AB2"/>
          <w:szCs w:val="20"/>
          <w:lang w:val="es-ES"/>
        </w:rPr>
      </w:pPr>
      <w:proofErr w:type="spellStart"/>
      <w:r w:rsidRPr="00543F23">
        <w:rPr>
          <w:rFonts w:ascii="Open Sans" w:eastAsia="Times New Roman" w:hAnsi="Open Sans" w:cs="Open Sans"/>
          <w:color w:val="000000"/>
          <w:sz w:val="22"/>
          <w:szCs w:val="22"/>
          <w:lang w:val="es-ES" w:eastAsia="es-ES_tradnl"/>
        </w:rPr>
        <w:t>Postproduction</w:t>
      </w:r>
      <w:proofErr w:type="spellEnd"/>
      <w:r w:rsidRPr="00543F23">
        <w:rPr>
          <w:rFonts w:ascii="Open Sans" w:eastAsia="Times New Roman" w:hAnsi="Open Sans" w:cs="Open Sans"/>
          <w:color w:val="000000"/>
          <w:sz w:val="22"/>
          <w:szCs w:val="22"/>
          <w:lang w:val="es-ES" w:eastAsia="es-ES_tradnl"/>
        </w:rPr>
        <w:t xml:space="preserve">: </w:t>
      </w:r>
      <w:proofErr w:type="spellStart"/>
      <w:r w:rsidRPr="00543F23">
        <w:rPr>
          <w:rFonts w:ascii="Open Sans" w:eastAsia="Times New Roman" w:hAnsi="Open Sans" w:cs="Open Sans"/>
          <w:b/>
          <w:bCs/>
          <w:color w:val="000000"/>
          <w:sz w:val="22"/>
          <w:szCs w:val="22"/>
          <w:lang w:val="es-ES" w:eastAsia="es-ES_tradnl"/>
        </w:rPr>
        <w:t>Craft</w:t>
      </w:r>
      <w:proofErr w:type="spellEnd"/>
    </w:p>
    <w:p w14:paraId="502C104A" w14:textId="77777777" w:rsidR="00124260" w:rsidRDefault="00124260" w:rsidP="00753088">
      <w:pPr>
        <w:spacing w:line="276" w:lineRule="auto"/>
        <w:ind w:right="-574"/>
        <w:jc w:val="right"/>
        <w:rPr>
          <w:rFonts w:ascii="Open Sans Light" w:hAnsi="Open Sans Light" w:cs="Open Sans Light"/>
          <w:b/>
          <w:iCs/>
          <w:color w:val="303AB2"/>
          <w:szCs w:val="20"/>
          <w:lang w:val="es-ES"/>
        </w:rPr>
      </w:pPr>
    </w:p>
    <w:p w14:paraId="1665722E" w14:textId="77777777" w:rsidR="008A19FC" w:rsidRDefault="008A19FC" w:rsidP="00124260">
      <w:pPr>
        <w:spacing w:line="276" w:lineRule="auto"/>
        <w:ind w:right="-716"/>
        <w:jc w:val="right"/>
        <w:rPr>
          <w:rFonts w:ascii="Open Sans Light" w:eastAsia="Open Sans Light" w:hAnsi="Open Sans Light" w:cs="Open Sans Light"/>
          <w:b/>
          <w:color w:val="303AB2"/>
        </w:rPr>
      </w:pPr>
      <w:bookmarkStart w:id="1" w:name="_Hlk65518037"/>
    </w:p>
    <w:p w14:paraId="65EB5691" w14:textId="77777777" w:rsidR="008A19FC" w:rsidRDefault="008A19FC" w:rsidP="00124260">
      <w:pPr>
        <w:spacing w:line="276" w:lineRule="auto"/>
        <w:ind w:right="-716"/>
        <w:jc w:val="right"/>
        <w:rPr>
          <w:rFonts w:ascii="Open Sans Light" w:eastAsia="Open Sans Light" w:hAnsi="Open Sans Light" w:cs="Open Sans Light"/>
          <w:b/>
          <w:color w:val="303AB2"/>
        </w:rPr>
      </w:pPr>
    </w:p>
    <w:bookmarkEnd w:id="1"/>
    <w:p w14:paraId="4B12C685" w14:textId="77777777" w:rsidR="006F6EF4" w:rsidRDefault="006F6EF4" w:rsidP="006F6EF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A56C3A5" w14:textId="77777777" w:rsidR="006F6EF4" w:rsidRDefault="006F6EF4" w:rsidP="006F6EF4">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5D9C56EC" w14:textId="77777777" w:rsidR="006F6EF4" w:rsidRDefault="006F6EF4" w:rsidP="006F6EF4">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2" w:name="_heading=h.30j0zll" w:colFirst="0" w:colLast="0"/>
    <w:bookmarkEnd w:id="2"/>
    <w:p w14:paraId="51BF8E99" w14:textId="77777777" w:rsidR="006F6EF4" w:rsidRDefault="006F6EF4" w:rsidP="006F6EF4">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Pr>
          <w:rFonts w:ascii="Calibri" w:eastAsia="Calibri" w:hAnsi="Calibri" w:cs="Calibri"/>
        </w:rPr>
        <w:fldChar w:fldCharType="begin"/>
      </w:r>
      <w:r>
        <w:instrText xml:space="preserve"> HYPERLINK "https://www.adevinta.com/" \h </w:instrText>
      </w:r>
      <w:r>
        <w:rPr>
          <w:rFonts w:ascii="Calibri" w:eastAsia="Calibri" w:hAnsi="Calibri" w:cs="Calibri"/>
        </w:rP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CCE6EE1" w14:textId="77777777" w:rsidR="006F6EF4" w:rsidRDefault="006F6EF4" w:rsidP="006F6EF4">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6808BC6" w14:textId="77777777" w:rsidR="006F6EF4" w:rsidRDefault="006F6EF4" w:rsidP="006F6EF4">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C7F0333" w14:textId="77777777" w:rsidR="006F6EF4" w:rsidRDefault="006F6EF4" w:rsidP="006F6EF4">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Pr>
          <w:rFonts w:ascii="Calibri" w:eastAsia="Calibri" w:hAnsi="Calibri" w:cs="Calibri"/>
        </w:rPr>
        <w:fldChar w:fldCharType="begin"/>
      </w:r>
      <w:r>
        <w:instrText xml:space="preserve"> HYPERLINK "https://www.milanuncios.com/" \h </w:instrText>
      </w:r>
      <w:r>
        <w:rPr>
          <w:rFonts w:ascii="Calibri" w:eastAsia="Calibri" w:hAnsi="Calibri" w:cs="Calibri"/>
        </w:rP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FAA6DF4" w14:textId="77777777" w:rsidR="006F6EF4" w:rsidRDefault="006F6EF4" w:rsidP="006F6EF4">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w:t>
      </w:r>
      <w:r>
        <w:rPr>
          <w:rFonts w:ascii="Open Sans" w:eastAsia="Open Sans" w:hAnsi="Open Sans" w:cs="Open Sans"/>
          <w:color w:val="000000"/>
          <w:sz w:val="22"/>
          <w:szCs w:val="22"/>
        </w:rPr>
        <w:lastRenderedPageBreak/>
        <w:t>otorgando una nueva oportunidad a quienes la están buscando y dando a las cosas una segunda vida.</w:t>
      </w:r>
    </w:p>
    <w:p w14:paraId="58490CD8" w14:textId="77777777" w:rsidR="006F6EF4" w:rsidRDefault="006F6EF4" w:rsidP="006F6EF4">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057EA732" w14:textId="77777777" w:rsidR="006F6EF4" w:rsidRDefault="006F6EF4" w:rsidP="006F6EF4">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66E0CBC7" w14:textId="77777777" w:rsidR="006F6EF4" w:rsidRDefault="006F6EF4" w:rsidP="006F6EF4">
      <w:pPr>
        <w:spacing w:line="276" w:lineRule="auto"/>
        <w:ind w:right="-716"/>
        <w:rPr>
          <w:rFonts w:ascii="Open Sans Light" w:eastAsia="Open Sans Light" w:hAnsi="Open Sans Light" w:cs="Open Sans Light"/>
          <w:b/>
          <w:color w:val="303AB2"/>
          <w:sz w:val="22"/>
          <w:szCs w:val="22"/>
        </w:rPr>
      </w:pPr>
    </w:p>
    <w:p w14:paraId="58F68E59" w14:textId="77777777" w:rsidR="006F6EF4" w:rsidRDefault="006F6EF4" w:rsidP="006F6EF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5BFCC3E" w14:textId="77777777" w:rsidR="006F6EF4" w:rsidRPr="009959BD" w:rsidRDefault="006F6EF4" w:rsidP="006F6EF4">
      <w:pPr>
        <w:shd w:val="clear" w:color="auto" w:fill="FFFFFF"/>
        <w:spacing w:line="276" w:lineRule="auto"/>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Ramon Torné</w:t>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t xml:space="preserve">                              Anaïs López </w:t>
      </w:r>
    </w:p>
    <w:p w14:paraId="2A0B2D2F" w14:textId="77777777" w:rsidR="006F6EF4" w:rsidRPr="009959BD" w:rsidRDefault="006F6EF4" w:rsidP="006F6EF4">
      <w:pPr>
        <w:shd w:val="clear" w:color="auto" w:fill="FFFFFF"/>
        <w:spacing w:line="276" w:lineRule="auto"/>
        <w:ind w:right="-716"/>
        <w:rPr>
          <w:rFonts w:ascii="Open Sans" w:eastAsia="Open Sans" w:hAnsi="Open Sans" w:cs="Open Sans"/>
          <w:color w:val="0000FF"/>
          <w:sz w:val="19"/>
          <w:szCs w:val="19"/>
          <w:u w:val="single"/>
        </w:rPr>
      </w:pPr>
      <w:hyperlink r:id="rId26">
        <w:r w:rsidRPr="009959BD">
          <w:rPr>
            <w:rFonts w:ascii="Open Sans" w:eastAsia="Open Sans" w:hAnsi="Open Sans" w:cs="Open Sans"/>
            <w:color w:val="0000FF"/>
            <w:sz w:val="19"/>
            <w:szCs w:val="19"/>
            <w:u w:val="single"/>
          </w:rPr>
          <w:t>rtorne@llorenteycuenca.com</w:t>
        </w:r>
      </w:hyperlink>
      <w:r w:rsidRPr="009959BD">
        <w:rPr>
          <w:rFonts w:ascii="Open Sans" w:eastAsia="Open Sans" w:hAnsi="Open Sans" w:cs="Open Sans"/>
          <w:color w:val="0000FF"/>
          <w:sz w:val="19"/>
          <w:szCs w:val="19"/>
        </w:rPr>
        <w:tab/>
      </w:r>
      <w:r w:rsidRPr="009959BD">
        <w:rPr>
          <w:rFonts w:ascii="Open Sans" w:eastAsia="Open Sans" w:hAnsi="Open Sans" w:cs="Open Sans"/>
          <w:color w:val="0000FF"/>
          <w:sz w:val="19"/>
          <w:szCs w:val="19"/>
        </w:rPr>
        <w:tab/>
      </w:r>
      <w:r w:rsidRPr="009959BD">
        <w:rPr>
          <w:rFonts w:ascii="Open Sans" w:eastAsia="Open Sans" w:hAnsi="Open Sans" w:cs="Open Sans"/>
          <w:color w:val="0000FF"/>
          <w:sz w:val="19"/>
          <w:szCs w:val="19"/>
        </w:rPr>
        <w:tab/>
        <w:t xml:space="preserve">                                               </w:t>
      </w:r>
      <w:hyperlink r:id="rId27">
        <w:r w:rsidRPr="009959BD">
          <w:rPr>
            <w:rFonts w:ascii="Open Sans" w:eastAsia="Open Sans" w:hAnsi="Open Sans" w:cs="Open Sans"/>
            <w:color w:val="0000FF"/>
            <w:sz w:val="19"/>
            <w:szCs w:val="19"/>
            <w:u w:val="single"/>
          </w:rPr>
          <w:t>comunicacion@fotocasa.es</w:t>
        </w:r>
      </w:hyperlink>
    </w:p>
    <w:p w14:paraId="09D12291" w14:textId="77777777" w:rsidR="006F6EF4" w:rsidRPr="009959BD" w:rsidRDefault="006F6EF4" w:rsidP="006F6EF4">
      <w:pPr>
        <w:shd w:val="clear" w:color="auto" w:fill="FFFFFF"/>
        <w:spacing w:line="276" w:lineRule="auto"/>
        <w:ind w:right="-716"/>
        <w:rPr>
          <w:rFonts w:ascii="Open Sans" w:eastAsia="Open Sans" w:hAnsi="Open Sans" w:cs="Open Sans"/>
          <w:color w:val="000000"/>
          <w:sz w:val="19"/>
          <w:szCs w:val="19"/>
        </w:rPr>
      </w:pPr>
      <w:r w:rsidRPr="009959BD">
        <w:rPr>
          <w:rFonts w:ascii="Open Sans" w:eastAsia="Open Sans" w:hAnsi="Open Sans" w:cs="Open Sans"/>
          <w:color w:val="000000"/>
          <w:sz w:val="19"/>
          <w:szCs w:val="19"/>
        </w:rPr>
        <w:t xml:space="preserve">638 68 19 85      </w:t>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t xml:space="preserve">                620 66 29 26</w:t>
      </w:r>
    </w:p>
    <w:p w14:paraId="3727DAE2" w14:textId="77777777" w:rsidR="006F6EF4" w:rsidRPr="009959BD" w:rsidRDefault="006F6EF4" w:rsidP="006F6EF4">
      <w:pPr>
        <w:shd w:val="clear" w:color="auto" w:fill="FFFFFF"/>
        <w:ind w:right="-716"/>
        <w:rPr>
          <w:rFonts w:ascii="Open Sans" w:eastAsia="Open Sans" w:hAnsi="Open Sans" w:cs="Open Sans"/>
          <w:color w:val="0000FF"/>
          <w:sz w:val="19"/>
          <w:szCs w:val="19"/>
          <w:u w:val="single"/>
        </w:rPr>
      </w:pPr>
      <w:r w:rsidRPr="009959BD">
        <w:rPr>
          <w:rFonts w:ascii="Arial" w:eastAsia="Arial" w:hAnsi="Arial" w:cs="Arial"/>
          <w:color w:val="222222"/>
          <w:sz w:val="22"/>
          <w:szCs w:val="22"/>
        </w:rPr>
        <w:tab/>
      </w:r>
      <w:r w:rsidRPr="009959BD">
        <w:rPr>
          <w:rFonts w:ascii="Arial" w:eastAsia="Arial" w:hAnsi="Arial" w:cs="Arial"/>
          <w:color w:val="222222"/>
          <w:sz w:val="22"/>
          <w:szCs w:val="22"/>
        </w:rPr>
        <w:tab/>
        <w:t xml:space="preserve">                </w:t>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t xml:space="preserve">     </w:t>
      </w:r>
    </w:p>
    <w:p w14:paraId="0F04F183" w14:textId="77777777" w:rsidR="006F6EF4" w:rsidRPr="009959BD" w:rsidRDefault="006F6EF4" w:rsidP="006F6EF4">
      <w:pPr>
        <w:shd w:val="clear" w:color="auto" w:fill="FFFFFF"/>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Fanny Merino</w:t>
      </w:r>
    </w:p>
    <w:p w14:paraId="4BB1E729" w14:textId="77777777" w:rsidR="006F6EF4" w:rsidRPr="009959BD" w:rsidRDefault="006F6EF4" w:rsidP="006F6EF4">
      <w:pPr>
        <w:shd w:val="clear" w:color="auto" w:fill="FFFFFF"/>
        <w:ind w:right="-716"/>
        <w:rPr>
          <w:rFonts w:ascii="Open Sans" w:eastAsia="Open Sans" w:hAnsi="Open Sans" w:cs="Open Sans"/>
          <w:color w:val="0000FF"/>
          <w:sz w:val="19"/>
          <w:szCs w:val="19"/>
        </w:rPr>
      </w:pPr>
      <w:hyperlink r:id="rId28">
        <w:r w:rsidRPr="009959BD">
          <w:rPr>
            <w:rFonts w:ascii="Open Sans" w:eastAsia="Open Sans" w:hAnsi="Open Sans" w:cs="Open Sans"/>
            <w:color w:val="0000FF"/>
            <w:sz w:val="19"/>
            <w:szCs w:val="19"/>
            <w:u w:val="single"/>
          </w:rPr>
          <w:t>emerino@llorenteycuenca.com</w:t>
        </w:r>
      </w:hyperlink>
    </w:p>
    <w:p w14:paraId="02FDEF0F" w14:textId="77777777" w:rsidR="006F6EF4" w:rsidRPr="009959BD" w:rsidRDefault="006F6EF4" w:rsidP="006F6EF4">
      <w:pPr>
        <w:shd w:val="clear" w:color="auto" w:fill="FFFFFF"/>
        <w:ind w:right="-716"/>
        <w:rPr>
          <w:rFonts w:ascii="Open Sans" w:eastAsia="Open Sans" w:hAnsi="Open Sans" w:cs="Open Sans"/>
          <w:color w:val="000000"/>
          <w:sz w:val="19"/>
          <w:szCs w:val="19"/>
        </w:rPr>
      </w:pPr>
      <w:r w:rsidRPr="009959BD">
        <w:rPr>
          <w:rFonts w:ascii="Open Sans" w:eastAsia="Open Sans" w:hAnsi="Open Sans" w:cs="Open Sans"/>
          <w:color w:val="000000"/>
          <w:sz w:val="19"/>
          <w:szCs w:val="19"/>
        </w:rPr>
        <w:t>663 35 69 75 </w:t>
      </w:r>
    </w:p>
    <w:p w14:paraId="62C8B9C9" w14:textId="77777777" w:rsidR="006F6EF4" w:rsidRPr="009959BD" w:rsidRDefault="006F6EF4" w:rsidP="006F6EF4">
      <w:pPr>
        <w:shd w:val="clear" w:color="auto" w:fill="FFFFFF"/>
        <w:ind w:right="-716"/>
        <w:rPr>
          <w:rFonts w:ascii="Open Sans" w:eastAsia="Open Sans" w:hAnsi="Open Sans" w:cs="Open Sans"/>
          <w:color w:val="000000"/>
          <w:sz w:val="19"/>
          <w:szCs w:val="19"/>
        </w:rPr>
      </w:pPr>
    </w:p>
    <w:p w14:paraId="498C3BB9" w14:textId="77777777" w:rsidR="006F6EF4" w:rsidRPr="009959BD" w:rsidRDefault="006F6EF4" w:rsidP="006F6EF4">
      <w:pPr>
        <w:shd w:val="clear" w:color="auto" w:fill="FFFFFF"/>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Laura Lázaro</w:t>
      </w:r>
    </w:p>
    <w:p w14:paraId="23DC01AC" w14:textId="77777777" w:rsidR="006F6EF4" w:rsidRPr="009959BD" w:rsidRDefault="006F6EF4" w:rsidP="006F6EF4">
      <w:pPr>
        <w:shd w:val="clear" w:color="auto" w:fill="FFFFFF"/>
        <w:ind w:right="-716"/>
        <w:rPr>
          <w:rFonts w:ascii="Open Sans" w:eastAsia="Open Sans" w:hAnsi="Open Sans" w:cs="Open Sans"/>
          <w:color w:val="0000FF"/>
          <w:sz w:val="19"/>
          <w:szCs w:val="19"/>
        </w:rPr>
      </w:pPr>
      <w:hyperlink r:id="rId29">
        <w:r w:rsidRPr="009959BD">
          <w:rPr>
            <w:rFonts w:ascii="Open Sans" w:eastAsia="Open Sans" w:hAnsi="Open Sans" w:cs="Open Sans"/>
            <w:color w:val="0000FF"/>
            <w:sz w:val="19"/>
            <w:szCs w:val="19"/>
            <w:u w:val="single"/>
          </w:rPr>
          <w:t>llazaro@llorenteycuenca.com</w:t>
        </w:r>
      </w:hyperlink>
    </w:p>
    <w:p w14:paraId="4A38F8AD" w14:textId="77777777" w:rsidR="006F6EF4" w:rsidRPr="009959BD" w:rsidRDefault="006F6EF4" w:rsidP="006F6EF4">
      <w:pPr>
        <w:shd w:val="clear" w:color="auto" w:fill="FFFFFF"/>
        <w:ind w:right="-716"/>
        <w:rPr>
          <w:rFonts w:ascii="Open Sans" w:eastAsia="Open Sans" w:hAnsi="Open Sans" w:cs="Open Sans"/>
          <w:color w:val="000000"/>
          <w:sz w:val="21"/>
          <w:szCs w:val="21"/>
        </w:rPr>
      </w:pPr>
      <w:r w:rsidRPr="009959BD">
        <w:rPr>
          <w:rFonts w:ascii="Open Sans" w:eastAsia="Open Sans" w:hAnsi="Open Sans" w:cs="Open Sans"/>
          <w:color w:val="000000"/>
          <w:sz w:val="19"/>
          <w:szCs w:val="19"/>
        </w:rPr>
        <w:t>685 839 655</w:t>
      </w:r>
    </w:p>
    <w:p w14:paraId="06A8F2D9" w14:textId="77777777" w:rsidR="006F6EF4" w:rsidRPr="009959BD" w:rsidRDefault="006F6EF4" w:rsidP="006F6EF4">
      <w:pPr>
        <w:shd w:val="clear" w:color="auto" w:fill="FFFFFF"/>
        <w:spacing w:line="276" w:lineRule="auto"/>
        <w:ind w:right="-716"/>
        <w:jc w:val="both"/>
        <w:rPr>
          <w:rFonts w:ascii="Open Sans" w:eastAsia="Open Sans" w:hAnsi="Open Sans" w:cs="Open Sans"/>
          <w:color w:val="000000"/>
          <w:sz w:val="21"/>
          <w:szCs w:val="21"/>
        </w:rPr>
      </w:pPr>
    </w:p>
    <w:p w14:paraId="1A7914D3" w14:textId="77777777" w:rsidR="006F6EF4" w:rsidRPr="009959BD" w:rsidRDefault="006F6EF4" w:rsidP="006F6EF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31D8EA84" w14:textId="61FDC99A" w:rsidR="00B41A97" w:rsidRPr="00010ECE" w:rsidRDefault="00B41A97" w:rsidP="00124260">
      <w:pPr>
        <w:spacing w:line="276" w:lineRule="auto"/>
        <w:ind w:right="-574"/>
        <w:jc w:val="right"/>
        <w:rPr>
          <w:rFonts w:ascii="Open Sans" w:hAnsi="Open Sans" w:cs="Open Sans"/>
          <w:color w:val="000000"/>
          <w:sz w:val="21"/>
          <w:szCs w:val="21"/>
        </w:rPr>
      </w:pPr>
    </w:p>
    <w:sectPr w:rsidR="00B41A97" w:rsidRPr="00010ECE" w:rsidSect="007A55E0">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8D59" w14:textId="77777777" w:rsidR="009862E1" w:rsidRDefault="009862E1" w:rsidP="00DD4CA4">
      <w:r>
        <w:separator/>
      </w:r>
    </w:p>
  </w:endnote>
  <w:endnote w:type="continuationSeparator" w:id="0">
    <w:p w14:paraId="217F4831" w14:textId="77777777" w:rsidR="009862E1" w:rsidRDefault="009862E1"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0B15" w14:textId="77777777" w:rsidR="00287659" w:rsidRDefault="00287659">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560E4BDF" wp14:editId="7D818772">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898B" w14:textId="77777777" w:rsidR="009862E1" w:rsidRDefault="009862E1" w:rsidP="00DD4CA4">
      <w:r>
        <w:separator/>
      </w:r>
    </w:p>
  </w:footnote>
  <w:footnote w:type="continuationSeparator" w:id="0">
    <w:p w14:paraId="131F0CE0" w14:textId="77777777" w:rsidR="009862E1" w:rsidRDefault="009862E1"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7.65pt;height:7.65pt;visibility:visible;mso-wrap-style:square" o:bullet="t">
        <v:imagedata r:id="rId1" o:title=""/>
      </v:shape>
    </w:pict>
  </w:numPicBullet>
  <w:numPicBullet w:numPicBulletId="1">
    <w:pict>
      <v:shape id="_x0000_i1242" type="#_x0000_t75" style="width:7.65pt;height:7.65pt;visibility:visible;mso-wrap-style:square" o:bullet="t">
        <v:imagedata r:id="rId2" o:title=""/>
      </v:shape>
    </w:pict>
  </w:numPicBullet>
  <w:numPicBullet w:numPicBulletId="2">
    <w:pict>
      <v:shape id="_x0000_i1243" type="#_x0000_t75" style="width:7.65pt;height:7.65pt;visibility:visible;mso-wrap-style:square" o:bullet="t">
        <v:imagedata r:id="rId3" o:title=""/>
      </v:shape>
    </w:pict>
  </w:numPicBullet>
  <w:numPicBullet w:numPicBulletId="3">
    <w:pict>
      <v:shape id="_x0000_i1244" type="#_x0000_t75" style="width:7.65pt;height:7.65pt;visibility:visible;mso-wrap-style:square" o:bullet="t">
        <v:imagedata r:id="rId4" o:title=""/>
      </v:shape>
    </w:pict>
  </w:numPicBullet>
  <w:numPicBullet w:numPicBulletId="4">
    <w:pict>
      <v:shape id="_x0000_i1245" type="#_x0000_t75" style="width:7.65pt;height:7.65pt;visibility:visible;mso-wrap-style:square" o:bullet="t">
        <v:imagedata r:id="rId5" o:title=""/>
      </v:shape>
    </w:pict>
  </w:numPicBullet>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A109C"/>
    <w:multiLevelType w:val="hybridMultilevel"/>
    <w:tmpl w:val="629214CC"/>
    <w:lvl w:ilvl="0" w:tplc="426233EE">
      <w:start w:val="1"/>
      <w:numFmt w:val="bullet"/>
      <w:lvlText w:val=""/>
      <w:lvlPicBulletId w:val="3"/>
      <w:lvlJc w:val="left"/>
      <w:pPr>
        <w:tabs>
          <w:tab w:val="num" w:pos="720"/>
        </w:tabs>
        <w:ind w:left="720" w:hanging="360"/>
      </w:pPr>
      <w:rPr>
        <w:rFonts w:ascii="Symbol" w:hAnsi="Symbol" w:hint="default"/>
      </w:rPr>
    </w:lvl>
    <w:lvl w:ilvl="1" w:tplc="7CE4A5A2" w:tentative="1">
      <w:start w:val="1"/>
      <w:numFmt w:val="bullet"/>
      <w:lvlText w:val=""/>
      <w:lvlJc w:val="left"/>
      <w:pPr>
        <w:tabs>
          <w:tab w:val="num" w:pos="1440"/>
        </w:tabs>
        <w:ind w:left="1440" w:hanging="360"/>
      </w:pPr>
      <w:rPr>
        <w:rFonts w:ascii="Symbol" w:hAnsi="Symbol" w:hint="default"/>
      </w:rPr>
    </w:lvl>
    <w:lvl w:ilvl="2" w:tplc="A9C2E69C" w:tentative="1">
      <w:start w:val="1"/>
      <w:numFmt w:val="bullet"/>
      <w:lvlText w:val=""/>
      <w:lvlJc w:val="left"/>
      <w:pPr>
        <w:tabs>
          <w:tab w:val="num" w:pos="2160"/>
        </w:tabs>
        <w:ind w:left="2160" w:hanging="360"/>
      </w:pPr>
      <w:rPr>
        <w:rFonts w:ascii="Symbol" w:hAnsi="Symbol" w:hint="default"/>
      </w:rPr>
    </w:lvl>
    <w:lvl w:ilvl="3" w:tplc="81A653E4" w:tentative="1">
      <w:start w:val="1"/>
      <w:numFmt w:val="bullet"/>
      <w:lvlText w:val=""/>
      <w:lvlJc w:val="left"/>
      <w:pPr>
        <w:tabs>
          <w:tab w:val="num" w:pos="2880"/>
        </w:tabs>
        <w:ind w:left="2880" w:hanging="360"/>
      </w:pPr>
      <w:rPr>
        <w:rFonts w:ascii="Symbol" w:hAnsi="Symbol" w:hint="default"/>
      </w:rPr>
    </w:lvl>
    <w:lvl w:ilvl="4" w:tplc="CFB4ABD6" w:tentative="1">
      <w:start w:val="1"/>
      <w:numFmt w:val="bullet"/>
      <w:lvlText w:val=""/>
      <w:lvlJc w:val="left"/>
      <w:pPr>
        <w:tabs>
          <w:tab w:val="num" w:pos="3600"/>
        </w:tabs>
        <w:ind w:left="3600" w:hanging="360"/>
      </w:pPr>
      <w:rPr>
        <w:rFonts w:ascii="Symbol" w:hAnsi="Symbol" w:hint="default"/>
      </w:rPr>
    </w:lvl>
    <w:lvl w:ilvl="5" w:tplc="A9802724" w:tentative="1">
      <w:start w:val="1"/>
      <w:numFmt w:val="bullet"/>
      <w:lvlText w:val=""/>
      <w:lvlJc w:val="left"/>
      <w:pPr>
        <w:tabs>
          <w:tab w:val="num" w:pos="4320"/>
        </w:tabs>
        <w:ind w:left="4320" w:hanging="360"/>
      </w:pPr>
      <w:rPr>
        <w:rFonts w:ascii="Symbol" w:hAnsi="Symbol" w:hint="default"/>
      </w:rPr>
    </w:lvl>
    <w:lvl w:ilvl="6" w:tplc="FB3A8F30" w:tentative="1">
      <w:start w:val="1"/>
      <w:numFmt w:val="bullet"/>
      <w:lvlText w:val=""/>
      <w:lvlJc w:val="left"/>
      <w:pPr>
        <w:tabs>
          <w:tab w:val="num" w:pos="5040"/>
        </w:tabs>
        <w:ind w:left="5040" w:hanging="360"/>
      </w:pPr>
      <w:rPr>
        <w:rFonts w:ascii="Symbol" w:hAnsi="Symbol" w:hint="default"/>
      </w:rPr>
    </w:lvl>
    <w:lvl w:ilvl="7" w:tplc="CE2AD1B0" w:tentative="1">
      <w:start w:val="1"/>
      <w:numFmt w:val="bullet"/>
      <w:lvlText w:val=""/>
      <w:lvlJc w:val="left"/>
      <w:pPr>
        <w:tabs>
          <w:tab w:val="num" w:pos="5760"/>
        </w:tabs>
        <w:ind w:left="5760" w:hanging="360"/>
      </w:pPr>
      <w:rPr>
        <w:rFonts w:ascii="Symbol" w:hAnsi="Symbol" w:hint="default"/>
      </w:rPr>
    </w:lvl>
    <w:lvl w:ilvl="8" w:tplc="C69245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267E46"/>
    <w:multiLevelType w:val="hybridMultilevel"/>
    <w:tmpl w:val="5296C96E"/>
    <w:lvl w:ilvl="0" w:tplc="F6863BCE">
      <w:start w:val="1"/>
      <w:numFmt w:val="bullet"/>
      <w:lvlText w:val=""/>
      <w:lvlPicBulletId w:val="0"/>
      <w:lvlJc w:val="left"/>
      <w:pPr>
        <w:tabs>
          <w:tab w:val="num" w:pos="720"/>
        </w:tabs>
        <w:ind w:left="720" w:hanging="360"/>
      </w:pPr>
      <w:rPr>
        <w:rFonts w:ascii="Symbol" w:hAnsi="Symbol" w:hint="default"/>
      </w:rPr>
    </w:lvl>
    <w:lvl w:ilvl="1" w:tplc="A4328BE4" w:tentative="1">
      <w:start w:val="1"/>
      <w:numFmt w:val="bullet"/>
      <w:lvlText w:val=""/>
      <w:lvlJc w:val="left"/>
      <w:pPr>
        <w:tabs>
          <w:tab w:val="num" w:pos="1440"/>
        </w:tabs>
        <w:ind w:left="1440" w:hanging="360"/>
      </w:pPr>
      <w:rPr>
        <w:rFonts w:ascii="Symbol" w:hAnsi="Symbol" w:hint="default"/>
      </w:rPr>
    </w:lvl>
    <w:lvl w:ilvl="2" w:tplc="4FB2BCBE" w:tentative="1">
      <w:start w:val="1"/>
      <w:numFmt w:val="bullet"/>
      <w:lvlText w:val=""/>
      <w:lvlJc w:val="left"/>
      <w:pPr>
        <w:tabs>
          <w:tab w:val="num" w:pos="2160"/>
        </w:tabs>
        <w:ind w:left="2160" w:hanging="360"/>
      </w:pPr>
      <w:rPr>
        <w:rFonts w:ascii="Symbol" w:hAnsi="Symbol" w:hint="default"/>
      </w:rPr>
    </w:lvl>
    <w:lvl w:ilvl="3" w:tplc="664CD4B0" w:tentative="1">
      <w:start w:val="1"/>
      <w:numFmt w:val="bullet"/>
      <w:lvlText w:val=""/>
      <w:lvlJc w:val="left"/>
      <w:pPr>
        <w:tabs>
          <w:tab w:val="num" w:pos="2880"/>
        </w:tabs>
        <w:ind w:left="2880" w:hanging="360"/>
      </w:pPr>
      <w:rPr>
        <w:rFonts w:ascii="Symbol" w:hAnsi="Symbol" w:hint="default"/>
      </w:rPr>
    </w:lvl>
    <w:lvl w:ilvl="4" w:tplc="DEDE9E22" w:tentative="1">
      <w:start w:val="1"/>
      <w:numFmt w:val="bullet"/>
      <w:lvlText w:val=""/>
      <w:lvlJc w:val="left"/>
      <w:pPr>
        <w:tabs>
          <w:tab w:val="num" w:pos="3600"/>
        </w:tabs>
        <w:ind w:left="3600" w:hanging="360"/>
      </w:pPr>
      <w:rPr>
        <w:rFonts w:ascii="Symbol" w:hAnsi="Symbol" w:hint="default"/>
      </w:rPr>
    </w:lvl>
    <w:lvl w:ilvl="5" w:tplc="02FA77FE" w:tentative="1">
      <w:start w:val="1"/>
      <w:numFmt w:val="bullet"/>
      <w:lvlText w:val=""/>
      <w:lvlJc w:val="left"/>
      <w:pPr>
        <w:tabs>
          <w:tab w:val="num" w:pos="4320"/>
        </w:tabs>
        <w:ind w:left="4320" w:hanging="360"/>
      </w:pPr>
      <w:rPr>
        <w:rFonts w:ascii="Symbol" w:hAnsi="Symbol" w:hint="default"/>
      </w:rPr>
    </w:lvl>
    <w:lvl w:ilvl="6" w:tplc="E1401300" w:tentative="1">
      <w:start w:val="1"/>
      <w:numFmt w:val="bullet"/>
      <w:lvlText w:val=""/>
      <w:lvlJc w:val="left"/>
      <w:pPr>
        <w:tabs>
          <w:tab w:val="num" w:pos="5040"/>
        </w:tabs>
        <w:ind w:left="5040" w:hanging="360"/>
      </w:pPr>
      <w:rPr>
        <w:rFonts w:ascii="Symbol" w:hAnsi="Symbol" w:hint="default"/>
      </w:rPr>
    </w:lvl>
    <w:lvl w:ilvl="7" w:tplc="639CD244" w:tentative="1">
      <w:start w:val="1"/>
      <w:numFmt w:val="bullet"/>
      <w:lvlText w:val=""/>
      <w:lvlJc w:val="left"/>
      <w:pPr>
        <w:tabs>
          <w:tab w:val="num" w:pos="5760"/>
        </w:tabs>
        <w:ind w:left="5760" w:hanging="360"/>
      </w:pPr>
      <w:rPr>
        <w:rFonts w:ascii="Symbol" w:hAnsi="Symbol" w:hint="default"/>
      </w:rPr>
    </w:lvl>
    <w:lvl w:ilvl="8" w:tplc="345275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DEB7BA3"/>
    <w:multiLevelType w:val="hybridMultilevel"/>
    <w:tmpl w:val="D078235A"/>
    <w:lvl w:ilvl="0" w:tplc="83CED8EA">
      <w:start w:val="1"/>
      <w:numFmt w:val="bullet"/>
      <w:lvlText w:val=""/>
      <w:lvlPicBulletId w:val="4"/>
      <w:lvlJc w:val="left"/>
      <w:pPr>
        <w:tabs>
          <w:tab w:val="num" w:pos="720"/>
        </w:tabs>
        <w:ind w:left="720" w:hanging="360"/>
      </w:pPr>
      <w:rPr>
        <w:rFonts w:ascii="Symbol" w:hAnsi="Symbol" w:hint="default"/>
      </w:rPr>
    </w:lvl>
    <w:lvl w:ilvl="1" w:tplc="03345386" w:tentative="1">
      <w:start w:val="1"/>
      <w:numFmt w:val="bullet"/>
      <w:lvlText w:val=""/>
      <w:lvlJc w:val="left"/>
      <w:pPr>
        <w:tabs>
          <w:tab w:val="num" w:pos="1440"/>
        </w:tabs>
        <w:ind w:left="1440" w:hanging="360"/>
      </w:pPr>
      <w:rPr>
        <w:rFonts w:ascii="Symbol" w:hAnsi="Symbol" w:hint="default"/>
      </w:rPr>
    </w:lvl>
    <w:lvl w:ilvl="2" w:tplc="8E6E8BE0" w:tentative="1">
      <w:start w:val="1"/>
      <w:numFmt w:val="bullet"/>
      <w:lvlText w:val=""/>
      <w:lvlJc w:val="left"/>
      <w:pPr>
        <w:tabs>
          <w:tab w:val="num" w:pos="2160"/>
        </w:tabs>
        <w:ind w:left="2160" w:hanging="360"/>
      </w:pPr>
      <w:rPr>
        <w:rFonts w:ascii="Symbol" w:hAnsi="Symbol" w:hint="default"/>
      </w:rPr>
    </w:lvl>
    <w:lvl w:ilvl="3" w:tplc="BC081FC4" w:tentative="1">
      <w:start w:val="1"/>
      <w:numFmt w:val="bullet"/>
      <w:lvlText w:val=""/>
      <w:lvlJc w:val="left"/>
      <w:pPr>
        <w:tabs>
          <w:tab w:val="num" w:pos="2880"/>
        </w:tabs>
        <w:ind w:left="2880" w:hanging="360"/>
      </w:pPr>
      <w:rPr>
        <w:rFonts w:ascii="Symbol" w:hAnsi="Symbol" w:hint="default"/>
      </w:rPr>
    </w:lvl>
    <w:lvl w:ilvl="4" w:tplc="27AEC8CA" w:tentative="1">
      <w:start w:val="1"/>
      <w:numFmt w:val="bullet"/>
      <w:lvlText w:val=""/>
      <w:lvlJc w:val="left"/>
      <w:pPr>
        <w:tabs>
          <w:tab w:val="num" w:pos="3600"/>
        </w:tabs>
        <w:ind w:left="3600" w:hanging="360"/>
      </w:pPr>
      <w:rPr>
        <w:rFonts w:ascii="Symbol" w:hAnsi="Symbol" w:hint="default"/>
      </w:rPr>
    </w:lvl>
    <w:lvl w:ilvl="5" w:tplc="81761366" w:tentative="1">
      <w:start w:val="1"/>
      <w:numFmt w:val="bullet"/>
      <w:lvlText w:val=""/>
      <w:lvlJc w:val="left"/>
      <w:pPr>
        <w:tabs>
          <w:tab w:val="num" w:pos="4320"/>
        </w:tabs>
        <w:ind w:left="4320" w:hanging="360"/>
      </w:pPr>
      <w:rPr>
        <w:rFonts w:ascii="Symbol" w:hAnsi="Symbol" w:hint="default"/>
      </w:rPr>
    </w:lvl>
    <w:lvl w:ilvl="6" w:tplc="724E8D10" w:tentative="1">
      <w:start w:val="1"/>
      <w:numFmt w:val="bullet"/>
      <w:lvlText w:val=""/>
      <w:lvlJc w:val="left"/>
      <w:pPr>
        <w:tabs>
          <w:tab w:val="num" w:pos="5040"/>
        </w:tabs>
        <w:ind w:left="5040" w:hanging="360"/>
      </w:pPr>
      <w:rPr>
        <w:rFonts w:ascii="Symbol" w:hAnsi="Symbol" w:hint="default"/>
      </w:rPr>
    </w:lvl>
    <w:lvl w:ilvl="7" w:tplc="4440B208" w:tentative="1">
      <w:start w:val="1"/>
      <w:numFmt w:val="bullet"/>
      <w:lvlText w:val=""/>
      <w:lvlJc w:val="left"/>
      <w:pPr>
        <w:tabs>
          <w:tab w:val="num" w:pos="5760"/>
        </w:tabs>
        <w:ind w:left="5760" w:hanging="360"/>
      </w:pPr>
      <w:rPr>
        <w:rFonts w:ascii="Symbol" w:hAnsi="Symbol" w:hint="default"/>
      </w:rPr>
    </w:lvl>
    <w:lvl w:ilvl="8" w:tplc="71A2C7E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4EC0"/>
    <w:rsid w:val="000161A1"/>
    <w:rsid w:val="00026670"/>
    <w:rsid w:val="0004335E"/>
    <w:rsid w:val="00043A30"/>
    <w:rsid w:val="00060151"/>
    <w:rsid w:val="00063144"/>
    <w:rsid w:val="00075085"/>
    <w:rsid w:val="00084308"/>
    <w:rsid w:val="000A27D8"/>
    <w:rsid w:val="000A3C1F"/>
    <w:rsid w:val="000A4242"/>
    <w:rsid w:val="000B347F"/>
    <w:rsid w:val="000B48BB"/>
    <w:rsid w:val="000C428A"/>
    <w:rsid w:val="000C57FF"/>
    <w:rsid w:val="000D02F8"/>
    <w:rsid w:val="000D75C0"/>
    <w:rsid w:val="00124260"/>
    <w:rsid w:val="00135DE7"/>
    <w:rsid w:val="0014415E"/>
    <w:rsid w:val="001517D2"/>
    <w:rsid w:val="00152FC9"/>
    <w:rsid w:val="001753DF"/>
    <w:rsid w:val="001761D6"/>
    <w:rsid w:val="001771F7"/>
    <w:rsid w:val="00196144"/>
    <w:rsid w:val="001C2DF5"/>
    <w:rsid w:val="001C5F21"/>
    <w:rsid w:val="001D3380"/>
    <w:rsid w:val="001E69C0"/>
    <w:rsid w:val="001F7CC7"/>
    <w:rsid w:val="00214A7D"/>
    <w:rsid w:val="0021639C"/>
    <w:rsid w:val="002249E6"/>
    <w:rsid w:val="00227FA6"/>
    <w:rsid w:val="00234EB5"/>
    <w:rsid w:val="00237AF2"/>
    <w:rsid w:val="002407CB"/>
    <w:rsid w:val="0024318A"/>
    <w:rsid w:val="00247090"/>
    <w:rsid w:val="00262B4F"/>
    <w:rsid w:val="00264CAD"/>
    <w:rsid w:val="00267D6C"/>
    <w:rsid w:val="002710D2"/>
    <w:rsid w:val="002760DC"/>
    <w:rsid w:val="00283492"/>
    <w:rsid w:val="00285782"/>
    <w:rsid w:val="00287659"/>
    <w:rsid w:val="00292293"/>
    <w:rsid w:val="00297F71"/>
    <w:rsid w:val="002A35C0"/>
    <w:rsid w:val="002B6E3D"/>
    <w:rsid w:val="002B76EA"/>
    <w:rsid w:val="002C2782"/>
    <w:rsid w:val="002C4A56"/>
    <w:rsid w:val="002D1489"/>
    <w:rsid w:val="002E2304"/>
    <w:rsid w:val="002E4C90"/>
    <w:rsid w:val="002F1AD6"/>
    <w:rsid w:val="002F2D4F"/>
    <w:rsid w:val="0030786F"/>
    <w:rsid w:val="00307DF9"/>
    <w:rsid w:val="00315CC6"/>
    <w:rsid w:val="003242DF"/>
    <w:rsid w:val="0032443D"/>
    <w:rsid w:val="003267AC"/>
    <w:rsid w:val="003429B3"/>
    <w:rsid w:val="00351CB1"/>
    <w:rsid w:val="0035736D"/>
    <w:rsid w:val="0037286A"/>
    <w:rsid w:val="00374C6C"/>
    <w:rsid w:val="00380CFC"/>
    <w:rsid w:val="00384EA2"/>
    <w:rsid w:val="0039057C"/>
    <w:rsid w:val="00390F43"/>
    <w:rsid w:val="00393365"/>
    <w:rsid w:val="00394E6A"/>
    <w:rsid w:val="003B45DF"/>
    <w:rsid w:val="003D0056"/>
    <w:rsid w:val="003D243F"/>
    <w:rsid w:val="003D2610"/>
    <w:rsid w:val="003D4B73"/>
    <w:rsid w:val="003F3C57"/>
    <w:rsid w:val="003F4390"/>
    <w:rsid w:val="00400CD5"/>
    <w:rsid w:val="004029F8"/>
    <w:rsid w:val="00405619"/>
    <w:rsid w:val="00406C13"/>
    <w:rsid w:val="00410108"/>
    <w:rsid w:val="00410D15"/>
    <w:rsid w:val="004345BA"/>
    <w:rsid w:val="00453FB5"/>
    <w:rsid w:val="00454F4C"/>
    <w:rsid w:val="004577E7"/>
    <w:rsid w:val="00470ED1"/>
    <w:rsid w:val="004760A0"/>
    <w:rsid w:val="00483AA2"/>
    <w:rsid w:val="004B0DEC"/>
    <w:rsid w:val="004B2C6E"/>
    <w:rsid w:val="004C3997"/>
    <w:rsid w:val="004D2D9F"/>
    <w:rsid w:val="004D48B4"/>
    <w:rsid w:val="004D670C"/>
    <w:rsid w:val="004F4D46"/>
    <w:rsid w:val="005029E9"/>
    <w:rsid w:val="00503F5B"/>
    <w:rsid w:val="00506A6A"/>
    <w:rsid w:val="00516F9C"/>
    <w:rsid w:val="00542AF4"/>
    <w:rsid w:val="00543718"/>
    <w:rsid w:val="00543F23"/>
    <w:rsid w:val="00553B62"/>
    <w:rsid w:val="00581903"/>
    <w:rsid w:val="00582136"/>
    <w:rsid w:val="00585032"/>
    <w:rsid w:val="00587182"/>
    <w:rsid w:val="0059063B"/>
    <w:rsid w:val="00593D08"/>
    <w:rsid w:val="00596BCA"/>
    <w:rsid w:val="005A1AD1"/>
    <w:rsid w:val="005A4CB5"/>
    <w:rsid w:val="005B22F0"/>
    <w:rsid w:val="005B37BD"/>
    <w:rsid w:val="005D12D9"/>
    <w:rsid w:val="005D357C"/>
    <w:rsid w:val="005D567E"/>
    <w:rsid w:val="005D7C26"/>
    <w:rsid w:val="005E0920"/>
    <w:rsid w:val="005E71CA"/>
    <w:rsid w:val="005F6CA3"/>
    <w:rsid w:val="00606A1A"/>
    <w:rsid w:val="00611616"/>
    <w:rsid w:val="006245F1"/>
    <w:rsid w:val="006251BA"/>
    <w:rsid w:val="00637401"/>
    <w:rsid w:val="00650951"/>
    <w:rsid w:val="006618CC"/>
    <w:rsid w:val="00694DFB"/>
    <w:rsid w:val="006C2189"/>
    <w:rsid w:val="006D0D88"/>
    <w:rsid w:val="006D1E41"/>
    <w:rsid w:val="006D77CB"/>
    <w:rsid w:val="006F2116"/>
    <w:rsid w:val="006F525F"/>
    <w:rsid w:val="006F6575"/>
    <w:rsid w:val="006F6EF4"/>
    <w:rsid w:val="007027AA"/>
    <w:rsid w:val="0070553B"/>
    <w:rsid w:val="0071058F"/>
    <w:rsid w:val="00736F3A"/>
    <w:rsid w:val="0074041E"/>
    <w:rsid w:val="00753088"/>
    <w:rsid w:val="0076032E"/>
    <w:rsid w:val="0076156F"/>
    <w:rsid w:val="007767EB"/>
    <w:rsid w:val="00776BDC"/>
    <w:rsid w:val="00777339"/>
    <w:rsid w:val="00781911"/>
    <w:rsid w:val="00783EF4"/>
    <w:rsid w:val="00790240"/>
    <w:rsid w:val="00793775"/>
    <w:rsid w:val="007961E0"/>
    <w:rsid w:val="007A2DB6"/>
    <w:rsid w:val="007A55E0"/>
    <w:rsid w:val="007C1CE7"/>
    <w:rsid w:val="007C38EE"/>
    <w:rsid w:val="007D5A08"/>
    <w:rsid w:val="007E7286"/>
    <w:rsid w:val="007F6727"/>
    <w:rsid w:val="00803760"/>
    <w:rsid w:val="008207A4"/>
    <w:rsid w:val="00821FF7"/>
    <w:rsid w:val="0083043A"/>
    <w:rsid w:val="00835805"/>
    <w:rsid w:val="00847032"/>
    <w:rsid w:val="00857B23"/>
    <w:rsid w:val="00861183"/>
    <w:rsid w:val="00863400"/>
    <w:rsid w:val="00886E25"/>
    <w:rsid w:val="00886EF0"/>
    <w:rsid w:val="008871B3"/>
    <w:rsid w:val="008A19FC"/>
    <w:rsid w:val="008B478E"/>
    <w:rsid w:val="008C2B02"/>
    <w:rsid w:val="008D2DD9"/>
    <w:rsid w:val="008E1900"/>
    <w:rsid w:val="00923D6A"/>
    <w:rsid w:val="00933A11"/>
    <w:rsid w:val="0093735E"/>
    <w:rsid w:val="009409BA"/>
    <w:rsid w:val="00954251"/>
    <w:rsid w:val="009576AC"/>
    <w:rsid w:val="00964BED"/>
    <w:rsid w:val="00972E67"/>
    <w:rsid w:val="009807A2"/>
    <w:rsid w:val="009862E1"/>
    <w:rsid w:val="009A5E1C"/>
    <w:rsid w:val="009C0542"/>
    <w:rsid w:val="009D2F77"/>
    <w:rsid w:val="009D718A"/>
    <w:rsid w:val="00A030F3"/>
    <w:rsid w:val="00A1778C"/>
    <w:rsid w:val="00A2313F"/>
    <w:rsid w:val="00A338CE"/>
    <w:rsid w:val="00A42418"/>
    <w:rsid w:val="00A55A80"/>
    <w:rsid w:val="00A56319"/>
    <w:rsid w:val="00A76E50"/>
    <w:rsid w:val="00A84CA7"/>
    <w:rsid w:val="00A95883"/>
    <w:rsid w:val="00AA4336"/>
    <w:rsid w:val="00AD0C78"/>
    <w:rsid w:val="00AD0F7C"/>
    <w:rsid w:val="00AD62DD"/>
    <w:rsid w:val="00AE0091"/>
    <w:rsid w:val="00AE1825"/>
    <w:rsid w:val="00AE488A"/>
    <w:rsid w:val="00AE4C61"/>
    <w:rsid w:val="00AF163D"/>
    <w:rsid w:val="00AF76E5"/>
    <w:rsid w:val="00B04900"/>
    <w:rsid w:val="00B04F5C"/>
    <w:rsid w:val="00B10769"/>
    <w:rsid w:val="00B20A75"/>
    <w:rsid w:val="00B41A97"/>
    <w:rsid w:val="00B45232"/>
    <w:rsid w:val="00B54CCE"/>
    <w:rsid w:val="00B6101B"/>
    <w:rsid w:val="00B668EA"/>
    <w:rsid w:val="00B71BD0"/>
    <w:rsid w:val="00B82525"/>
    <w:rsid w:val="00B85F69"/>
    <w:rsid w:val="00B87352"/>
    <w:rsid w:val="00B90B76"/>
    <w:rsid w:val="00B97DF8"/>
    <w:rsid w:val="00BA59ED"/>
    <w:rsid w:val="00BB007E"/>
    <w:rsid w:val="00BB4882"/>
    <w:rsid w:val="00BB5D77"/>
    <w:rsid w:val="00BB69E6"/>
    <w:rsid w:val="00BC0BE4"/>
    <w:rsid w:val="00BC1D19"/>
    <w:rsid w:val="00BC2CF1"/>
    <w:rsid w:val="00BC5E6F"/>
    <w:rsid w:val="00BD10E7"/>
    <w:rsid w:val="00BD62D8"/>
    <w:rsid w:val="00BE2E3A"/>
    <w:rsid w:val="00BF10C3"/>
    <w:rsid w:val="00C278DA"/>
    <w:rsid w:val="00C409B7"/>
    <w:rsid w:val="00C460B2"/>
    <w:rsid w:val="00C67802"/>
    <w:rsid w:val="00C82BAF"/>
    <w:rsid w:val="00C93EF4"/>
    <w:rsid w:val="00CA7C0D"/>
    <w:rsid w:val="00CC2113"/>
    <w:rsid w:val="00CC44E7"/>
    <w:rsid w:val="00CD129D"/>
    <w:rsid w:val="00CE5A0D"/>
    <w:rsid w:val="00CE6775"/>
    <w:rsid w:val="00D02893"/>
    <w:rsid w:val="00D14FCF"/>
    <w:rsid w:val="00D31A57"/>
    <w:rsid w:val="00D3495E"/>
    <w:rsid w:val="00D4032F"/>
    <w:rsid w:val="00D458C6"/>
    <w:rsid w:val="00D52203"/>
    <w:rsid w:val="00D77A13"/>
    <w:rsid w:val="00D8519D"/>
    <w:rsid w:val="00D860D3"/>
    <w:rsid w:val="00D917EB"/>
    <w:rsid w:val="00D91C64"/>
    <w:rsid w:val="00D91CAC"/>
    <w:rsid w:val="00DB5AA1"/>
    <w:rsid w:val="00DC617E"/>
    <w:rsid w:val="00DC68F0"/>
    <w:rsid w:val="00DC6B59"/>
    <w:rsid w:val="00DC7AC3"/>
    <w:rsid w:val="00DD4CA4"/>
    <w:rsid w:val="00DD4CE7"/>
    <w:rsid w:val="00E054C5"/>
    <w:rsid w:val="00E17B06"/>
    <w:rsid w:val="00E277CF"/>
    <w:rsid w:val="00E35147"/>
    <w:rsid w:val="00E44CE3"/>
    <w:rsid w:val="00E55411"/>
    <w:rsid w:val="00E60675"/>
    <w:rsid w:val="00E8309A"/>
    <w:rsid w:val="00E84EE3"/>
    <w:rsid w:val="00EA721E"/>
    <w:rsid w:val="00EB7EA5"/>
    <w:rsid w:val="00EC192F"/>
    <w:rsid w:val="00ED272F"/>
    <w:rsid w:val="00ED455B"/>
    <w:rsid w:val="00ED6CFA"/>
    <w:rsid w:val="00EE12AE"/>
    <w:rsid w:val="00F00AFA"/>
    <w:rsid w:val="00F00B64"/>
    <w:rsid w:val="00F208DC"/>
    <w:rsid w:val="00F21BB9"/>
    <w:rsid w:val="00F35568"/>
    <w:rsid w:val="00F41324"/>
    <w:rsid w:val="00F530A5"/>
    <w:rsid w:val="00F65870"/>
    <w:rsid w:val="00F9754E"/>
    <w:rsid w:val="00FA4744"/>
    <w:rsid w:val="00FB324D"/>
    <w:rsid w:val="00FC3335"/>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98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289165237">
      <w:bodyDiv w:val="1"/>
      <w:marLeft w:val="0"/>
      <w:marRight w:val="0"/>
      <w:marTop w:val="0"/>
      <w:marBottom w:val="0"/>
      <w:divBdr>
        <w:top w:val="none" w:sz="0" w:space="0" w:color="auto"/>
        <w:left w:val="none" w:sz="0" w:space="0" w:color="auto"/>
        <w:bottom w:val="none" w:sz="0" w:space="0" w:color="auto"/>
        <w:right w:val="none" w:sz="0" w:space="0" w:color="auto"/>
      </w:divBdr>
    </w:div>
    <w:div w:id="176149066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7.jpeg"/><Relationship Id="rId18" Type="http://schemas.openxmlformats.org/officeDocument/2006/relationships/hyperlink" Target="http://prensa.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pro.fotocasa.es/visita-express/"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youtube.com/watch?v=O60-Lg39YEY" TargetMode="External"/><Relationship Id="rId20" Type="http://schemas.openxmlformats.org/officeDocument/2006/relationships/hyperlink" Target="https://www.fotocasa.es/es/" TargetMode="External"/><Relationship Id="rId29" Type="http://schemas.openxmlformats.org/officeDocument/2006/relationships/hyperlink" Target="mailto:llazar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trgTfqksBI"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youtube.com/watch?v=O60-Lg39YEY" TargetMode="External"/><Relationship Id="rId19" Type="http://schemas.openxmlformats.org/officeDocument/2006/relationships/hyperlink" Target="https://www.fotocasa.es/es/quienes-som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trgTfqksBI" TargetMode="External"/><Relationship Id="rId14" Type="http://schemas.openxmlformats.org/officeDocument/2006/relationships/hyperlink" Target="https://www.fotocasa.es/"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C06D-2597-46E0-AE54-5CCFFB47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4</Pages>
  <Words>1060</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85</cp:revision>
  <cp:lastPrinted>2020-02-17T09:49:00Z</cp:lastPrinted>
  <dcterms:created xsi:type="dcterms:W3CDTF">2020-02-02T15:56:00Z</dcterms:created>
  <dcterms:modified xsi:type="dcterms:W3CDTF">2021-09-13T09:54:00Z</dcterms:modified>
</cp:coreProperties>
</file>