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drawings/drawing1.xml" ContentType="application/vnd.openxmlformats-officedocument.drawingml.chartshap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360136" w14:textId="77777777" w:rsidR="00B00B88" w:rsidRDefault="0093473F">
      <w:r>
        <w:rPr>
          <w:noProof/>
        </w:rPr>
        <w:drawing>
          <wp:anchor distT="0" distB="0" distL="114300" distR="114300" simplePos="0" relativeHeight="251658240" behindDoc="0" locked="0" layoutInCell="1" hidden="0" allowOverlap="1" wp14:anchorId="6C10D92B" wp14:editId="5D6837D6">
            <wp:simplePos x="0" y="0"/>
            <wp:positionH relativeFrom="column">
              <wp:posOffset>-1078864</wp:posOffset>
            </wp:positionH>
            <wp:positionV relativeFrom="paragraph">
              <wp:posOffset>-350452</wp:posOffset>
            </wp:positionV>
            <wp:extent cx="7581265" cy="1019175"/>
            <wp:effectExtent l="0" t="0" r="0" b="0"/>
            <wp:wrapNone/>
            <wp:docPr id="9"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7581265" cy="1019175"/>
                    </a:xfrm>
                    <a:prstGeom prst="rect">
                      <a:avLst/>
                    </a:prstGeom>
                    <a:ln/>
                  </pic:spPr>
                </pic:pic>
              </a:graphicData>
            </a:graphic>
          </wp:anchor>
        </w:drawing>
      </w:r>
    </w:p>
    <w:p w14:paraId="5FD92FF5" w14:textId="77777777" w:rsidR="00B00B88" w:rsidRDefault="00B00B88">
      <w:pPr>
        <w:jc w:val="right"/>
        <w:rPr>
          <w:rFonts w:ascii="National" w:eastAsia="National" w:hAnsi="National" w:cs="National"/>
          <w:color w:val="303AB2"/>
          <w:sz w:val="36"/>
          <w:szCs w:val="36"/>
        </w:rPr>
      </w:pPr>
    </w:p>
    <w:p w14:paraId="2A11C4D0" w14:textId="77777777" w:rsidR="00B00B88" w:rsidRDefault="00B00B88">
      <w:pPr>
        <w:jc w:val="right"/>
        <w:rPr>
          <w:rFonts w:ascii="National" w:eastAsia="National" w:hAnsi="National" w:cs="National"/>
          <w:color w:val="303AB2"/>
          <w:sz w:val="36"/>
          <w:szCs w:val="36"/>
        </w:rPr>
      </w:pPr>
    </w:p>
    <w:p w14:paraId="06B82E3E" w14:textId="77777777" w:rsidR="00B00B88" w:rsidRDefault="00B00B88">
      <w:pPr>
        <w:rPr>
          <w:rFonts w:ascii="National" w:eastAsia="National" w:hAnsi="National" w:cs="National"/>
          <w:color w:val="303AB2"/>
          <w:sz w:val="18"/>
          <w:szCs w:val="18"/>
        </w:rPr>
      </w:pPr>
    </w:p>
    <w:p w14:paraId="62D2A95C" w14:textId="77777777" w:rsidR="00B00B88" w:rsidRDefault="0093473F">
      <w:pPr>
        <w:spacing w:line="276" w:lineRule="auto"/>
        <w:jc w:val="center"/>
        <w:rPr>
          <w:rFonts w:ascii="National" w:eastAsia="National" w:hAnsi="National" w:cs="National"/>
          <w:b/>
          <w:color w:val="1DBDC5"/>
          <w:sz w:val="42"/>
          <w:szCs w:val="42"/>
        </w:rPr>
      </w:pPr>
      <w:r>
        <w:rPr>
          <w:rFonts w:ascii="National" w:eastAsia="National" w:hAnsi="National" w:cs="National"/>
          <w:b/>
          <w:color w:val="1DBDC5"/>
          <w:sz w:val="42"/>
          <w:szCs w:val="42"/>
        </w:rPr>
        <w:t>ENERO: PRECIO VIVIENDA EN VENTA</w:t>
      </w:r>
    </w:p>
    <w:p w14:paraId="46B80809" w14:textId="6B1F849E" w:rsidR="00B00B88" w:rsidRDefault="0093473F">
      <w:pPr>
        <w:jc w:val="center"/>
        <w:rPr>
          <w:rFonts w:ascii="National" w:eastAsia="National" w:hAnsi="National" w:cs="National"/>
          <w:b/>
          <w:color w:val="303AB2"/>
          <w:sz w:val="50"/>
          <w:szCs w:val="50"/>
        </w:rPr>
      </w:pPr>
      <w:r>
        <w:rPr>
          <w:rFonts w:ascii="National" w:eastAsia="National" w:hAnsi="National" w:cs="National"/>
          <w:b/>
          <w:color w:val="303AB2"/>
          <w:sz w:val="50"/>
          <w:szCs w:val="50"/>
        </w:rPr>
        <w:t>El precio de la vivienda sube un 1%</w:t>
      </w:r>
      <w:r w:rsidR="00C03AA0">
        <w:rPr>
          <w:rFonts w:ascii="National" w:eastAsia="National" w:hAnsi="National" w:cs="National"/>
          <w:b/>
          <w:color w:val="303AB2"/>
          <w:sz w:val="50"/>
          <w:szCs w:val="50"/>
        </w:rPr>
        <w:t xml:space="preserve"> interanual</w:t>
      </w:r>
      <w:r>
        <w:rPr>
          <w:rFonts w:ascii="National" w:eastAsia="National" w:hAnsi="National" w:cs="National"/>
          <w:b/>
          <w:color w:val="303AB2"/>
          <w:sz w:val="50"/>
          <w:szCs w:val="50"/>
        </w:rPr>
        <w:t xml:space="preserve"> en enero</w:t>
      </w:r>
      <w:r w:rsidR="00C03AA0">
        <w:rPr>
          <w:rFonts w:ascii="National" w:eastAsia="National" w:hAnsi="National" w:cs="National"/>
          <w:b/>
          <w:color w:val="303AB2"/>
          <w:sz w:val="50"/>
          <w:szCs w:val="50"/>
        </w:rPr>
        <w:t xml:space="preserve"> en</w:t>
      </w:r>
      <w:r>
        <w:rPr>
          <w:rFonts w:ascii="National" w:eastAsia="National" w:hAnsi="National" w:cs="National"/>
          <w:b/>
          <w:color w:val="303AB2"/>
          <w:sz w:val="50"/>
          <w:szCs w:val="50"/>
        </w:rPr>
        <w:t xml:space="preserve"> España </w:t>
      </w:r>
    </w:p>
    <w:p w14:paraId="1D192467" w14:textId="77777777" w:rsidR="00B00B88" w:rsidRDefault="00B00B88">
      <w:pPr>
        <w:rPr>
          <w:rFonts w:ascii="National" w:eastAsia="National" w:hAnsi="National" w:cs="National"/>
          <w:b/>
          <w:color w:val="303AB2"/>
          <w:sz w:val="14"/>
          <w:szCs w:val="14"/>
        </w:rPr>
      </w:pPr>
    </w:p>
    <w:p w14:paraId="689642CE" w14:textId="77777777" w:rsidR="00B00B88" w:rsidRDefault="00B00B88">
      <w:pPr>
        <w:rPr>
          <w:rFonts w:ascii="National" w:eastAsia="National" w:hAnsi="National" w:cs="National"/>
          <w:b/>
          <w:color w:val="303AB2"/>
          <w:sz w:val="14"/>
          <w:szCs w:val="14"/>
        </w:rPr>
      </w:pPr>
    </w:p>
    <w:p w14:paraId="678DCC4C" w14:textId="77777777" w:rsidR="00B00B88" w:rsidRDefault="0093473F">
      <w:pPr>
        <w:numPr>
          <w:ilvl w:val="0"/>
          <w:numId w:val="1"/>
        </w:numPr>
        <w:pBdr>
          <w:top w:val="nil"/>
          <w:left w:val="nil"/>
          <w:bottom w:val="nil"/>
          <w:right w:val="nil"/>
          <w:between w:val="nil"/>
        </w:pBdr>
        <w:spacing w:line="276" w:lineRule="auto"/>
        <w:jc w:val="both"/>
        <w:rPr>
          <w:rFonts w:ascii="Open Sans" w:eastAsia="Open Sans" w:hAnsi="Open Sans" w:cs="Open Sans"/>
          <w:color w:val="303AB2"/>
        </w:rPr>
      </w:pPr>
      <w:r>
        <w:rPr>
          <w:rFonts w:ascii="Open Sans" w:eastAsia="Open Sans" w:hAnsi="Open Sans" w:cs="Open Sans"/>
          <w:color w:val="303AB2"/>
        </w:rPr>
        <w:t>El precio medio de la vivienda mensual de segunda mano en España cae un -0,8% y se sitúa en 1.892 euros/m</w:t>
      </w:r>
      <w:r>
        <w:rPr>
          <w:rFonts w:ascii="Open Sans" w:eastAsia="Open Sans" w:hAnsi="Open Sans" w:cs="Open Sans"/>
          <w:color w:val="303AB2"/>
          <w:vertAlign w:val="superscript"/>
        </w:rPr>
        <w:t>2</w:t>
      </w:r>
      <w:r>
        <w:rPr>
          <w:rFonts w:ascii="Open Sans" w:eastAsia="Open Sans" w:hAnsi="Open Sans" w:cs="Open Sans"/>
          <w:color w:val="303AB2"/>
        </w:rPr>
        <w:t xml:space="preserve"> en enero</w:t>
      </w:r>
    </w:p>
    <w:p w14:paraId="45E37C4A" w14:textId="77777777" w:rsidR="00B00B88" w:rsidRDefault="0093473F">
      <w:pPr>
        <w:numPr>
          <w:ilvl w:val="0"/>
          <w:numId w:val="1"/>
        </w:numPr>
        <w:pBdr>
          <w:top w:val="nil"/>
          <w:left w:val="nil"/>
          <w:bottom w:val="nil"/>
          <w:right w:val="nil"/>
          <w:between w:val="nil"/>
        </w:pBdr>
        <w:spacing w:line="276" w:lineRule="auto"/>
        <w:jc w:val="both"/>
        <w:rPr>
          <w:rFonts w:ascii="Open Sans" w:eastAsia="Open Sans" w:hAnsi="Open Sans" w:cs="Open Sans"/>
          <w:color w:val="303AB2"/>
        </w:rPr>
      </w:pPr>
      <w:r>
        <w:rPr>
          <w:rFonts w:ascii="Open Sans" w:eastAsia="Open Sans" w:hAnsi="Open Sans" w:cs="Open Sans"/>
          <w:color w:val="303AB2"/>
        </w:rPr>
        <w:t>La vivienda en venta cae de precio en 37 provincias y en la mitad de las ciudades españolas analizadas</w:t>
      </w:r>
    </w:p>
    <w:p w14:paraId="43240650" w14:textId="77777777" w:rsidR="00B00B88" w:rsidRDefault="0093473F">
      <w:pPr>
        <w:numPr>
          <w:ilvl w:val="0"/>
          <w:numId w:val="1"/>
        </w:numPr>
        <w:pBdr>
          <w:top w:val="nil"/>
          <w:left w:val="nil"/>
          <w:bottom w:val="nil"/>
          <w:right w:val="nil"/>
          <w:between w:val="nil"/>
        </w:pBdr>
        <w:spacing w:line="276" w:lineRule="auto"/>
        <w:jc w:val="both"/>
        <w:rPr>
          <w:rFonts w:ascii="Open Sans Light" w:eastAsia="Open Sans Light" w:hAnsi="Open Sans Light" w:cs="Open Sans Light"/>
          <w:color w:val="303AB2"/>
          <w:sz w:val="22"/>
          <w:szCs w:val="22"/>
        </w:rPr>
      </w:pPr>
      <w:r>
        <w:rPr>
          <w:rFonts w:ascii="Open Sans" w:eastAsia="Open Sans" w:hAnsi="Open Sans" w:cs="Open Sans"/>
          <w:color w:val="303AB2"/>
        </w:rPr>
        <w:t xml:space="preserve">Los precios de la vivienda en los distritos de Madrid suben, pero bajan en los distritos de Barcelona </w:t>
      </w:r>
    </w:p>
    <w:p w14:paraId="58130653" w14:textId="77777777" w:rsidR="00B00B88" w:rsidRDefault="0093473F" w:rsidP="00C03AA0">
      <w:pPr>
        <w:pBdr>
          <w:top w:val="nil"/>
          <w:left w:val="nil"/>
          <w:bottom w:val="nil"/>
          <w:right w:val="nil"/>
          <w:between w:val="nil"/>
        </w:pBdr>
        <w:spacing w:line="276" w:lineRule="auto"/>
        <w:jc w:val="both"/>
        <w:rPr>
          <w:rFonts w:ascii="Open Sans Light" w:eastAsia="Open Sans Light" w:hAnsi="Open Sans Light" w:cs="Open Sans Light"/>
          <w:color w:val="303AB2"/>
          <w:sz w:val="22"/>
          <w:szCs w:val="22"/>
        </w:rPr>
      </w:pPr>
      <w:bookmarkStart w:id="0" w:name="_heading=h.gjdgxs" w:colFirst="0" w:colLast="0"/>
      <w:bookmarkEnd w:id="0"/>
      <w:r>
        <w:rPr>
          <w:rFonts w:ascii="Open Sans Light" w:eastAsia="Open Sans Light" w:hAnsi="Open Sans Light" w:cs="Open Sans Light"/>
          <w:b/>
          <w:color w:val="303AB2"/>
        </w:rPr>
        <w:br/>
      </w:r>
      <w:r>
        <w:rPr>
          <w:rFonts w:ascii="Open Sans Light" w:eastAsia="Open Sans Light" w:hAnsi="Open Sans Light" w:cs="Open Sans Light"/>
          <w:color w:val="303AB2"/>
          <w:sz w:val="22"/>
          <w:szCs w:val="22"/>
        </w:rPr>
        <w:t>Madrid, 7 de febrero de 2022</w:t>
      </w:r>
    </w:p>
    <w:p w14:paraId="5E29AE2A" w14:textId="77777777" w:rsidR="00C03AA0" w:rsidRDefault="0093473F" w:rsidP="00C03AA0">
      <w:pPr>
        <w:pStyle w:val="NormalWeb"/>
        <w:shd w:val="clear" w:color="auto" w:fill="FFFFFF"/>
        <w:tabs>
          <w:tab w:val="left" w:pos="3119"/>
        </w:tabs>
        <w:spacing w:after="225" w:line="276" w:lineRule="auto"/>
        <w:jc w:val="both"/>
        <w:rPr>
          <w:rFonts w:ascii="Open Sans" w:hAnsi="Open Sans" w:cs="Open Sans"/>
          <w:color w:val="000000"/>
        </w:rPr>
      </w:pPr>
      <w:r>
        <w:rPr>
          <w:rFonts w:ascii="Open Sans" w:eastAsia="Open Sans" w:hAnsi="Open Sans" w:cs="Open Sans"/>
          <w:color w:val="000000"/>
        </w:rPr>
        <w:t>En España cae un -0,8% la variación mensual del precio de la vivienda de segunda mano y sube un 1% en su variación interanual, situando su precio en 1.892 euros/m</w:t>
      </w:r>
      <w:r>
        <w:rPr>
          <w:rFonts w:ascii="Open Sans" w:eastAsia="Open Sans" w:hAnsi="Open Sans" w:cs="Open Sans"/>
          <w:color w:val="000000"/>
          <w:vertAlign w:val="superscript"/>
        </w:rPr>
        <w:t xml:space="preserve">2 </w:t>
      </w:r>
      <w:r>
        <w:rPr>
          <w:rFonts w:ascii="Open Sans" w:eastAsia="Open Sans" w:hAnsi="Open Sans" w:cs="Open Sans"/>
          <w:color w:val="000000"/>
        </w:rPr>
        <w:t xml:space="preserve">en enero, según los datos del Índice Inmobiliario </w:t>
      </w:r>
      <w:hyperlink r:id="rId9">
        <w:r>
          <w:rPr>
            <w:rFonts w:ascii="Open Sans" w:eastAsia="Open Sans" w:hAnsi="Open Sans" w:cs="Open Sans"/>
            <w:color w:val="0000FF"/>
            <w:u w:val="single"/>
          </w:rPr>
          <w:t>Fotocasa</w:t>
        </w:r>
      </w:hyperlink>
      <w:r>
        <w:rPr>
          <w:rFonts w:ascii="Open Sans" w:eastAsia="Open Sans" w:hAnsi="Open Sans" w:cs="Open Sans"/>
          <w:color w:val="000000"/>
        </w:rPr>
        <w:t xml:space="preserve">. </w:t>
      </w:r>
      <w:r w:rsidR="00C03AA0">
        <w:rPr>
          <w:rFonts w:ascii="Open Sans" w:hAnsi="Open Sans" w:cs="Open Sans"/>
          <w:color w:val="000000"/>
        </w:rPr>
        <w:t xml:space="preserve">Este último valor es la décima quinta (1%) subida interanual del precio de la vivienda desde noviembre de 2020 (0,7%). </w:t>
      </w:r>
    </w:p>
    <w:p w14:paraId="61F4CD2A" w14:textId="7D8106AD" w:rsidR="00B00B88" w:rsidRPr="00C03AA0" w:rsidRDefault="0093473F" w:rsidP="00C03AA0">
      <w:pPr>
        <w:pStyle w:val="NormalWeb"/>
        <w:shd w:val="clear" w:color="auto" w:fill="FFFFFF"/>
        <w:tabs>
          <w:tab w:val="left" w:pos="3119"/>
        </w:tabs>
        <w:spacing w:after="225" w:line="276" w:lineRule="auto"/>
        <w:jc w:val="center"/>
        <w:rPr>
          <w:rFonts w:ascii="Open Sans" w:hAnsi="Open Sans" w:cs="Open Sans"/>
          <w:color w:val="000000"/>
        </w:rPr>
      </w:pPr>
      <w:r>
        <w:rPr>
          <w:rFonts w:ascii="Open Sans" w:eastAsia="Open Sans" w:hAnsi="Open Sans" w:cs="Open Sans"/>
          <w:b/>
          <w:color w:val="303AB2"/>
          <w:sz w:val="26"/>
          <w:szCs w:val="26"/>
        </w:rPr>
        <w:t>Variación mensual e interanual de España</w:t>
      </w:r>
      <w:r w:rsidR="00C03AA0">
        <w:rPr>
          <w:noProof/>
        </w:rPr>
        <w:drawing>
          <wp:inline distT="0" distB="0" distL="0" distR="0" wp14:anchorId="59EA1C06" wp14:editId="6391B40F">
            <wp:extent cx="5410200" cy="2809875"/>
            <wp:effectExtent l="0" t="0" r="0" b="0"/>
            <wp:docPr id="1" name="Gráfico 1">
              <a:extLst xmlns:a="http://schemas.openxmlformats.org/drawingml/2006/main">
                <a:ext uri="{FF2B5EF4-FFF2-40B4-BE49-F238E27FC236}">
                  <a16:creationId xmlns:a16="http://schemas.microsoft.com/office/drawing/2014/main" id="{89F4F1F5-AC0B-4EF6-ACB3-7A0746E7B88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076FBFF8" w14:textId="77777777" w:rsidR="00B00B88" w:rsidRDefault="0093473F">
      <w:pPr>
        <w:pBdr>
          <w:top w:val="nil"/>
          <w:left w:val="nil"/>
          <w:bottom w:val="nil"/>
          <w:right w:val="nil"/>
          <w:between w:val="nil"/>
        </w:pBdr>
        <w:shd w:val="clear" w:color="auto" w:fill="FFFFFF"/>
        <w:spacing w:before="280" w:after="280" w:line="276" w:lineRule="auto"/>
        <w:jc w:val="both"/>
        <w:rPr>
          <w:rFonts w:ascii="Open Sans" w:eastAsia="Open Sans" w:hAnsi="Open Sans" w:cs="Open Sans"/>
        </w:rPr>
      </w:pPr>
      <w:r>
        <w:rPr>
          <w:rFonts w:ascii="Open Sans" w:eastAsia="Open Sans" w:hAnsi="Open Sans" w:cs="Open Sans"/>
        </w:rPr>
        <w:lastRenderedPageBreak/>
        <w:t xml:space="preserve">“El precio de la vivienda continúa estable e inicia el 2022 con una cifra muy comedida y saludable. Nos encontramos un 36% por debajo del precio máximo alcanzado en el año 2007 y es un factor que nos permite respirar con tranquilidad al saber que esto nos aleja todavía más de una burbuja. Aún así, parece ser que al ritmo que comienza a aumentar el precio de algunos municipios en las capitales de provincia más tensionadas, lo que podría conllevar incrementos y variaciones al alza en la vivienda. Sin embargo, si el sector inmobiliario continúa canalizando la demanda y dando respuesta a este gran interés por comprar, el precio podrá mantenerse moderado”, explica María Matos, directora de Estudios y Portavoz de </w:t>
      </w:r>
      <w:hyperlink r:id="rId11">
        <w:r>
          <w:rPr>
            <w:rFonts w:ascii="Open Sans" w:eastAsia="Open Sans" w:hAnsi="Open Sans" w:cs="Open Sans"/>
            <w:color w:val="1155CC"/>
            <w:u w:val="single"/>
          </w:rPr>
          <w:t>Fotocasa</w:t>
        </w:r>
      </w:hyperlink>
      <w:r>
        <w:rPr>
          <w:rFonts w:ascii="Open Sans" w:eastAsia="Open Sans" w:hAnsi="Open Sans" w:cs="Open Sans"/>
        </w:rPr>
        <w:t>.</w:t>
      </w:r>
    </w:p>
    <w:p w14:paraId="65243C4C" w14:textId="77777777" w:rsidR="00B00B88" w:rsidRDefault="0093473F">
      <w:pPr>
        <w:pBdr>
          <w:top w:val="nil"/>
          <w:left w:val="nil"/>
          <w:bottom w:val="nil"/>
          <w:right w:val="nil"/>
          <w:between w:val="nil"/>
        </w:pBdr>
        <w:shd w:val="clear" w:color="auto" w:fill="FFFFFF"/>
        <w:spacing w:before="280" w:after="280" w:line="276" w:lineRule="auto"/>
        <w:jc w:val="both"/>
        <w:rPr>
          <w:rFonts w:ascii="Open Sans" w:eastAsia="Open Sans" w:hAnsi="Open Sans" w:cs="Open Sans"/>
          <w:color w:val="000000"/>
        </w:rPr>
      </w:pPr>
      <w:r>
        <w:rPr>
          <w:rFonts w:ascii="Open Sans" w:eastAsia="Open Sans" w:hAnsi="Open Sans" w:cs="Open Sans"/>
          <w:color w:val="000000"/>
        </w:rPr>
        <w:t>En España 15 comunidades autónomas presentan datos mensuales negativos en enero de 2022. Los descensos corresponden a: Región de Murcia con -0,9%, Cataluña con -0,9%, Andalucía con -0,9%, Canarias con -0,9%, Galicia con -0,7%, Extremadura con -0,4%, Comunitat Valenciana con -0,4%, País Vasco con -0,4%, Cantabria con -0,3%, Castilla-La Mancha con -0,3%, La Rioja con -0,2%, Baleares con -0,2%,  Aragón con -0,1% Castilla y León con -0,1% y Asturias que se mantiene con el mismo precio que el mes anterior (0,0%). Por otro lado, las comunidades con incrementos son: Navarra con 0,6% y Madrid con 0,4%.</w:t>
      </w:r>
    </w:p>
    <w:p w14:paraId="3A2A1A15" w14:textId="77777777" w:rsidR="00B00B88" w:rsidRDefault="0093473F">
      <w:pPr>
        <w:pBdr>
          <w:top w:val="nil"/>
          <w:left w:val="nil"/>
          <w:bottom w:val="nil"/>
          <w:right w:val="nil"/>
          <w:between w:val="nil"/>
        </w:pBdr>
        <w:shd w:val="clear" w:color="auto" w:fill="FFFFFF"/>
        <w:spacing w:before="280" w:after="280" w:line="276" w:lineRule="auto"/>
        <w:jc w:val="both"/>
        <w:rPr>
          <w:rFonts w:ascii="Open Sans" w:eastAsia="Open Sans" w:hAnsi="Open Sans" w:cs="Open Sans"/>
          <w:color w:val="000000"/>
        </w:rPr>
      </w:pPr>
      <w:r>
        <w:rPr>
          <w:rFonts w:ascii="Open Sans" w:eastAsia="Open Sans" w:hAnsi="Open Sans" w:cs="Open Sans"/>
          <w:color w:val="000000"/>
        </w:rPr>
        <w:t>En cuanto al ranking de Comunidades Autónomas (CC.AA.) con el precio de la vivienda de segunda mano más caras en España, se encuentran Madrid y Baleares, con los precios de 3.137 euros/m</w:t>
      </w:r>
      <w:r>
        <w:rPr>
          <w:rFonts w:ascii="Open Sans" w:eastAsia="Open Sans" w:hAnsi="Open Sans" w:cs="Open Sans"/>
          <w:color w:val="000000"/>
          <w:vertAlign w:val="superscript"/>
        </w:rPr>
        <w:t>2</w:t>
      </w:r>
      <w:r>
        <w:rPr>
          <w:rFonts w:ascii="Open Sans" w:eastAsia="Open Sans" w:hAnsi="Open Sans" w:cs="Open Sans"/>
          <w:color w:val="000000"/>
        </w:rPr>
        <w:t xml:space="preserve"> y los 2.885 euros/m</w:t>
      </w:r>
      <w:r>
        <w:rPr>
          <w:rFonts w:ascii="Open Sans" w:eastAsia="Open Sans" w:hAnsi="Open Sans" w:cs="Open Sans"/>
          <w:color w:val="000000"/>
          <w:vertAlign w:val="superscript"/>
        </w:rPr>
        <w:t>2</w:t>
      </w:r>
      <w:r>
        <w:rPr>
          <w:rFonts w:ascii="Open Sans" w:eastAsia="Open Sans" w:hAnsi="Open Sans" w:cs="Open Sans"/>
          <w:color w:val="000000"/>
        </w:rPr>
        <w:t>, respectivamente. Le siguen, País Vasco con 2.871 euros/m</w:t>
      </w:r>
      <w:r>
        <w:rPr>
          <w:rFonts w:ascii="Open Sans" w:eastAsia="Open Sans" w:hAnsi="Open Sans" w:cs="Open Sans"/>
          <w:color w:val="000000"/>
          <w:vertAlign w:val="superscript"/>
        </w:rPr>
        <w:t>2</w:t>
      </w:r>
      <w:r>
        <w:rPr>
          <w:rFonts w:ascii="Open Sans" w:eastAsia="Open Sans" w:hAnsi="Open Sans" w:cs="Open Sans"/>
          <w:color w:val="000000"/>
        </w:rPr>
        <w:t>, Cataluña con 2.522 euros/m</w:t>
      </w:r>
      <w:r>
        <w:rPr>
          <w:rFonts w:ascii="Open Sans" w:eastAsia="Open Sans" w:hAnsi="Open Sans" w:cs="Open Sans"/>
          <w:color w:val="000000"/>
          <w:vertAlign w:val="superscript"/>
        </w:rPr>
        <w:t>2</w:t>
      </w:r>
      <w:r>
        <w:rPr>
          <w:rFonts w:ascii="Open Sans" w:eastAsia="Open Sans" w:hAnsi="Open Sans" w:cs="Open Sans"/>
          <w:color w:val="000000"/>
        </w:rPr>
        <w:t>, Cantabria con 1.772 euros/m</w:t>
      </w:r>
      <w:r>
        <w:rPr>
          <w:rFonts w:ascii="Open Sans" w:eastAsia="Open Sans" w:hAnsi="Open Sans" w:cs="Open Sans"/>
          <w:color w:val="000000"/>
          <w:vertAlign w:val="superscript"/>
        </w:rPr>
        <w:t>2</w:t>
      </w:r>
      <w:r>
        <w:rPr>
          <w:rFonts w:ascii="Open Sans" w:eastAsia="Open Sans" w:hAnsi="Open Sans" w:cs="Open Sans"/>
          <w:color w:val="000000"/>
        </w:rPr>
        <w:t>, Canarias con 1.767 euros/m</w:t>
      </w:r>
      <w:r>
        <w:rPr>
          <w:rFonts w:ascii="Open Sans" w:eastAsia="Open Sans" w:hAnsi="Open Sans" w:cs="Open Sans"/>
          <w:color w:val="000000"/>
          <w:vertAlign w:val="superscript"/>
        </w:rPr>
        <w:t>2</w:t>
      </w:r>
      <w:r>
        <w:rPr>
          <w:rFonts w:ascii="Open Sans" w:eastAsia="Open Sans" w:hAnsi="Open Sans" w:cs="Open Sans"/>
          <w:color w:val="000000"/>
        </w:rPr>
        <w:t>, Andalucía con 1.699 euros/m</w:t>
      </w:r>
      <w:r>
        <w:rPr>
          <w:rFonts w:ascii="Open Sans" w:eastAsia="Open Sans" w:hAnsi="Open Sans" w:cs="Open Sans"/>
          <w:color w:val="000000"/>
          <w:vertAlign w:val="superscript"/>
        </w:rPr>
        <w:t>2</w:t>
      </w:r>
      <w:r>
        <w:rPr>
          <w:rFonts w:ascii="Open Sans" w:eastAsia="Open Sans" w:hAnsi="Open Sans" w:cs="Open Sans"/>
          <w:color w:val="000000"/>
        </w:rPr>
        <w:t>, Galicia con 1.618 euros/m</w:t>
      </w:r>
      <w:r>
        <w:rPr>
          <w:rFonts w:ascii="Open Sans" w:eastAsia="Open Sans" w:hAnsi="Open Sans" w:cs="Open Sans"/>
          <w:color w:val="000000"/>
          <w:vertAlign w:val="superscript"/>
        </w:rPr>
        <w:t>2</w:t>
      </w:r>
      <w:r>
        <w:rPr>
          <w:rFonts w:ascii="Open Sans" w:eastAsia="Open Sans" w:hAnsi="Open Sans" w:cs="Open Sans"/>
          <w:color w:val="000000"/>
        </w:rPr>
        <w:t>, Navarra con 1.617 euros/m</w:t>
      </w:r>
      <w:r>
        <w:rPr>
          <w:rFonts w:ascii="Open Sans" w:eastAsia="Open Sans" w:hAnsi="Open Sans" w:cs="Open Sans"/>
          <w:color w:val="000000"/>
          <w:vertAlign w:val="superscript"/>
        </w:rPr>
        <w:t>2</w:t>
      </w:r>
      <w:r>
        <w:rPr>
          <w:rFonts w:ascii="Open Sans" w:eastAsia="Open Sans" w:hAnsi="Open Sans" w:cs="Open Sans"/>
          <w:color w:val="000000"/>
        </w:rPr>
        <w:t>, Aragón con 1.592 euros/m</w:t>
      </w:r>
      <w:r>
        <w:rPr>
          <w:rFonts w:ascii="Open Sans" w:eastAsia="Open Sans" w:hAnsi="Open Sans" w:cs="Open Sans"/>
          <w:color w:val="000000"/>
          <w:vertAlign w:val="superscript"/>
        </w:rPr>
        <w:t>2</w:t>
      </w:r>
      <w:r>
        <w:rPr>
          <w:rFonts w:ascii="Open Sans" w:eastAsia="Open Sans" w:hAnsi="Open Sans" w:cs="Open Sans"/>
          <w:color w:val="000000"/>
        </w:rPr>
        <w:t>, Asturias con 1.565 euros/m</w:t>
      </w:r>
      <w:r>
        <w:rPr>
          <w:rFonts w:ascii="Open Sans" w:eastAsia="Open Sans" w:hAnsi="Open Sans" w:cs="Open Sans"/>
          <w:color w:val="000000"/>
          <w:vertAlign w:val="superscript"/>
        </w:rPr>
        <w:t>2</w:t>
      </w:r>
      <w:r>
        <w:rPr>
          <w:rFonts w:ascii="Open Sans" w:eastAsia="Open Sans" w:hAnsi="Open Sans" w:cs="Open Sans"/>
          <w:color w:val="000000"/>
        </w:rPr>
        <w:t>, La Rioja con 1.480 euros/m</w:t>
      </w:r>
      <w:r>
        <w:rPr>
          <w:rFonts w:ascii="Open Sans" w:eastAsia="Open Sans" w:hAnsi="Open Sans" w:cs="Open Sans"/>
          <w:color w:val="000000"/>
          <w:vertAlign w:val="superscript"/>
        </w:rPr>
        <w:t>2</w:t>
      </w:r>
      <w:r>
        <w:rPr>
          <w:rFonts w:ascii="Open Sans" w:eastAsia="Open Sans" w:hAnsi="Open Sans" w:cs="Open Sans"/>
          <w:color w:val="000000"/>
        </w:rPr>
        <w:t>, Castilla y León con 1.443 euros/m</w:t>
      </w:r>
      <w:r>
        <w:rPr>
          <w:rFonts w:ascii="Open Sans" w:eastAsia="Open Sans" w:hAnsi="Open Sans" w:cs="Open Sans"/>
          <w:color w:val="000000"/>
          <w:vertAlign w:val="superscript"/>
        </w:rPr>
        <w:t>2</w:t>
      </w:r>
      <w:r>
        <w:rPr>
          <w:rFonts w:ascii="Open Sans" w:eastAsia="Open Sans" w:hAnsi="Open Sans" w:cs="Open Sans"/>
          <w:color w:val="000000"/>
        </w:rPr>
        <w:t>, Comunitat Valenciana con 1.442 euros/m</w:t>
      </w:r>
      <w:r>
        <w:rPr>
          <w:rFonts w:ascii="Open Sans" w:eastAsia="Open Sans" w:hAnsi="Open Sans" w:cs="Open Sans"/>
          <w:color w:val="000000"/>
          <w:vertAlign w:val="superscript"/>
        </w:rPr>
        <w:t>2</w:t>
      </w:r>
      <w:r>
        <w:rPr>
          <w:rFonts w:ascii="Open Sans" w:eastAsia="Open Sans" w:hAnsi="Open Sans" w:cs="Open Sans"/>
          <w:color w:val="000000"/>
        </w:rPr>
        <w:t>, Extremadura con 1.137 euros/m</w:t>
      </w:r>
      <w:r>
        <w:rPr>
          <w:rFonts w:ascii="Open Sans" w:eastAsia="Open Sans" w:hAnsi="Open Sans" w:cs="Open Sans"/>
          <w:color w:val="000000"/>
          <w:vertAlign w:val="superscript"/>
        </w:rPr>
        <w:t>2</w:t>
      </w:r>
      <w:r>
        <w:rPr>
          <w:rFonts w:ascii="Open Sans" w:eastAsia="Open Sans" w:hAnsi="Open Sans" w:cs="Open Sans"/>
          <w:color w:val="000000"/>
        </w:rPr>
        <w:t>, Región de Murcia con 1.135 euros/m</w:t>
      </w:r>
      <w:r>
        <w:rPr>
          <w:rFonts w:ascii="Open Sans" w:eastAsia="Open Sans" w:hAnsi="Open Sans" w:cs="Open Sans"/>
          <w:color w:val="000000"/>
          <w:vertAlign w:val="superscript"/>
        </w:rPr>
        <w:t>2</w:t>
      </w:r>
      <w:r>
        <w:rPr>
          <w:rFonts w:ascii="Open Sans" w:eastAsia="Open Sans" w:hAnsi="Open Sans" w:cs="Open Sans"/>
          <w:color w:val="000000"/>
        </w:rPr>
        <w:t xml:space="preserve"> y Castilla-La Mancha con 1.109 euros/m</w:t>
      </w:r>
      <w:r>
        <w:rPr>
          <w:rFonts w:ascii="Open Sans" w:eastAsia="Open Sans" w:hAnsi="Open Sans" w:cs="Open Sans"/>
          <w:color w:val="000000"/>
          <w:vertAlign w:val="superscript"/>
        </w:rPr>
        <w:t>2</w:t>
      </w:r>
      <w:r>
        <w:rPr>
          <w:rFonts w:ascii="Open Sans" w:eastAsia="Open Sans" w:hAnsi="Open Sans" w:cs="Open Sans"/>
          <w:color w:val="000000"/>
        </w:rPr>
        <w:t>.</w:t>
      </w:r>
    </w:p>
    <w:p w14:paraId="7C3775BC" w14:textId="77777777" w:rsidR="00B00B88" w:rsidRDefault="0093473F">
      <w:pPr>
        <w:pBdr>
          <w:top w:val="nil"/>
          <w:left w:val="nil"/>
          <w:bottom w:val="nil"/>
          <w:right w:val="nil"/>
          <w:between w:val="nil"/>
        </w:pBdr>
        <w:shd w:val="clear" w:color="auto" w:fill="FFFFFF"/>
        <w:spacing w:before="280" w:after="280" w:line="276" w:lineRule="auto"/>
        <w:rPr>
          <w:rFonts w:ascii="Open Sans Light" w:eastAsia="Open Sans Light" w:hAnsi="Open Sans Light" w:cs="Open Sans Light"/>
          <w:b/>
          <w:color w:val="303AB2"/>
          <w:sz w:val="28"/>
          <w:szCs w:val="28"/>
        </w:rPr>
      </w:pPr>
      <w:r>
        <w:rPr>
          <w:rFonts w:ascii="Open Sans Light" w:eastAsia="Open Sans Light" w:hAnsi="Open Sans Light" w:cs="Open Sans Light"/>
          <w:b/>
          <w:color w:val="303AB2"/>
          <w:sz w:val="28"/>
          <w:szCs w:val="28"/>
        </w:rPr>
        <w:t>CCAA de menor a mayor incremento mensual</w:t>
      </w:r>
    </w:p>
    <w:tbl>
      <w:tblPr>
        <w:tblStyle w:val="a"/>
        <w:tblW w:w="9086"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2727"/>
        <w:gridCol w:w="2348"/>
        <w:gridCol w:w="2013"/>
        <w:gridCol w:w="1998"/>
      </w:tblGrid>
      <w:tr w:rsidR="00B00B88" w14:paraId="7C94D2CA" w14:textId="77777777" w:rsidTr="00B00B88">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727" w:type="dxa"/>
            <w:vAlign w:val="center"/>
          </w:tcPr>
          <w:p w14:paraId="76ACB2E4" w14:textId="77777777" w:rsidR="00B00B88" w:rsidRDefault="0093473F">
            <w:pPr>
              <w:rPr>
                <w:rFonts w:ascii="Open Sans" w:eastAsia="Open Sans" w:hAnsi="Open Sans" w:cs="Open Sans"/>
                <w:sz w:val="22"/>
                <w:szCs w:val="22"/>
              </w:rPr>
            </w:pPr>
            <w:r>
              <w:rPr>
                <w:rFonts w:ascii="Open Sans" w:eastAsia="Open Sans" w:hAnsi="Open Sans" w:cs="Open Sans"/>
                <w:b w:val="0"/>
                <w:sz w:val="22"/>
                <w:szCs w:val="22"/>
              </w:rPr>
              <w:t>Comunidad Autónoma</w:t>
            </w:r>
          </w:p>
        </w:tc>
        <w:tc>
          <w:tcPr>
            <w:tcW w:w="2348" w:type="dxa"/>
            <w:vAlign w:val="center"/>
          </w:tcPr>
          <w:p w14:paraId="5A57CFEF" w14:textId="77777777" w:rsidR="00B00B88" w:rsidRDefault="0093473F">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Variación</w:t>
            </w:r>
          </w:p>
          <w:p w14:paraId="75D0EE72" w14:textId="77777777" w:rsidR="00B00B88" w:rsidRDefault="0093473F">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mensual (%)</w:t>
            </w:r>
          </w:p>
        </w:tc>
        <w:tc>
          <w:tcPr>
            <w:tcW w:w="2013" w:type="dxa"/>
            <w:vAlign w:val="center"/>
          </w:tcPr>
          <w:p w14:paraId="6B587775" w14:textId="77777777" w:rsidR="00B00B88" w:rsidRDefault="0093473F">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Variación interanual (%)</w:t>
            </w:r>
          </w:p>
        </w:tc>
        <w:tc>
          <w:tcPr>
            <w:tcW w:w="1998" w:type="dxa"/>
            <w:vAlign w:val="center"/>
          </w:tcPr>
          <w:p w14:paraId="3BEBC102" w14:textId="77777777" w:rsidR="00B00B88" w:rsidRDefault="0093473F">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Enero 2022</w:t>
            </w:r>
          </w:p>
          <w:p w14:paraId="5E584D28" w14:textId="77777777" w:rsidR="00B00B88" w:rsidRDefault="0093473F">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(euros/m²)</w:t>
            </w:r>
          </w:p>
        </w:tc>
      </w:tr>
      <w:tr w:rsidR="00B00B88" w14:paraId="3B9F3F45" w14:textId="77777777" w:rsidTr="00B00B88">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727" w:type="dxa"/>
            <w:vAlign w:val="bottom"/>
          </w:tcPr>
          <w:p w14:paraId="746798B9" w14:textId="77777777" w:rsidR="00B00B88" w:rsidRDefault="0093473F">
            <w:pPr>
              <w:rPr>
                <w:rFonts w:ascii="Open Sans" w:eastAsia="Open Sans" w:hAnsi="Open Sans" w:cs="Open Sans"/>
                <w:sz w:val="22"/>
                <w:szCs w:val="22"/>
              </w:rPr>
            </w:pPr>
            <w:r>
              <w:rPr>
                <w:rFonts w:ascii="Open Sans" w:eastAsia="Open Sans" w:hAnsi="Open Sans" w:cs="Open Sans"/>
                <w:b w:val="0"/>
                <w:sz w:val="22"/>
                <w:szCs w:val="22"/>
              </w:rPr>
              <w:t xml:space="preserve"> Región de Murcia </w:t>
            </w:r>
          </w:p>
        </w:tc>
        <w:tc>
          <w:tcPr>
            <w:tcW w:w="2348" w:type="dxa"/>
            <w:vAlign w:val="bottom"/>
          </w:tcPr>
          <w:p w14:paraId="455AEF76" w14:textId="77777777" w:rsidR="00B00B88" w:rsidRDefault="0093473F">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-0,9%</w:t>
            </w:r>
          </w:p>
        </w:tc>
        <w:tc>
          <w:tcPr>
            <w:tcW w:w="2013" w:type="dxa"/>
            <w:vAlign w:val="bottom"/>
          </w:tcPr>
          <w:p w14:paraId="4CA15E41" w14:textId="77777777" w:rsidR="00B00B88" w:rsidRDefault="0093473F">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-0,4%</w:t>
            </w:r>
          </w:p>
        </w:tc>
        <w:tc>
          <w:tcPr>
            <w:tcW w:w="1998" w:type="dxa"/>
            <w:vAlign w:val="bottom"/>
          </w:tcPr>
          <w:p w14:paraId="65A9BC07" w14:textId="77777777" w:rsidR="00B00B88" w:rsidRDefault="0093473F">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1.135 €</w:t>
            </w:r>
          </w:p>
        </w:tc>
      </w:tr>
      <w:tr w:rsidR="00B00B88" w14:paraId="3E0E85A4" w14:textId="77777777" w:rsidTr="00B00B88">
        <w:trPr>
          <w:trHeight w:val="283"/>
        </w:trPr>
        <w:tc>
          <w:tcPr>
            <w:cnfStyle w:val="001000000000" w:firstRow="0" w:lastRow="0" w:firstColumn="1" w:lastColumn="0" w:oddVBand="0" w:evenVBand="0" w:oddHBand="0" w:evenHBand="0" w:firstRowFirstColumn="0" w:firstRowLastColumn="0" w:lastRowFirstColumn="0" w:lastRowLastColumn="0"/>
            <w:tcW w:w="2727" w:type="dxa"/>
            <w:vAlign w:val="bottom"/>
          </w:tcPr>
          <w:p w14:paraId="674B1507" w14:textId="77777777" w:rsidR="00B00B88" w:rsidRDefault="0093473F">
            <w:pPr>
              <w:rPr>
                <w:rFonts w:ascii="Open Sans" w:eastAsia="Open Sans" w:hAnsi="Open Sans" w:cs="Open Sans"/>
                <w:sz w:val="22"/>
                <w:szCs w:val="22"/>
              </w:rPr>
            </w:pPr>
            <w:r>
              <w:rPr>
                <w:rFonts w:ascii="Open Sans" w:eastAsia="Open Sans" w:hAnsi="Open Sans" w:cs="Open Sans"/>
                <w:b w:val="0"/>
                <w:sz w:val="22"/>
                <w:szCs w:val="22"/>
              </w:rPr>
              <w:t xml:space="preserve"> Cataluña </w:t>
            </w:r>
          </w:p>
        </w:tc>
        <w:tc>
          <w:tcPr>
            <w:tcW w:w="2348" w:type="dxa"/>
            <w:vAlign w:val="bottom"/>
          </w:tcPr>
          <w:p w14:paraId="46729B03" w14:textId="77777777" w:rsidR="00B00B88" w:rsidRDefault="0093473F">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-0,9%</w:t>
            </w:r>
          </w:p>
        </w:tc>
        <w:tc>
          <w:tcPr>
            <w:tcW w:w="2013" w:type="dxa"/>
            <w:vAlign w:val="bottom"/>
          </w:tcPr>
          <w:p w14:paraId="35B1AA64" w14:textId="77777777" w:rsidR="00B00B88" w:rsidRDefault="0093473F">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1,6%</w:t>
            </w:r>
          </w:p>
        </w:tc>
        <w:tc>
          <w:tcPr>
            <w:tcW w:w="1998" w:type="dxa"/>
            <w:vAlign w:val="bottom"/>
          </w:tcPr>
          <w:p w14:paraId="7BE2922B" w14:textId="77777777" w:rsidR="00B00B88" w:rsidRDefault="0093473F">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2.522 €</w:t>
            </w:r>
          </w:p>
        </w:tc>
      </w:tr>
      <w:tr w:rsidR="00B00B88" w14:paraId="49B376D3" w14:textId="77777777" w:rsidTr="00B00B88">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727" w:type="dxa"/>
            <w:vAlign w:val="bottom"/>
          </w:tcPr>
          <w:p w14:paraId="4E29AE88" w14:textId="77777777" w:rsidR="00B00B88" w:rsidRDefault="0093473F">
            <w:pPr>
              <w:rPr>
                <w:rFonts w:ascii="Open Sans" w:eastAsia="Open Sans" w:hAnsi="Open Sans" w:cs="Open Sans"/>
                <w:sz w:val="22"/>
                <w:szCs w:val="22"/>
              </w:rPr>
            </w:pPr>
            <w:r>
              <w:rPr>
                <w:rFonts w:ascii="Open Sans" w:eastAsia="Open Sans" w:hAnsi="Open Sans" w:cs="Open Sans"/>
                <w:b w:val="0"/>
                <w:sz w:val="22"/>
                <w:szCs w:val="22"/>
              </w:rPr>
              <w:t xml:space="preserve"> Andalucía </w:t>
            </w:r>
          </w:p>
        </w:tc>
        <w:tc>
          <w:tcPr>
            <w:tcW w:w="2348" w:type="dxa"/>
            <w:vAlign w:val="bottom"/>
          </w:tcPr>
          <w:p w14:paraId="30197BF6" w14:textId="77777777" w:rsidR="00B00B88" w:rsidRDefault="0093473F">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-0,9%</w:t>
            </w:r>
          </w:p>
        </w:tc>
        <w:tc>
          <w:tcPr>
            <w:tcW w:w="2013" w:type="dxa"/>
            <w:vAlign w:val="bottom"/>
          </w:tcPr>
          <w:p w14:paraId="5CB55D10" w14:textId="77777777" w:rsidR="00B00B88" w:rsidRDefault="0093473F">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3,4%</w:t>
            </w:r>
          </w:p>
        </w:tc>
        <w:tc>
          <w:tcPr>
            <w:tcW w:w="1998" w:type="dxa"/>
            <w:vAlign w:val="bottom"/>
          </w:tcPr>
          <w:p w14:paraId="34C020B4" w14:textId="77777777" w:rsidR="00B00B88" w:rsidRDefault="0093473F">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1.699 €</w:t>
            </w:r>
          </w:p>
        </w:tc>
      </w:tr>
      <w:tr w:rsidR="00B00B88" w14:paraId="41638223" w14:textId="77777777" w:rsidTr="00B00B88">
        <w:trPr>
          <w:trHeight w:val="283"/>
        </w:trPr>
        <w:tc>
          <w:tcPr>
            <w:cnfStyle w:val="001000000000" w:firstRow="0" w:lastRow="0" w:firstColumn="1" w:lastColumn="0" w:oddVBand="0" w:evenVBand="0" w:oddHBand="0" w:evenHBand="0" w:firstRowFirstColumn="0" w:firstRowLastColumn="0" w:lastRowFirstColumn="0" w:lastRowLastColumn="0"/>
            <w:tcW w:w="2727" w:type="dxa"/>
            <w:vAlign w:val="bottom"/>
          </w:tcPr>
          <w:p w14:paraId="04E269E7" w14:textId="77777777" w:rsidR="00B00B88" w:rsidRDefault="0093473F">
            <w:pPr>
              <w:rPr>
                <w:rFonts w:ascii="Open Sans" w:eastAsia="Open Sans" w:hAnsi="Open Sans" w:cs="Open Sans"/>
                <w:sz w:val="22"/>
                <w:szCs w:val="22"/>
              </w:rPr>
            </w:pPr>
            <w:r>
              <w:rPr>
                <w:rFonts w:ascii="Open Sans" w:eastAsia="Open Sans" w:hAnsi="Open Sans" w:cs="Open Sans"/>
                <w:b w:val="0"/>
                <w:sz w:val="22"/>
                <w:szCs w:val="22"/>
              </w:rPr>
              <w:t xml:space="preserve"> Canarias </w:t>
            </w:r>
          </w:p>
        </w:tc>
        <w:tc>
          <w:tcPr>
            <w:tcW w:w="2348" w:type="dxa"/>
            <w:vAlign w:val="bottom"/>
          </w:tcPr>
          <w:p w14:paraId="7D056FF2" w14:textId="77777777" w:rsidR="00B00B88" w:rsidRDefault="0093473F">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-0,9%</w:t>
            </w:r>
          </w:p>
        </w:tc>
        <w:tc>
          <w:tcPr>
            <w:tcW w:w="2013" w:type="dxa"/>
            <w:vAlign w:val="bottom"/>
          </w:tcPr>
          <w:p w14:paraId="54A49D7C" w14:textId="77777777" w:rsidR="00B00B88" w:rsidRDefault="0093473F">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9C0006"/>
                <w:sz w:val="22"/>
                <w:szCs w:val="22"/>
              </w:rPr>
              <w:t>-0,3%</w:t>
            </w:r>
          </w:p>
        </w:tc>
        <w:tc>
          <w:tcPr>
            <w:tcW w:w="1998" w:type="dxa"/>
            <w:vAlign w:val="bottom"/>
          </w:tcPr>
          <w:p w14:paraId="4A3A8094" w14:textId="77777777" w:rsidR="00B00B88" w:rsidRDefault="0093473F">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1.767 €</w:t>
            </w:r>
          </w:p>
        </w:tc>
      </w:tr>
      <w:tr w:rsidR="00B00B88" w14:paraId="5F473F7B" w14:textId="77777777" w:rsidTr="00B00B88">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727" w:type="dxa"/>
            <w:vAlign w:val="bottom"/>
          </w:tcPr>
          <w:p w14:paraId="2184406C" w14:textId="77777777" w:rsidR="00B00B88" w:rsidRDefault="0093473F">
            <w:pPr>
              <w:rPr>
                <w:rFonts w:ascii="Open Sans" w:eastAsia="Open Sans" w:hAnsi="Open Sans" w:cs="Open Sans"/>
                <w:sz w:val="22"/>
                <w:szCs w:val="22"/>
              </w:rPr>
            </w:pPr>
            <w:r>
              <w:rPr>
                <w:rFonts w:ascii="Open Sans" w:eastAsia="Open Sans" w:hAnsi="Open Sans" w:cs="Open Sans"/>
                <w:b w:val="0"/>
                <w:sz w:val="22"/>
                <w:szCs w:val="22"/>
              </w:rPr>
              <w:lastRenderedPageBreak/>
              <w:t xml:space="preserve"> Galicia </w:t>
            </w:r>
          </w:p>
        </w:tc>
        <w:tc>
          <w:tcPr>
            <w:tcW w:w="2348" w:type="dxa"/>
            <w:vAlign w:val="bottom"/>
          </w:tcPr>
          <w:p w14:paraId="69A8428D" w14:textId="77777777" w:rsidR="00B00B88" w:rsidRDefault="0093473F">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-0,7%</w:t>
            </w:r>
          </w:p>
        </w:tc>
        <w:tc>
          <w:tcPr>
            <w:tcW w:w="2013" w:type="dxa"/>
            <w:vAlign w:val="bottom"/>
          </w:tcPr>
          <w:p w14:paraId="770E1AD3" w14:textId="77777777" w:rsidR="00B00B88" w:rsidRDefault="0093473F">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2,2%</w:t>
            </w:r>
          </w:p>
        </w:tc>
        <w:tc>
          <w:tcPr>
            <w:tcW w:w="1998" w:type="dxa"/>
            <w:vAlign w:val="bottom"/>
          </w:tcPr>
          <w:p w14:paraId="7327F74D" w14:textId="77777777" w:rsidR="00B00B88" w:rsidRDefault="0093473F">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1.618 €</w:t>
            </w:r>
          </w:p>
        </w:tc>
      </w:tr>
      <w:tr w:rsidR="00B00B88" w14:paraId="62FF0624" w14:textId="77777777" w:rsidTr="00B00B88">
        <w:trPr>
          <w:trHeight w:val="283"/>
        </w:trPr>
        <w:tc>
          <w:tcPr>
            <w:cnfStyle w:val="001000000000" w:firstRow="0" w:lastRow="0" w:firstColumn="1" w:lastColumn="0" w:oddVBand="0" w:evenVBand="0" w:oddHBand="0" w:evenHBand="0" w:firstRowFirstColumn="0" w:firstRowLastColumn="0" w:lastRowFirstColumn="0" w:lastRowLastColumn="0"/>
            <w:tcW w:w="2727" w:type="dxa"/>
            <w:vAlign w:val="bottom"/>
          </w:tcPr>
          <w:p w14:paraId="4B5B2AEC" w14:textId="77777777" w:rsidR="00B00B88" w:rsidRDefault="0093473F">
            <w:pPr>
              <w:rPr>
                <w:rFonts w:ascii="Open Sans" w:eastAsia="Open Sans" w:hAnsi="Open Sans" w:cs="Open Sans"/>
                <w:sz w:val="22"/>
                <w:szCs w:val="22"/>
              </w:rPr>
            </w:pPr>
            <w:r>
              <w:rPr>
                <w:rFonts w:ascii="Open Sans" w:eastAsia="Open Sans" w:hAnsi="Open Sans" w:cs="Open Sans"/>
                <w:b w:val="0"/>
                <w:sz w:val="22"/>
                <w:szCs w:val="22"/>
              </w:rPr>
              <w:t xml:space="preserve"> Extremadura </w:t>
            </w:r>
          </w:p>
        </w:tc>
        <w:tc>
          <w:tcPr>
            <w:tcW w:w="2348" w:type="dxa"/>
            <w:vAlign w:val="bottom"/>
          </w:tcPr>
          <w:p w14:paraId="038A8664" w14:textId="77777777" w:rsidR="00B00B88" w:rsidRDefault="0093473F">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-0,4%</w:t>
            </w:r>
          </w:p>
        </w:tc>
        <w:tc>
          <w:tcPr>
            <w:tcW w:w="2013" w:type="dxa"/>
            <w:vAlign w:val="bottom"/>
          </w:tcPr>
          <w:p w14:paraId="745257F5" w14:textId="77777777" w:rsidR="00B00B88" w:rsidRDefault="0093473F">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-3,5%</w:t>
            </w:r>
          </w:p>
        </w:tc>
        <w:tc>
          <w:tcPr>
            <w:tcW w:w="1998" w:type="dxa"/>
            <w:vAlign w:val="bottom"/>
          </w:tcPr>
          <w:p w14:paraId="16054399" w14:textId="77777777" w:rsidR="00B00B88" w:rsidRDefault="0093473F">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1.137 €</w:t>
            </w:r>
          </w:p>
        </w:tc>
      </w:tr>
      <w:tr w:rsidR="00B00B88" w14:paraId="44242B31" w14:textId="77777777" w:rsidTr="00B00B88">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727" w:type="dxa"/>
            <w:vAlign w:val="bottom"/>
          </w:tcPr>
          <w:p w14:paraId="6C9B90CE" w14:textId="77777777" w:rsidR="00B00B88" w:rsidRDefault="0093473F">
            <w:pPr>
              <w:rPr>
                <w:rFonts w:ascii="Open Sans" w:eastAsia="Open Sans" w:hAnsi="Open Sans" w:cs="Open Sans"/>
                <w:sz w:val="22"/>
                <w:szCs w:val="22"/>
              </w:rPr>
            </w:pPr>
            <w:r>
              <w:rPr>
                <w:rFonts w:ascii="Open Sans" w:eastAsia="Open Sans" w:hAnsi="Open Sans" w:cs="Open Sans"/>
                <w:b w:val="0"/>
                <w:sz w:val="22"/>
                <w:szCs w:val="22"/>
              </w:rPr>
              <w:t xml:space="preserve"> Comunitat Valenciana </w:t>
            </w:r>
          </w:p>
        </w:tc>
        <w:tc>
          <w:tcPr>
            <w:tcW w:w="2348" w:type="dxa"/>
            <w:vAlign w:val="bottom"/>
          </w:tcPr>
          <w:p w14:paraId="270F2719" w14:textId="77777777" w:rsidR="00B00B88" w:rsidRDefault="0093473F">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-0,4%</w:t>
            </w:r>
          </w:p>
        </w:tc>
        <w:tc>
          <w:tcPr>
            <w:tcW w:w="2013" w:type="dxa"/>
            <w:vAlign w:val="bottom"/>
          </w:tcPr>
          <w:p w14:paraId="0B5BB217" w14:textId="77777777" w:rsidR="00B00B88" w:rsidRDefault="0093473F">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0,9%</w:t>
            </w:r>
          </w:p>
        </w:tc>
        <w:tc>
          <w:tcPr>
            <w:tcW w:w="1998" w:type="dxa"/>
            <w:vAlign w:val="bottom"/>
          </w:tcPr>
          <w:p w14:paraId="57CBE52F" w14:textId="77777777" w:rsidR="00B00B88" w:rsidRDefault="0093473F">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1.442 €</w:t>
            </w:r>
          </w:p>
        </w:tc>
      </w:tr>
      <w:tr w:rsidR="00B00B88" w14:paraId="135A5012" w14:textId="77777777" w:rsidTr="00B00B88">
        <w:trPr>
          <w:trHeight w:val="283"/>
        </w:trPr>
        <w:tc>
          <w:tcPr>
            <w:cnfStyle w:val="001000000000" w:firstRow="0" w:lastRow="0" w:firstColumn="1" w:lastColumn="0" w:oddVBand="0" w:evenVBand="0" w:oddHBand="0" w:evenHBand="0" w:firstRowFirstColumn="0" w:firstRowLastColumn="0" w:lastRowFirstColumn="0" w:lastRowLastColumn="0"/>
            <w:tcW w:w="2727" w:type="dxa"/>
            <w:vAlign w:val="bottom"/>
          </w:tcPr>
          <w:p w14:paraId="3A99DEF4" w14:textId="77777777" w:rsidR="00B00B88" w:rsidRDefault="0093473F">
            <w:pPr>
              <w:rPr>
                <w:rFonts w:ascii="Open Sans" w:eastAsia="Open Sans" w:hAnsi="Open Sans" w:cs="Open Sans"/>
                <w:sz w:val="22"/>
                <w:szCs w:val="22"/>
              </w:rPr>
            </w:pPr>
            <w:r>
              <w:rPr>
                <w:rFonts w:ascii="Open Sans" w:eastAsia="Open Sans" w:hAnsi="Open Sans" w:cs="Open Sans"/>
                <w:b w:val="0"/>
                <w:sz w:val="22"/>
                <w:szCs w:val="22"/>
              </w:rPr>
              <w:t xml:space="preserve"> País Vasco </w:t>
            </w:r>
          </w:p>
        </w:tc>
        <w:tc>
          <w:tcPr>
            <w:tcW w:w="2348" w:type="dxa"/>
            <w:vAlign w:val="bottom"/>
          </w:tcPr>
          <w:p w14:paraId="3C0AFC8D" w14:textId="77777777" w:rsidR="00B00B88" w:rsidRDefault="0093473F">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-0,4%</w:t>
            </w:r>
          </w:p>
        </w:tc>
        <w:tc>
          <w:tcPr>
            <w:tcW w:w="2013" w:type="dxa"/>
            <w:vAlign w:val="bottom"/>
          </w:tcPr>
          <w:p w14:paraId="0C8772C2" w14:textId="77777777" w:rsidR="00B00B88" w:rsidRDefault="0093473F">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9C0006"/>
                <w:sz w:val="22"/>
                <w:szCs w:val="22"/>
              </w:rPr>
              <w:t>-0,3%</w:t>
            </w:r>
          </w:p>
        </w:tc>
        <w:tc>
          <w:tcPr>
            <w:tcW w:w="1998" w:type="dxa"/>
            <w:vAlign w:val="bottom"/>
          </w:tcPr>
          <w:p w14:paraId="434A4588" w14:textId="77777777" w:rsidR="00B00B88" w:rsidRDefault="0093473F">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2.871 €</w:t>
            </w:r>
          </w:p>
        </w:tc>
      </w:tr>
      <w:tr w:rsidR="00B00B88" w14:paraId="5624238E" w14:textId="77777777" w:rsidTr="00B00B88">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727" w:type="dxa"/>
            <w:vAlign w:val="bottom"/>
          </w:tcPr>
          <w:p w14:paraId="0ABE77F7" w14:textId="77777777" w:rsidR="00B00B88" w:rsidRDefault="0093473F">
            <w:pPr>
              <w:rPr>
                <w:rFonts w:ascii="Open Sans" w:eastAsia="Open Sans" w:hAnsi="Open Sans" w:cs="Open Sans"/>
                <w:sz w:val="22"/>
                <w:szCs w:val="22"/>
              </w:rPr>
            </w:pPr>
            <w:r>
              <w:rPr>
                <w:rFonts w:ascii="Open Sans" w:eastAsia="Open Sans" w:hAnsi="Open Sans" w:cs="Open Sans"/>
                <w:b w:val="0"/>
                <w:sz w:val="22"/>
                <w:szCs w:val="22"/>
              </w:rPr>
              <w:t xml:space="preserve"> Cantabria </w:t>
            </w:r>
          </w:p>
        </w:tc>
        <w:tc>
          <w:tcPr>
            <w:tcW w:w="2348" w:type="dxa"/>
            <w:vAlign w:val="bottom"/>
          </w:tcPr>
          <w:p w14:paraId="480D05C3" w14:textId="77777777" w:rsidR="00B00B88" w:rsidRDefault="0093473F">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-0,3%</w:t>
            </w:r>
          </w:p>
        </w:tc>
        <w:tc>
          <w:tcPr>
            <w:tcW w:w="2013" w:type="dxa"/>
            <w:vAlign w:val="bottom"/>
          </w:tcPr>
          <w:p w14:paraId="36A2EB2C" w14:textId="77777777" w:rsidR="00B00B88" w:rsidRDefault="0093473F">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000000"/>
                <w:sz w:val="22"/>
                <w:szCs w:val="22"/>
              </w:rPr>
              <w:t>2,1%</w:t>
            </w:r>
          </w:p>
        </w:tc>
        <w:tc>
          <w:tcPr>
            <w:tcW w:w="1998" w:type="dxa"/>
            <w:vAlign w:val="bottom"/>
          </w:tcPr>
          <w:p w14:paraId="2324CEF4" w14:textId="77777777" w:rsidR="00B00B88" w:rsidRDefault="0093473F">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1.772 €</w:t>
            </w:r>
          </w:p>
        </w:tc>
      </w:tr>
      <w:tr w:rsidR="00B00B88" w14:paraId="20B4D8BC" w14:textId="77777777" w:rsidTr="00B00B88">
        <w:trPr>
          <w:trHeight w:val="283"/>
        </w:trPr>
        <w:tc>
          <w:tcPr>
            <w:cnfStyle w:val="001000000000" w:firstRow="0" w:lastRow="0" w:firstColumn="1" w:lastColumn="0" w:oddVBand="0" w:evenVBand="0" w:oddHBand="0" w:evenHBand="0" w:firstRowFirstColumn="0" w:firstRowLastColumn="0" w:lastRowFirstColumn="0" w:lastRowLastColumn="0"/>
            <w:tcW w:w="2727" w:type="dxa"/>
            <w:vAlign w:val="bottom"/>
          </w:tcPr>
          <w:p w14:paraId="4374F246" w14:textId="77777777" w:rsidR="00B00B88" w:rsidRDefault="0093473F">
            <w:pPr>
              <w:rPr>
                <w:rFonts w:ascii="Open Sans" w:eastAsia="Open Sans" w:hAnsi="Open Sans" w:cs="Open Sans"/>
                <w:sz w:val="22"/>
                <w:szCs w:val="22"/>
              </w:rPr>
            </w:pPr>
            <w:r>
              <w:rPr>
                <w:rFonts w:ascii="Open Sans" w:eastAsia="Open Sans" w:hAnsi="Open Sans" w:cs="Open Sans"/>
                <w:b w:val="0"/>
                <w:sz w:val="22"/>
                <w:szCs w:val="22"/>
              </w:rPr>
              <w:t xml:space="preserve"> Castilla-La Mancha </w:t>
            </w:r>
          </w:p>
        </w:tc>
        <w:tc>
          <w:tcPr>
            <w:tcW w:w="2348" w:type="dxa"/>
            <w:vAlign w:val="bottom"/>
          </w:tcPr>
          <w:p w14:paraId="787F52A6" w14:textId="77777777" w:rsidR="00B00B88" w:rsidRDefault="0093473F">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-0,3%</w:t>
            </w:r>
          </w:p>
        </w:tc>
        <w:tc>
          <w:tcPr>
            <w:tcW w:w="2013" w:type="dxa"/>
            <w:vAlign w:val="bottom"/>
          </w:tcPr>
          <w:p w14:paraId="4792A7BC" w14:textId="77777777" w:rsidR="00B00B88" w:rsidRDefault="0093473F">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-1,6%</w:t>
            </w:r>
          </w:p>
        </w:tc>
        <w:tc>
          <w:tcPr>
            <w:tcW w:w="1998" w:type="dxa"/>
            <w:vAlign w:val="bottom"/>
          </w:tcPr>
          <w:p w14:paraId="6039B3D5" w14:textId="77777777" w:rsidR="00B00B88" w:rsidRDefault="0093473F">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1.109 €</w:t>
            </w:r>
          </w:p>
        </w:tc>
      </w:tr>
      <w:tr w:rsidR="00B00B88" w14:paraId="2B7BCA3A" w14:textId="77777777" w:rsidTr="00B00B88">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727" w:type="dxa"/>
            <w:vAlign w:val="bottom"/>
          </w:tcPr>
          <w:p w14:paraId="54EB5C6B" w14:textId="77777777" w:rsidR="00B00B88" w:rsidRDefault="0093473F">
            <w:pPr>
              <w:rPr>
                <w:rFonts w:ascii="Open Sans" w:eastAsia="Open Sans" w:hAnsi="Open Sans" w:cs="Open Sans"/>
                <w:sz w:val="22"/>
                <w:szCs w:val="22"/>
              </w:rPr>
            </w:pPr>
            <w:r>
              <w:rPr>
                <w:rFonts w:ascii="Open Sans" w:eastAsia="Open Sans" w:hAnsi="Open Sans" w:cs="Open Sans"/>
                <w:b w:val="0"/>
                <w:sz w:val="22"/>
                <w:szCs w:val="22"/>
              </w:rPr>
              <w:t xml:space="preserve"> La Rioja </w:t>
            </w:r>
          </w:p>
        </w:tc>
        <w:tc>
          <w:tcPr>
            <w:tcW w:w="2348" w:type="dxa"/>
            <w:vAlign w:val="bottom"/>
          </w:tcPr>
          <w:p w14:paraId="64455095" w14:textId="77777777" w:rsidR="00B00B88" w:rsidRDefault="0093473F">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9C0006"/>
                <w:sz w:val="22"/>
                <w:szCs w:val="22"/>
              </w:rPr>
              <w:t>-0,2%</w:t>
            </w:r>
          </w:p>
        </w:tc>
        <w:tc>
          <w:tcPr>
            <w:tcW w:w="2013" w:type="dxa"/>
            <w:vAlign w:val="bottom"/>
          </w:tcPr>
          <w:p w14:paraId="52314A8E" w14:textId="77777777" w:rsidR="00B00B88" w:rsidRDefault="0093473F">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4,8%</w:t>
            </w:r>
          </w:p>
        </w:tc>
        <w:tc>
          <w:tcPr>
            <w:tcW w:w="1998" w:type="dxa"/>
            <w:vAlign w:val="bottom"/>
          </w:tcPr>
          <w:p w14:paraId="48060F0A" w14:textId="77777777" w:rsidR="00B00B88" w:rsidRDefault="0093473F">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1.480 €</w:t>
            </w:r>
          </w:p>
        </w:tc>
      </w:tr>
      <w:tr w:rsidR="00B00B88" w14:paraId="406345D5" w14:textId="77777777" w:rsidTr="00B00B88">
        <w:trPr>
          <w:trHeight w:val="283"/>
        </w:trPr>
        <w:tc>
          <w:tcPr>
            <w:cnfStyle w:val="001000000000" w:firstRow="0" w:lastRow="0" w:firstColumn="1" w:lastColumn="0" w:oddVBand="0" w:evenVBand="0" w:oddHBand="0" w:evenHBand="0" w:firstRowFirstColumn="0" w:firstRowLastColumn="0" w:lastRowFirstColumn="0" w:lastRowLastColumn="0"/>
            <w:tcW w:w="2727" w:type="dxa"/>
            <w:vAlign w:val="bottom"/>
          </w:tcPr>
          <w:p w14:paraId="4709D382" w14:textId="77777777" w:rsidR="00B00B88" w:rsidRDefault="0093473F">
            <w:pPr>
              <w:rPr>
                <w:rFonts w:ascii="Open Sans" w:eastAsia="Open Sans" w:hAnsi="Open Sans" w:cs="Open Sans"/>
                <w:sz w:val="22"/>
                <w:szCs w:val="22"/>
              </w:rPr>
            </w:pPr>
            <w:r>
              <w:rPr>
                <w:rFonts w:ascii="Open Sans" w:eastAsia="Open Sans" w:hAnsi="Open Sans" w:cs="Open Sans"/>
                <w:b w:val="0"/>
                <w:sz w:val="22"/>
                <w:szCs w:val="22"/>
              </w:rPr>
              <w:t xml:space="preserve"> Baleares </w:t>
            </w:r>
          </w:p>
        </w:tc>
        <w:tc>
          <w:tcPr>
            <w:tcW w:w="2348" w:type="dxa"/>
            <w:vAlign w:val="bottom"/>
          </w:tcPr>
          <w:p w14:paraId="5F040428" w14:textId="77777777" w:rsidR="00B00B88" w:rsidRDefault="0093473F">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9C0006"/>
                <w:sz w:val="22"/>
                <w:szCs w:val="22"/>
              </w:rPr>
              <w:t>-0,2%</w:t>
            </w:r>
          </w:p>
        </w:tc>
        <w:tc>
          <w:tcPr>
            <w:tcW w:w="2013" w:type="dxa"/>
            <w:vAlign w:val="bottom"/>
          </w:tcPr>
          <w:p w14:paraId="38205BE2" w14:textId="77777777" w:rsidR="00B00B88" w:rsidRDefault="0093473F">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2,1%</w:t>
            </w:r>
          </w:p>
        </w:tc>
        <w:tc>
          <w:tcPr>
            <w:tcW w:w="1998" w:type="dxa"/>
            <w:vAlign w:val="bottom"/>
          </w:tcPr>
          <w:p w14:paraId="4C71AF6A" w14:textId="77777777" w:rsidR="00B00B88" w:rsidRDefault="0093473F">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2.885 €</w:t>
            </w:r>
          </w:p>
        </w:tc>
      </w:tr>
      <w:tr w:rsidR="00B00B88" w14:paraId="04577528" w14:textId="77777777" w:rsidTr="00B00B88">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727" w:type="dxa"/>
            <w:vAlign w:val="bottom"/>
          </w:tcPr>
          <w:p w14:paraId="3B7ACB6E" w14:textId="77777777" w:rsidR="00B00B88" w:rsidRDefault="0093473F">
            <w:pPr>
              <w:rPr>
                <w:rFonts w:ascii="Open Sans" w:eastAsia="Open Sans" w:hAnsi="Open Sans" w:cs="Open Sans"/>
                <w:sz w:val="22"/>
                <w:szCs w:val="22"/>
              </w:rPr>
            </w:pPr>
            <w:r>
              <w:rPr>
                <w:rFonts w:ascii="Open Sans" w:eastAsia="Open Sans" w:hAnsi="Open Sans" w:cs="Open Sans"/>
                <w:b w:val="0"/>
                <w:sz w:val="22"/>
                <w:szCs w:val="22"/>
              </w:rPr>
              <w:t xml:space="preserve"> Aragón </w:t>
            </w:r>
          </w:p>
        </w:tc>
        <w:tc>
          <w:tcPr>
            <w:tcW w:w="2348" w:type="dxa"/>
            <w:vAlign w:val="bottom"/>
          </w:tcPr>
          <w:p w14:paraId="70DB06A3" w14:textId="77777777" w:rsidR="00B00B88" w:rsidRDefault="0093473F">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9C0006"/>
                <w:sz w:val="22"/>
                <w:szCs w:val="22"/>
              </w:rPr>
              <w:t>-0,1%</w:t>
            </w:r>
          </w:p>
        </w:tc>
        <w:tc>
          <w:tcPr>
            <w:tcW w:w="2013" w:type="dxa"/>
            <w:vAlign w:val="bottom"/>
          </w:tcPr>
          <w:p w14:paraId="1D9A8697" w14:textId="77777777" w:rsidR="00B00B88" w:rsidRDefault="0093473F">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3,0%</w:t>
            </w:r>
          </w:p>
        </w:tc>
        <w:tc>
          <w:tcPr>
            <w:tcW w:w="1998" w:type="dxa"/>
            <w:vAlign w:val="bottom"/>
          </w:tcPr>
          <w:p w14:paraId="4C2A0D92" w14:textId="77777777" w:rsidR="00B00B88" w:rsidRDefault="0093473F">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1.592 €</w:t>
            </w:r>
          </w:p>
        </w:tc>
      </w:tr>
      <w:tr w:rsidR="00B00B88" w14:paraId="4E26C996" w14:textId="77777777" w:rsidTr="00B00B88">
        <w:trPr>
          <w:trHeight w:val="283"/>
        </w:trPr>
        <w:tc>
          <w:tcPr>
            <w:cnfStyle w:val="001000000000" w:firstRow="0" w:lastRow="0" w:firstColumn="1" w:lastColumn="0" w:oddVBand="0" w:evenVBand="0" w:oddHBand="0" w:evenHBand="0" w:firstRowFirstColumn="0" w:firstRowLastColumn="0" w:lastRowFirstColumn="0" w:lastRowLastColumn="0"/>
            <w:tcW w:w="2727" w:type="dxa"/>
            <w:vAlign w:val="bottom"/>
          </w:tcPr>
          <w:p w14:paraId="2A362E37" w14:textId="77777777" w:rsidR="00B00B88" w:rsidRDefault="0093473F">
            <w:pPr>
              <w:rPr>
                <w:rFonts w:ascii="Open Sans" w:eastAsia="Open Sans" w:hAnsi="Open Sans" w:cs="Open Sans"/>
                <w:sz w:val="22"/>
                <w:szCs w:val="22"/>
              </w:rPr>
            </w:pPr>
            <w:r>
              <w:rPr>
                <w:rFonts w:ascii="Open Sans" w:eastAsia="Open Sans" w:hAnsi="Open Sans" w:cs="Open Sans"/>
                <w:b w:val="0"/>
                <w:sz w:val="22"/>
                <w:szCs w:val="22"/>
              </w:rPr>
              <w:t xml:space="preserve"> Castilla y León </w:t>
            </w:r>
          </w:p>
        </w:tc>
        <w:tc>
          <w:tcPr>
            <w:tcW w:w="2348" w:type="dxa"/>
            <w:vAlign w:val="bottom"/>
          </w:tcPr>
          <w:p w14:paraId="7B97ADAC" w14:textId="77777777" w:rsidR="00B00B88" w:rsidRDefault="0093473F">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9C0006"/>
                <w:sz w:val="22"/>
                <w:szCs w:val="22"/>
              </w:rPr>
              <w:t>-0,1%</w:t>
            </w:r>
          </w:p>
        </w:tc>
        <w:tc>
          <w:tcPr>
            <w:tcW w:w="2013" w:type="dxa"/>
            <w:vAlign w:val="bottom"/>
          </w:tcPr>
          <w:p w14:paraId="04EE9A72" w14:textId="77777777" w:rsidR="00B00B88" w:rsidRDefault="0093473F">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0,7%</w:t>
            </w:r>
          </w:p>
        </w:tc>
        <w:tc>
          <w:tcPr>
            <w:tcW w:w="1998" w:type="dxa"/>
            <w:vAlign w:val="bottom"/>
          </w:tcPr>
          <w:p w14:paraId="50A7BDBD" w14:textId="77777777" w:rsidR="00B00B88" w:rsidRDefault="0093473F">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1.443 €</w:t>
            </w:r>
          </w:p>
        </w:tc>
      </w:tr>
      <w:tr w:rsidR="00B00B88" w14:paraId="61960E61" w14:textId="77777777" w:rsidTr="00B00B88">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727" w:type="dxa"/>
            <w:vAlign w:val="bottom"/>
          </w:tcPr>
          <w:p w14:paraId="411055BC" w14:textId="77777777" w:rsidR="00B00B88" w:rsidRDefault="0093473F">
            <w:pPr>
              <w:rPr>
                <w:rFonts w:ascii="Open Sans" w:eastAsia="Open Sans" w:hAnsi="Open Sans" w:cs="Open Sans"/>
                <w:sz w:val="22"/>
                <w:szCs w:val="22"/>
              </w:rPr>
            </w:pPr>
            <w:r>
              <w:rPr>
                <w:rFonts w:ascii="Open Sans" w:eastAsia="Open Sans" w:hAnsi="Open Sans" w:cs="Open Sans"/>
                <w:b w:val="0"/>
                <w:sz w:val="22"/>
                <w:szCs w:val="22"/>
              </w:rPr>
              <w:t xml:space="preserve"> Asturias </w:t>
            </w:r>
          </w:p>
        </w:tc>
        <w:tc>
          <w:tcPr>
            <w:tcW w:w="2348" w:type="dxa"/>
            <w:vAlign w:val="bottom"/>
          </w:tcPr>
          <w:p w14:paraId="2AB5E9C3" w14:textId="77777777" w:rsidR="00B00B88" w:rsidRDefault="0093473F">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9C0006"/>
                <w:sz w:val="22"/>
                <w:szCs w:val="22"/>
              </w:rPr>
              <w:t>0,0%</w:t>
            </w:r>
          </w:p>
        </w:tc>
        <w:tc>
          <w:tcPr>
            <w:tcW w:w="2013" w:type="dxa"/>
            <w:vAlign w:val="bottom"/>
          </w:tcPr>
          <w:p w14:paraId="1FD596DD" w14:textId="77777777" w:rsidR="00B00B88" w:rsidRDefault="0093473F">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-1,3%</w:t>
            </w:r>
          </w:p>
        </w:tc>
        <w:tc>
          <w:tcPr>
            <w:tcW w:w="1998" w:type="dxa"/>
            <w:vAlign w:val="bottom"/>
          </w:tcPr>
          <w:p w14:paraId="60095887" w14:textId="77777777" w:rsidR="00B00B88" w:rsidRDefault="0093473F">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1.565 €</w:t>
            </w:r>
          </w:p>
        </w:tc>
      </w:tr>
      <w:tr w:rsidR="00B00B88" w14:paraId="32551470" w14:textId="77777777" w:rsidTr="00B00B88">
        <w:trPr>
          <w:trHeight w:val="283"/>
        </w:trPr>
        <w:tc>
          <w:tcPr>
            <w:cnfStyle w:val="001000000000" w:firstRow="0" w:lastRow="0" w:firstColumn="1" w:lastColumn="0" w:oddVBand="0" w:evenVBand="0" w:oddHBand="0" w:evenHBand="0" w:firstRowFirstColumn="0" w:firstRowLastColumn="0" w:lastRowFirstColumn="0" w:lastRowLastColumn="0"/>
            <w:tcW w:w="2727" w:type="dxa"/>
            <w:vAlign w:val="bottom"/>
          </w:tcPr>
          <w:p w14:paraId="54B28930" w14:textId="77777777" w:rsidR="00B00B88" w:rsidRDefault="0093473F">
            <w:pPr>
              <w:rPr>
                <w:rFonts w:ascii="Open Sans" w:eastAsia="Open Sans" w:hAnsi="Open Sans" w:cs="Open Sans"/>
                <w:sz w:val="22"/>
                <w:szCs w:val="22"/>
              </w:rPr>
            </w:pPr>
            <w:r>
              <w:rPr>
                <w:rFonts w:ascii="Open Sans" w:eastAsia="Open Sans" w:hAnsi="Open Sans" w:cs="Open Sans"/>
                <w:b w:val="0"/>
                <w:sz w:val="22"/>
                <w:szCs w:val="22"/>
              </w:rPr>
              <w:t xml:space="preserve"> Madrid </w:t>
            </w:r>
          </w:p>
        </w:tc>
        <w:tc>
          <w:tcPr>
            <w:tcW w:w="2348" w:type="dxa"/>
            <w:vAlign w:val="bottom"/>
          </w:tcPr>
          <w:p w14:paraId="6045CA21" w14:textId="77777777" w:rsidR="00B00B88" w:rsidRDefault="0093473F">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000000"/>
                <w:sz w:val="22"/>
                <w:szCs w:val="22"/>
              </w:rPr>
              <w:t>0,4%</w:t>
            </w:r>
          </w:p>
        </w:tc>
        <w:tc>
          <w:tcPr>
            <w:tcW w:w="2013" w:type="dxa"/>
            <w:vAlign w:val="bottom"/>
          </w:tcPr>
          <w:p w14:paraId="70685011" w14:textId="77777777" w:rsidR="00B00B88" w:rsidRDefault="0093473F">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2,2%</w:t>
            </w:r>
          </w:p>
        </w:tc>
        <w:tc>
          <w:tcPr>
            <w:tcW w:w="1998" w:type="dxa"/>
            <w:vAlign w:val="bottom"/>
          </w:tcPr>
          <w:p w14:paraId="6CD49495" w14:textId="77777777" w:rsidR="00B00B88" w:rsidRDefault="0093473F">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3.137 €</w:t>
            </w:r>
          </w:p>
        </w:tc>
      </w:tr>
      <w:tr w:rsidR="00B00B88" w14:paraId="64A327EE" w14:textId="77777777" w:rsidTr="00B00B88">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727" w:type="dxa"/>
            <w:vAlign w:val="bottom"/>
          </w:tcPr>
          <w:p w14:paraId="04FDCD5B" w14:textId="77777777" w:rsidR="00B00B88" w:rsidRDefault="0093473F">
            <w:pPr>
              <w:rPr>
                <w:rFonts w:ascii="Open Sans" w:eastAsia="Open Sans" w:hAnsi="Open Sans" w:cs="Open Sans"/>
                <w:sz w:val="22"/>
                <w:szCs w:val="22"/>
              </w:rPr>
            </w:pPr>
            <w:r>
              <w:rPr>
                <w:rFonts w:ascii="Open Sans" w:eastAsia="Open Sans" w:hAnsi="Open Sans" w:cs="Open Sans"/>
                <w:b w:val="0"/>
                <w:sz w:val="22"/>
                <w:szCs w:val="22"/>
              </w:rPr>
              <w:t xml:space="preserve"> Navarra </w:t>
            </w:r>
          </w:p>
        </w:tc>
        <w:tc>
          <w:tcPr>
            <w:tcW w:w="2348" w:type="dxa"/>
            <w:vAlign w:val="bottom"/>
          </w:tcPr>
          <w:p w14:paraId="17BBC62C" w14:textId="77777777" w:rsidR="00B00B88" w:rsidRDefault="0093473F">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0,6%</w:t>
            </w:r>
          </w:p>
        </w:tc>
        <w:tc>
          <w:tcPr>
            <w:tcW w:w="2013" w:type="dxa"/>
            <w:vAlign w:val="bottom"/>
          </w:tcPr>
          <w:p w14:paraId="19AE3C9C" w14:textId="77777777" w:rsidR="00B00B88" w:rsidRDefault="0093473F">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-3,5%</w:t>
            </w:r>
          </w:p>
        </w:tc>
        <w:tc>
          <w:tcPr>
            <w:tcW w:w="1998" w:type="dxa"/>
            <w:vAlign w:val="bottom"/>
          </w:tcPr>
          <w:p w14:paraId="4C57F01B" w14:textId="77777777" w:rsidR="00B00B88" w:rsidRDefault="0093473F">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1.617 €</w:t>
            </w:r>
          </w:p>
        </w:tc>
      </w:tr>
      <w:tr w:rsidR="00B00B88" w14:paraId="2A88ACEF" w14:textId="77777777" w:rsidTr="00B00B88">
        <w:trPr>
          <w:trHeight w:val="283"/>
        </w:trPr>
        <w:tc>
          <w:tcPr>
            <w:cnfStyle w:val="001000000000" w:firstRow="0" w:lastRow="0" w:firstColumn="1" w:lastColumn="0" w:oddVBand="0" w:evenVBand="0" w:oddHBand="0" w:evenHBand="0" w:firstRowFirstColumn="0" w:firstRowLastColumn="0" w:lastRowFirstColumn="0" w:lastRowLastColumn="0"/>
            <w:tcW w:w="2727" w:type="dxa"/>
            <w:vAlign w:val="bottom"/>
          </w:tcPr>
          <w:p w14:paraId="623FB36B" w14:textId="77777777" w:rsidR="00B00B88" w:rsidRDefault="0093473F">
            <w:pPr>
              <w:rPr>
                <w:rFonts w:ascii="Open Sans" w:eastAsia="Open Sans" w:hAnsi="Open Sans" w:cs="Open Sans"/>
                <w:sz w:val="22"/>
                <w:szCs w:val="22"/>
              </w:rPr>
            </w:pPr>
            <w:r>
              <w:rPr>
                <w:rFonts w:ascii="Open Sans" w:eastAsia="Open Sans" w:hAnsi="Open Sans" w:cs="Open Sans"/>
                <w:b w:val="0"/>
                <w:sz w:val="22"/>
                <w:szCs w:val="22"/>
              </w:rPr>
              <w:t xml:space="preserve"> España </w:t>
            </w:r>
          </w:p>
        </w:tc>
        <w:tc>
          <w:tcPr>
            <w:tcW w:w="2348" w:type="dxa"/>
            <w:vAlign w:val="bottom"/>
          </w:tcPr>
          <w:p w14:paraId="40D30788" w14:textId="77777777" w:rsidR="00B00B88" w:rsidRDefault="0093473F">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9C0006"/>
                <w:sz w:val="22"/>
                <w:szCs w:val="22"/>
              </w:rPr>
              <w:t>-0,8%</w:t>
            </w:r>
          </w:p>
        </w:tc>
        <w:tc>
          <w:tcPr>
            <w:tcW w:w="2013" w:type="dxa"/>
            <w:vAlign w:val="bottom"/>
          </w:tcPr>
          <w:p w14:paraId="7AD4C950" w14:textId="77777777" w:rsidR="00B00B88" w:rsidRDefault="0093473F">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000000"/>
                <w:sz w:val="22"/>
                <w:szCs w:val="22"/>
              </w:rPr>
              <w:t>1,0%</w:t>
            </w:r>
          </w:p>
        </w:tc>
        <w:tc>
          <w:tcPr>
            <w:tcW w:w="1998" w:type="dxa"/>
            <w:vAlign w:val="bottom"/>
          </w:tcPr>
          <w:p w14:paraId="503C0B41" w14:textId="77777777" w:rsidR="00B00B88" w:rsidRDefault="0093473F">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1.892 €</w:t>
            </w:r>
          </w:p>
        </w:tc>
      </w:tr>
    </w:tbl>
    <w:p w14:paraId="585F0B03" w14:textId="77777777" w:rsidR="00B00B88" w:rsidRDefault="0093473F">
      <w:pPr>
        <w:pBdr>
          <w:top w:val="nil"/>
          <w:left w:val="nil"/>
          <w:bottom w:val="nil"/>
          <w:right w:val="nil"/>
          <w:between w:val="nil"/>
        </w:pBdr>
        <w:shd w:val="clear" w:color="auto" w:fill="FFFFFF"/>
        <w:spacing w:before="280" w:after="280" w:line="276" w:lineRule="auto"/>
        <w:jc w:val="both"/>
        <w:rPr>
          <w:rFonts w:ascii="Open Sans" w:eastAsia="Open Sans" w:hAnsi="Open Sans" w:cs="Open Sans"/>
          <w:color w:val="000000"/>
        </w:rPr>
      </w:pPr>
      <w:r>
        <w:rPr>
          <w:rFonts w:ascii="Open Sans Light" w:eastAsia="Open Sans Light" w:hAnsi="Open Sans Light" w:cs="Open Sans Light"/>
          <w:b/>
          <w:color w:val="303AB2"/>
          <w:sz w:val="28"/>
          <w:szCs w:val="28"/>
        </w:rPr>
        <w:t xml:space="preserve">Provincias </w:t>
      </w:r>
    </w:p>
    <w:p w14:paraId="51366926" w14:textId="77777777" w:rsidR="00B00B88" w:rsidRDefault="0093473F">
      <w:pPr>
        <w:spacing w:line="276" w:lineRule="auto"/>
        <w:jc w:val="both"/>
        <w:rPr>
          <w:rFonts w:ascii="Open Sans" w:eastAsia="Open Sans" w:hAnsi="Open Sans" w:cs="Open Sans"/>
          <w:color w:val="000000"/>
        </w:rPr>
      </w:pPr>
      <w:r>
        <w:rPr>
          <w:rFonts w:ascii="Open Sans" w:eastAsia="Open Sans" w:hAnsi="Open Sans" w:cs="Open Sans"/>
          <w:color w:val="000000"/>
        </w:rPr>
        <w:t>En el 74% de las 50 provincias analizadas el precio de la vivienda baja en el mes de enero. Las provincias con los diez primeros descensos mensuales del ranking son: Cádiz con -2,2%, Cáceres con -2,2%, Lugo con -2,0%, Valladolid con -1,3%, Valencia con -1,1%, Las Palmas con -1,0%, Sevilla con -1,0%, Girona con -1,0%, Murcia con -0,9% y Almería con -0,9%. Por otro lado, los tres primeros incrementos mensuales corresponden a las provincias de Cuenca con 2,0%, Burgos con 0,8% y Badajoz con 0,7%.</w:t>
      </w:r>
    </w:p>
    <w:p w14:paraId="2F6CC8B2" w14:textId="77777777" w:rsidR="00B00B88" w:rsidRDefault="00B00B88">
      <w:pPr>
        <w:spacing w:line="276" w:lineRule="auto"/>
        <w:jc w:val="both"/>
        <w:rPr>
          <w:rFonts w:ascii="Open Sans" w:eastAsia="Open Sans" w:hAnsi="Open Sans" w:cs="Open Sans"/>
          <w:color w:val="000000"/>
        </w:rPr>
      </w:pPr>
    </w:p>
    <w:p w14:paraId="7B5C3219" w14:textId="77777777" w:rsidR="00B00B88" w:rsidRDefault="0093473F">
      <w:pPr>
        <w:pBdr>
          <w:top w:val="nil"/>
          <w:left w:val="nil"/>
          <w:bottom w:val="nil"/>
          <w:right w:val="nil"/>
          <w:between w:val="nil"/>
        </w:pBdr>
        <w:shd w:val="clear" w:color="auto" w:fill="FFFFFF"/>
        <w:spacing w:after="225" w:line="276" w:lineRule="auto"/>
        <w:jc w:val="both"/>
        <w:rPr>
          <w:rFonts w:ascii="Open Sans Light" w:eastAsia="Open Sans Light" w:hAnsi="Open Sans Light" w:cs="Open Sans Light"/>
          <w:b/>
          <w:color w:val="303AB2"/>
        </w:rPr>
      </w:pPr>
      <w:r>
        <w:rPr>
          <w:rFonts w:ascii="Open Sans" w:eastAsia="Open Sans" w:hAnsi="Open Sans" w:cs="Open Sans"/>
          <w:color w:val="000000"/>
        </w:rPr>
        <w:t>En cuanto a los precios, Madrid es la provincia más cara con 3.137 euros/m</w:t>
      </w:r>
      <w:r>
        <w:rPr>
          <w:rFonts w:ascii="Open Sans" w:eastAsia="Open Sans" w:hAnsi="Open Sans" w:cs="Open Sans"/>
          <w:color w:val="000000"/>
          <w:vertAlign w:val="superscript"/>
        </w:rPr>
        <w:t>2</w:t>
      </w:r>
      <w:r>
        <w:rPr>
          <w:rFonts w:ascii="Open Sans" w:eastAsia="Open Sans" w:hAnsi="Open Sans" w:cs="Open Sans"/>
          <w:color w:val="000000"/>
        </w:rPr>
        <w:t>, seguida de Gipuzkoa (3.115 euros/m</w:t>
      </w:r>
      <w:r>
        <w:rPr>
          <w:rFonts w:ascii="Open Sans" w:eastAsia="Open Sans" w:hAnsi="Open Sans" w:cs="Open Sans"/>
          <w:color w:val="000000"/>
          <w:vertAlign w:val="superscript"/>
        </w:rPr>
        <w:t>2</w:t>
      </w:r>
      <w:r>
        <w:rPr>
          <w:rFonts w:ascii="Open Sans" w:eastAsia="Open Sans" w:hAnsi="Open Sans" w:cs="Open Sans"/>
          <w:color w:val="000000"/>
        </w:rPr>
        <w:t>) y Barcelona (2.936 euros/m</w:t>
      </w:r>
      <w:r>
        <w:rPr>
          <w:rFonts w:ascii="Open Sans" w:eastAsia="Open Sans" w:hAnsi="Open Sans" w:cs="Open Sans"/>
          <w:color w:val="000000"/>
          <w:vertAlign w:val="superscript"/>
        </w:rPr>
        <w:t>2</w:t>
      </w:r>
      <w:r>
        <w:rPr>
          <w:rFonts w:ascii="Open Sans" w:eastAsia="Open Sans" w:hAnsi="Open Sans" w:cs="Open Sans"/>
          <w:color w:val="000000"/>
        </w:rPr>
        <w:t>), entre otras. Por otro lado, las provincias con el precio por metro cuadrado por debajo de los 1.000 euros son Ciudad Real con 957 euros/m</w:t>
      </w:r>
      <w:r>
        <w:rPr>
          <w:rFonts w:ascii="Open Sans" w:eastAsia="Open Sans" w:hAnsi="Open Sans" w:cs="Open Sans"/>
          <w:color w:val="000000"/>
          <w:vertAlign w:val="superscript"/>
        </w:rPr>
        <w:t>2</w:t>
      </w:r>
      <w:r>
        <w:rPr>
          <w:rFonts w:ascii="Open Sans" w:eastAsia="Open Sans" w:hAnsi="Open Sans" w:cs="Open Sans"/>
          <w:color w:val="000000"/>
        </w:rPr>
        <w:t xml:space="preserve"> y Toledo con 971 euros/m</w:t>
      </w:r>
      <w:r>
        <w:rPr>
          <w:rFonts w:ascii="Open Sans" w:eastAsia="Open Sans" w:hAnsi="Open Sans" w:cs="Open Sans"/>
          <w:color w:val="000000"/>
          <w:vertAlign w:val="superscript"/>
        </w:rPr>
        <w:t>2</w:t>
      </w:r>
      <w:r>
        <w:rPr>
          <w:rFonts w:ascii="Open Sans" w:eastAsia="Open Sans" w:hAnsi="Open Sans" w:cs="Open Sans"/>
          <w:color w:val="000000"/>
        </w:rPr>
        <w:t>.</w:t>
      </w:r>
    </w:p>
    <w:tbl>
      <w:tblPr>
        <w:tblStyle w:val="a0"/>
        <w:tblW w:w="9086"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2268"/>
        <w:gridCol w:w="2410"/>
        <w:gridCol w:w="2126"/>
        <w:gridCol w:w="2282"/>
      </w:tblGrid>
      <w:tr w:rsidR="00B00B88" w14:paraId="7816BF1B" w14:textId="77777777" w:rsidTr="00B00B88">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268" w:type="dxa"/>
            <w:vAlign w:val="center"/>
          </w:tcPr>
          <w:p w14:paraId="1AFAD655" w14:textId="77777777" w:rsidR="00B00B88" w:rsidRDefault="0093473F">
            <w:pPr>
              <w:rPr>
                <w:rFonts w:ascii="Open Sans" w:eastAsia="Open Sans" w:hAnsi="Open Sans" w:cs="Open Sans"/>
                <w:sz w:val="22"/>
                <w:szCs w:val="22"/>
              </w:rPr>
            </w:pPr>
            <w:r>
              <w:rPr>
                <w:rFonts w:ascii="Open Sans" w:eastAsia="Open Sans" w:hAnsi="Open Sans" w:cs="Open Sans"/>
                <w:b w:val="0"/>
                <w:sz w:val="22"/>
                <w:szCs w:val="22"/>
              </w:rPr>
              <w:t>Provincia</w:t>
            </w:r>
          </w:p>
        </w:tc>
        <w:tc>
          <w:tcPr>
            <w:tcW w:w="2410" w:type="dxa"/>
            <w:vAlign w:val="center"/>
          </w:tcPr>
          <w:p w14:paraId="23FD2810" w14:textId="77777777" w:rsidR="00B00B88" w:rsidRDefault="0093473F">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Variación</w:t>
            </w:r>
          </w:p>
          <w:p w14:paraId="41F6B598" w14:textId="77777777" w:rsidR="00B00B88" w:rsidRDefault="0093473F">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mensual (%)</w:t>
            </w:r>
          </w:p>
        </w:tc>
        <w:tc>
          <w:tcPr>
            <w:tcW w:w="2126" w:type="dxa"/>
            <w:vAlign w:val="center"/>
          </w:tcPr>
          <w:p w14:paraId="30A16282" w14:textId="77777777" w:rsidR="00B00B88" w:rsidRDefault="0093473F">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Variación interanual (%)</w:t>
            </w:r>
          </w:p>
        </w:tc>
        <w:tc>
          <w:tcPr>
            <w:tcW w:w="2282" w:type="dxa"/>
            <w:vAlign w:val="center"/>
          </w:tcPr>
          <w:p w14:paraId="3A4CEA59" w14:textId="77777777" w:rsidR="00B00B88" w:rsidRDefault="0093473F">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Enero 2022</w:t>
            </w:r>
          </w:p>
          <w:p w14:paraId="33C718FF" w14:textId="77777777" w:rsidR="00B00B88" w:rsidRDefault="0093473F">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(euros/m²)</w:t>
            </w:r>
          </w:p>
        </w:tc>
      </w:tr>
      <w:tr w:rsidR="00B00B88" w14:paraId="2BF6CAD9" w14:textId="77777777" w:rsidTr="00B00B88">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268" w:type="dxa"/>
            <w:vAlign w:val="bottom"/>
          </w:tcPr>
          <w:p w14:paraId="1BAE7229" w14:textId="77777777" w:rsidR="00B00B88" w:rsidRDefault="0093473F">
            <w:pPr>
              <w:rPr>
                <w:rFonts w:ascii="Open Sans" w:eastAsia="Open Sans" w:hAnsi="Open Sans" w:cs="Open Sans"/>
                <w:sz w:val="22"/>
                <w:szCs w:val="22"/>
              </w:rPr>
            </w:pPr>
            <w:r>
              <w:rPr>
                <w:rFonts w:ascii="Open Sans" w:eastAsia="Open Sans" w:hAnsi="Open Sans" w:cs="Open Sans"/>
                <w:b w:val="0"/>
                <w:sz w:val="22"/>
                <w:szCs w:val="22"/>
              </w:rPr>
              <w:t>Cádiz</w:t>
            </w:r>
          </w:p>
        </w:tc>
        <w:tc>
          <w:tcPr>
            <w:tcW w:w="2410" w:type="dxa"/>
            <w:vAlign w:val="bottom"/>
          </w:tcPr>
          <w:p w14:paraId="0E5E5269" w14:textId="77777777" w:rsidR="00B00B88" w:rsidRDefault="0093473F">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9C0006"/>
                <w:sz w:val="22"/>
                <w:szCs w:val="22"/>
              </w:rPr>
              <w:t>-2,2%</w:t>
            </w:r>
          </w:p>
        </w:tc>
        <w:tc>
          <w:tcPr>
            <w:tcW w:w="2126" w:type="dxa"/>
            <w:vAlign w:val="bottom"/>
          </w:tcPr>
          <w:p w14:paraId="538C2C82" w14:textId="77777777" w:rsidR="00B00B88" w:rsidRDefault="0093473F">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D0D0D"/>
                <w:sz w:val="22"/>
                <w:szCs w:val="22"/>
              </w:rPr>
            </w:pPr>
            <w:r>
              <w:rPr>
                <w:rFonts w:ascii="Open Sans" w:eastAsia="Open Sans" w:hAnsi="Open Sans" w:cs="Open Sans"/>
                <w:color w:val="9C0006"/>
                <w:sz w:val="22"/>
                <w:szCs w:val="22"/>
              </w:rPr>
              <w:t>-5,0%</w:t>
            </w:r>
          </w:p>
        </w:tc>
        <w:tc>
          <w:tcPr>
            <w:tcW w:w="2282" w:type="dxa"/>
            <w:vAlign w:val="bottom"/>
          </w:tcPr>
          <w:p w14:paraId="43945111" w14:textId="77777777" w:rsidR="00B00B88" w:rsidRDefault="0093473F">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D0D0D"/>
                <w:sz w:val="22"/>
                <w:szCs w:val="22"/>
              </w:rPr>
            </w:pPr>
            <w:r>
              <w:rPr>
                <w:rFonts w:ascii="Open Sans" w:eastAsia="Open Sans" w:hAnsi="Open Sans" w:cs="Open Sans"/>
                <w:color w:val="000000"/>
                <w:sz w:val="22"/>
                <w:szCs w:val="22"/>
              </w:rPr>
              <w:t>1.500 €</w:t>
            </w:r>
          </w:p>
        </w:tc>
      </w:tr>
      <w:tr w:rsidR="00B00B88" w14:paraId="7101C2E7" w14:textId="77777777" w:rsidTr="00B00B88">
        <w:trPr>
          <w:trHeight w:val="283"/>
        </w:trPr>
        <w:tc>
          <w:tcPr>
            <w:cnfStyle w:val="001000000000" w:firstRow="0" w:lastRow="0" w:firstColumn="1" w:lastColumn="0" w:oddVBand="0" w:evenVBand="0" w:oddHBand="0" w:evenHBand="0" w:firstRowFirstColumn="0" w:firstRowLastColumn="0" w:lastRowFirstColumn="0" w:lastRowLastColumn="0"/>
            <w:tcW w:w="2268" w:type="dxa"/>
            <w:vAlign w:val="bottom"/>
          </w:tcPr>
          <w:p w14:paraId="35D0C039" w14:textId="77777777" w:rsidR="00B00B88" w:rsidRDefault="0093473F">
            <w:pPr>
              <w:rPr>
                <w:rFonts w:ascii="Open Sans" w:eastAsia="Open Sans" w:hAnsi="Open Sans" w:cs="Open Sans"/>
                <w:sz w:val="22"/>
                <w:szCs w:val="22"/>
              </w:rPr>
            </w:pPr>
            <w:r>
              <w:rPr>
                <w:rFonts w:ascii="Open Sans" w:eastAsia="Open Sans" w:hAnsi="Open Sans" w:cs="Open Sans"/>
                <w:b w:val="0"/>
                <w:sz w:val="22"/>
                <w:szCs w:val="22"/>
              </w:rPr>
              <w:t>Cáceres</w:t>
            </w:r>
          </w:p>
        </w:tc>
        <w:tc>
          <w:tcPr>
            <w:tcW w:w="2410" w:type="dxa"/>
            <w:vAlign w:val="bottom"/>
          </w:tcPr>
          <w:p w14:paraId="246B18EF" w14:textId="77777777" w:rsidR="00B00B88" w:rsidRDefault="0093473F">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9C0006"/>
                <w:sz w:val="22"/>
                <w:szCs w:val="22"/>
              </w:rPr>
              <w:t>-2,2%</w:t>
            </w:r>
          </w:p>
        </w:tc>
        <w:tc>
          <w:tcPr>
            <w:tcW w:w="2126" w:type="dxa"/>
            <w:vAlign w:val="bottom"/>
          </w:tcPr>
          <w:p w14:paraId="3BA85494" w14:textId="77777777" w:rsidR="00B00B88" w:rsidRDefault="0093473F">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D0D0D"/>
                <w:sz w:val="22"/>
                <w:szCs w:val="22"/>
              </w:rPr>
            </w:pPr>
            <w:r>
              <w:rPr>
                <w:rFonts w:ascii="Open Sans" w:eastAsia="Open Sans" w:hAnsi="Open Sans" w:cs="Open Sans"/>
                <w:color w:val="9C0006"/>
                <w:sz w:val="22"/>
                <w:szCs w:val="22"/>
              </w:rPr>
              <w:t>-1,6%</w:t>
            </w:r>
          </w:p>
        </w:tc>
        <w:tc>
          <w:tcPr>
            <w:tcW w:w="2282" w:type="dxa"/>
            <w:vAlign w:val="bottom"/>
          </w:tcPr>
          <w:p w14:paraId="43C17DBE" w14:textId="77777777" w:rsidR="00B00B88" w:rsidRDefault="0093473F">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D0D0D"/>
                <w:sz w:val="22"/>
                <w:szCs w:val="22"/>
              </w:rPr>
            </w:pPr>
            <w:r>
              <w:rPr>
                <w:rFonts w:ascii="Open Sans" w:eastAsia="Open Sans" w:hAnsi="Open Sans" w:cs="Open Sans"/>
                <w:color w:val="000000"/>
                <w:sz w:val="22"/>
                <w:szCs w:val="22"/>
              </w:rPr>
              <w:t>1.121 €</w:t>
            </w:r>
          </w:p>
        </w:tc>
      </w:tr>
      <w:tr w:rsidR="00B00B88" w14:paraId="12F627B4" w14:textId="77777777" w:rsidTr="00B00B88">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268" w:type="dxa"/>
            <w:vAlign w:val="bottom"/>
          </w:tcPr>
          <w:p w14:paraId="6B9F12CC" w14:textId="77777777" w:rsidR="00B00B88" w:rsidRDefault="0093473F">
            <w:pPr>
              <w:rPr>
                <w:rFonts w:ascii="Open Sans" w:eastAsia="Open Sans" w:hAnsi="Open Sans" w:cs="Open Sans"/>
                <w:sz w:val="22"/>
                <w:szCs w:val="22"/>
              </w:rPr>
            </w:pPr>
            <w:r>
              <w:rPr>
                <w:rFonts w:ascii="Open Sans" w:eastAsia="Open Sans" w:hAnsi="Open Sans" w:cs="Open Sans"/>
                <w:b w:val="0"/>
                <w:sz w:val="22"/>
                <w:szCs w:val="22"/>
              </w:rPr>
              <w:t>Lugo</w:t>
            </w:r>
          </w:p>
        </w:tc>
        <w:tc>
          <w:tcPr>
            <w:tcW w:w="2410" w:type="dxa"/>
            <w:vAlign w:val="bottom"/>
          </w:tcPr>
          <w:p w14:paraId="50A1181D" w14:textId="77777777" w:rsidR="00B00B88" w:rsidRDefault="0093473F">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-2,0%</w:t>
            </w:r>
          </w:p>
        </w:tc>
        <w:tc>
          <w:tcPr>
            <w:tcW w:w="2126" w:type="dxa"/>
            <w:vAlign w:val="bottom"/>
          </w:tcPr>
          <w:p w14:paraId="4F27020D" w14:textId="77777777" w:rsidR="00B00B88" w:rsidRDefault="0093473F">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5,4%</w:t>
            </w:r>
          </w:p>
        </w:tc>
        <w:tc>
          <w:tcPr>
            <w:tcW w:w="2282" w:type="dxa"/>
            <w:vAlign w:val="bottom"/>
          </w:tcPr>
          <w:p w14:paraId="26868DAF" w14:textId="77777777" w:rsidR="00B00B88" w:rsidRDefault="0093473F">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1.142 €</w:t>
            </w:r>
          </w:p>
        </w:tc>
      </w:tr>
      <w:tr w:rsidR="00B00B88" w14:paraId="11CE7AFC" w14:textId="77777777" w:rsidTr="00B00B88">
        <w:trPr>
          <w:trHeight w:val="283"/>
        </w:trPr>
        <w:tc>
          <w:tcPr>
            <w:cnfStyle w:val="001000000000" w:firstRow="0" w:lastRow="0" w:firstColumn="1" w:lastColumn="0" w:oddVBand="0" w:evenVBand="0" w:oddHBand="0" w:evenHBand="0" w:firstRowFirstColumn="0" w:firstRowLastColumn="0" w:lastRowFirstColumn="0" w:lastRowLastColumn="0"/>
            <w:tcW w:w="2268" w:type="dxa"/>
            <w:vAlign w:val="bottom"/>
          </w:tcPr>
          <w:p w14:paraId="085DCF8E" w14:textId="77777777" w:rsidR="00B00B88" w:rsidRDefault="0093473F">
            <w:pPr>
              <w:rPr>
                <w:rFonts w:ascii="Open Sans" w:eastAsia="Open Sans" w:hAnsi="Open Sans" w:cs="Open Sans"/>
                <w:sz w:val="22"/>
                <w:szCs w:val="22"/>
              </w:rPr>
            </w:pPr>
            <w:r>
              <w:rPr>
                <w:rFonts w:ascii="Open Sans" w:eastAsia="Open Sans" w:hAnsi="Open Sans" w:cs="Open Sans"/>
                <w:b w:val="0"/>
                <w:sz w:val="22"/>
                <w:szCs w:val="22"/>
              </w:rPr>
              <w:t>Valladolid</w:t>
            </w:r>
          </w:p>
        </w:tc>
        <w:tc>
          <w:tcPr>
            <w:tcW w:w="2410" w:type="dxa"/>
            <w:vAlign w:val="bottom"/>
          </w:tcPr>
          <w:p w14:paraId="11F01FAE" w14:textId="77777777" w:rsidR="00B00B88" w:rsidRDefault="0093473F">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-1,3%</w:t>
            </w:r>
          </w:p>
        </w:tc>
        <w:tc>
          <w:tcPr>
            <w:tcW w:w="2126" w:type="dxa"/>
            <w:vAlign w:val="bottom"/>
          </w:tcPr>
          <w:p w14:paraId="43FC0651" w14:textId="77777777" w:rsidR="00B00B88" w:rsidRDefault="0093473F">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3,0%</w:t>
            </w:r>
          </w:p>
        </w:tc>
        <w:tc>
          <w:tcPr>
            <w:tcW w:w="2282" w:type="dxa"/>
            <w:vAlign w:val="bottom"/>
          </w:tcPr>
          <w:p w14:paraId="368B1C6E" w14:textId="77777777" w:rsidR="00B00B88" w:rsidRDefault="0093473F">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1.583 €</w:t>
            </w:r>
          </w:p>
        </w:tc>
      </w:tr>
      <w:tr w:rsidR="00B00B88" w14:paraId="0ADBC341" w14:textId="77777777" w:rsidTr="00B00B88">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268" w:type="dxa"/>
            <w:vAlign w:val="bottom"/>
          </w:tcPr>
          <w:p w14:paraId="3950D2EA" w14:textId="77777777" w:rsidR="00B00B88" w:rsidRDefault="0093473F">
            <w:pPr>
              <w:rPr>
                <w:rFonts w:ascii="Open Sans" w:eastAsia="Open Sans" w:hAnsi="Open Sans" w:cs="Open Sans"/>
                <w:sz w:val="22"/>
                <w:szCs w:val="22"/>
              </w:rPr>
            </w:pPr>
            <w:r>
              <w:rPr>
                <w:rFonts w:ascii="Open Sans" w:eastAsia="Open Sans" w:hAnsi="Open Sans" w:cs="Open Sans"/>
                <w:b w:val="0"/>
                <w:sz w:val="22"/>
                <w:szCs w:val="22"/>
              </w:rPr>
              <w:t>Valencia</w:t>
            </w:r>
          </w:p>
        </w:tc>
        <w:tc>
          <w:tcPr>
            <w:tcW w:w="2410" w:type="dxa"/>
            <w:vAlign w:val="bottom"/>
          </w:tcPr>
          <w:p w14:paraId="6CB82BC7" w14:textId="77777777" w:rsidR="00B00B88" w:rsidRDefault="0093473F">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-1,1%</w:t>
            </w:r>
          </w:p>
        </w:tc>
        <w:tc>
          <w:tcPr>
            <w:tcW w:w="2126" w:type="dxa"/>
            <w:vAlign w:val="bottom"/>
          </w:tcPr>
          <w:p w14:paraId="70746A26" w14:textId="77777777" w:rsidR="00B00B88" w:rsidRDefault="0093473F">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-1,4%</w:t>
            </w:r>
          </w:p>
        </w:tc>
        <w:tc>
          <w:tcPr>
            <w:tcW w:w="2282" w:type="dxa"/>
            <w:vAlign w:val="bottom"/>
          </w:tcPr>
          <w:p w14:paraId="3D19338F" w14:textId="77777777" w:rsidR="00B00B88" w:rsidRDefault="0093473F">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1.430 €</w:t>
            </w:r>
          </w:p>
        </w:tc>
      </w:tr>
      <w:tr w:rsidR="00B00B88" w14:paraId="207E7E6C" w14:textId="77777777" w:rsidTr="00B00B88">
        <w:trPr>
          <w:trHeight w:val="283"/>
        </w:trPr>
        <w:tc>
          <w:tcPr>
            <w:cnfStyle w:val="001000000000" w:firstRow="0" w:lastRow="0" w:firstColumn="1" w:lastColumn="0" w:oddVBand="0" w:evenVBand="0" w:oddHBand="0" w:evenHBand="0" w:firstRowFirstColumn="0" w:firstRowLastColumn="0" w:lastRowFirstColumn="0" w:lastRowLastColumn="0"/>
            <w:tcW w:w="2268" w:type="dxa"/>
            <w:vAlign w:val="bottom"/>
          </w:tcPr>
          <w:p w14:paraId="2BDE40F9" w14:textId="77777777" w:rsidR="00B00B88" w:rsidRDefault="0093473F">
            <w:pPr>
              <w:rPr>
                <w:rFonts w:ascii="Open Sans" w:eastAsia="Open Sans" w:hAnsi="Open Sans" w:cs="Open Sans"/>
                <w:sz w:val="22"/>
                <w:szCs w:val="22"/>
              </w:rPr>
            </w:pPr>
            <w:r>
              <w:rPr>
                <w:rFonts w:ascii="Open Sans" w:eastAsia="Open Sans" w:hAnsi="Open Sans" w:cs="Open Sans"/>
                <w:b w:val="0"/>
                <w:sz w:val="22"/>
                <w:szCs w:val="22"/>
              </w:rPr>
              <w:t>Las Palmas</w:t>
            </w:r>
          </w:p>
        </w:tc>
        <w:tc>
          <w:tcPr>
            <w:tcW w:w="2410" w:type="dxa"/>
            <w:vAlign w:val="bottom"/>
          </w:tcPr>
          <w:p w14:paraId="086F5851" w14:textId="77777777" w:rsidR="00B00B88" w:rsidRDefault="0093473F">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-1,0%</w:t>
            </w:r>
          </w:p>
        </w:tc>
        <w:tc>
          <w:tcPr>
            <w:tcW w:w="2126" w:type="dxa"/>
            <w:vAlign w:val="bottom"/>
          </w:tcPr>
          <w:p w14:paraId="329BD652" w14:textId="77777777" w:rsidR="00B00B88" w:rsidRDefault="0093473F">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-5,1%</w:t>
            </w:r>
          </w:p>
        </w:tc>
        <w:tc>
          <w:tcPr>
            <w:tcW w:w="2282" w:type="dxa"/>
            <w:vAlign w:val="bottom"/>
          </w:tcPr>
          <w:p w14:paraId="1F79D8CA" w14:textId="77777777" w:rsidR="00B00B88" w:rsidRDefault="0093473F">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1.688 €</w:t>
            </w:r>
          </w:p>
        </w:tc>
      </w:tr>
      <w:tr w:rsidR="00B00B88" w14:paraId="0F214EBF" w14:textId="77777777" w:rsidTr="00B00B88">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268" w:type="dxa"/>
            <w:vAlign w:val="bottom"/>
          </w:tcPr>
          <w:p w14:paraId="2FC4C230" w14:textId="77777777" w:rsidR="00B00B88" w:rsidRDefault="0093473F">
            <w:pPr>
              <w:rPr>
                <w:rFonts w:ascii="Open Sans" w:eastAsia="Open Sans" w:hAnsi="Open Sans" w:cs="Open Sans"/>
                <w:sz w:val="22"/>
                <w:szCs w:val="22"/>
              </w:rPr>
            </w:pPr>
            <w:r>
              <w:rPr>
                <w:rFonts w:ascii="Open Sans" w:eastAsia="Open Sans" w:hAnsi="Open Sans" w:cs="Open Sans"/>
                <w:b w:val="0"/>
                <w:sz w:val="22"/>
                <w:szCs w:val="22"/>
              </w:rPr>
              <w:t>Sevilla</w:t>
            </w:r>
          </w:p>
        </w:tc>
        <w:tc>
          <w:tcPr>
            <w:tcW w:w="2410" w:type="dxa"/>
            <w:vAlign w:val="bottom"/>
          </w:tcPr>
          <w:p w14:paraId="2A5A73D2" w14:textId="77777777" w:rsidR="00B00B88" w:rsidRDefault="0093473F">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-1,0%</w:t>
            </w:r>
          </w:p>
        </w:tc>
        <w:tc>
          <w:tcPr>
            <w:tcW w:w="2126" w:type="dxa"/>
            <w:vAlign w:val="bottom"/>
          </w:tcPr>
          <w:p w14:paraId="6B1A0498" w14:textId="77777777" w:rsidR="00B00B88" w:rsidRDefault="0093473F">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-0,2%</w:t>
            </w:r>
          </w:p>
        </w:tc>
        <w:tc>
          <w:tcPr>
            <w:tcW w:w="2282" w:type="dxa"/>
            <w:vAlign w:val="bottom"/>
          </w:tcPr>
          <w:p w14:paraId="602F3C18" w14:textId="77777777" w:rsidR="00B00B88" w:rsidRDefault="0093473F">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1.581 €</w:t>
            </w:r>
          </w:p>
        </w:tc>
      </w:tr>
      <w:tr w:rsidR="00B00B88" w14:paraId="338E572F" w14:textId="77777777" w:rsidTr="00B00B88">
        <w:trPr>
          <w:trHeight w:val="283"/>
        </w:trPr>
        <w:tc>
          <w:tcPr>
            <w:cnfStyle w:val="001000000000" w:firstRow="0" w:lastRow="0" w:firstColumn="1" w:lastColumn="0" w:oddVBand="0" w:evenVBand="0" w:oddHBand="0" w:evenHBand="0" w:firstRowFirstColumn="0" w:firstRowLastColumn="0" w:lastRowFirstColumn="0" w:lastRowLastColumn="0"/>
            <w:tcW w:w="2268" w:type="dxa"/>
            <w:vAlign w:val="bottom"/>
          </w:tcPr>
          <w:p w14:paraId="0BD6A9B1" w14:textId="77777777" w:rsidR="00B00B88" w:rsidRDefault="0093473F">
            <w:pPr>
              <w:rPr>
                <w:rFonts w:ascii="Open Sans" w:eastAsia="Open Sans" w:hAnsi="Open Sans" w:cs="Open Sans"/>
                <w:sz w:val="22"/>
                <w:szCs w:val="22"/>
              </w:rPr>
            </w:pPr>
            <w:r>
              <w:rPr>
                <w:rFonts w:ascii="Open Sans" w:eastAsia="Open Sans" w:hAnsi="Open Sans" w:cs="Open Sans"/>
                <w:b w:val="0"/>
                <w:sz w:val="22"/>
                <w:szCs w:val="22"/>
              </w:rPr>
              <w:t>Girona</w:t>
            </w:r>
          </w:p>
        </w:tc>
        <w:tc>
          <w:tcPr>
            <w:tcW w:w="2410" w:type="dxa"/>
            <w:vAlign w:val="bottom"/>
          </w:tcPr>
          <w:p w14:paraId="45389689" w14:textId="77777777" w:rsidR="00B00B88" w:rsidRDefault="0093473F">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-1,0%</w:t>
            </w:r>
          </w:p>
        </w:tc>
        <w:tc>
          <w:tcPr>
            <w:tcW w:w="2126" w:type="dxa"/>
            <w:vAlign w:val="bottom"/>
          </w:tcPr>
          <w:p w14:paraId="26F3D831" w14:textId="77777777" w:rsidR="00B00B88" w:rsidRDefault="0093473F">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6,1%</w:t>
            </w:r>
          </w:p>
        </w:tc>
        <w:tc>
          <w:tcPr>
            <w:tcW w:w="2282" w:type="dxa"/>
            <w:vAlign w:val="bottom"/>
          </w:tcPr>
          <w:p w14:paraId="73B9A225" w14:textId="77777777" w:rsidR="00B00B88" w:rsidRDefault="0093473F">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2.102 €</w:t>
            </w:r>
          </w:p>
        </w:tc>
      </w:tr>
      <w:tr w:rsidR="00B00B88" w14:paraId="7AB14C7B" w14:textId="77777777" w:rsidTr="00B00B88">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268" w:type="dxa"/>
            <w:vAlign w:val="bottom"/>
          </w:tcPr>
          <w:p w14:paraId="76B375B8" w14:textId="77777777" w:rsidR="00B00B88" w:rsidRDefault="0093473F">
            <w:pPr>
              <w:rPr>
                <w:rFonts w:ascii="Open Sans" w:eastAsia="Open Sans" w:hAnsi="Open Sans" w:cs="Open Sans"/>
                <w:sz w:val="22"/>
                <w:szCs w:val="22"/>
              </w:rPr>
            </w:pPr>
            <w:r>
              <w:rPr>
                <w:rFonts w:ascii="Open Sans" w:eastAsia="Open Sans" w:hAnsi="Open Sans" w:cs="Open Sans"/>
                <w:b w:val="0"/>
                <w:sz w:val="22"/>
                <w:szCs w:val="22"/>
              </w:rPr>
              <w:t>Murcia</w:t>
            </w:r>
          </w:p>
        </w:tc>
        <w:tc>
          <w:tcPr>
            <w:tcW w:w="2410" w:type="dxa"/>
            <w:vAlign w:val="bottom"/>
          </w:tcPr>
          <w:p w14:paraId="5DB81744" w14:textId="77777777" w:rsidR="00B00B88" w:rsidRDefault="0093473F">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-0,9%</w:t>
            </w:r>
          </w:p>
        </w:tc>
        <w:tc>
          <w:tcPr>
            <w:tcW w:w="2126" w:type="dxa"/>
            <w:vAlign w:val="bottom"/>
          </w:tcPr>
          <w:p w14:paraId="7A617C9E" w14:textId="77777777" w:rsidR="00B00B88" w:rsidRDefault="0093473F">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-0,4%</w:t>
            </w:r>
          </w:p>
        </w:tc>
        <w:tc>
          <w:tcPr>
            <w:tcW w:w="2282" w:type="dxa"/>
            <w:vAlign w:val="bottom"/>
          </w:tcPr>
          <w:p w14:paraId="08F6AF57" w14:textId="77777777" w:rsidR="00B00B88" w:rsidRDefault="0093473F">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1.135 €</w:t>
            </w:r>
          </w:p>
        </w:tc>
      </w:tr>
      <w:tr w:rsidR="00B00B88" w14:paraId="4F4B033C" w14:textId="77777777" w:rsidTr="00B00B88">
        <w:trPr>
          <w:trHeight w:val="283"/>
        </w:trPr>
        <w:tc>
          <w:tcPr>
            <w:cnfStyle w:val="001000000000" w:firstRow="0" w:lastRow="0" w:firstColumn="1" w:lastColumn="0" w:oddVBand="0" w:evenVBand="0" w:oddHBand="0" w:evenHBand="0" w:firstRowFirstColumn="0" w:firstRowLastColumn="0" w:lastRowFirstColumn="0" w:lastRowLastColumn="0"/>
            <w:tcW w:w="2268" w:type="dxa"/>
            <w:vAlign w:val="bottom"/>
          </w:tcPr>
          <w:p w14:paraId="7ED00D81" w14:textId="77777777" w:rsidR="00B00B88" w:rsidRDefault="0093473F">
            <w:pPr>
              <w:rPr>
                <w:rFonts w:ascii="Open Sans" w:eastAsia="Open Sans" w:hAnsi="Open Sans" w:cs="Open Sans"/>
                <w:sz w:val="22"/>
                <w:szCs w:val="22"/>
              </w:rPr>
            </w:pPr>
            <w:r>
              <w:rPr>
                <w:rFonts w:ascii="Open Sans" w:eastAsia="Open Sans" w:hAnsi="Open Sans" w:cs="Open Sans"/>
                <w:b w:val="0"/>
                <w:sz w:val="22"/>
                <w:szCs w:val="22"/>
              </w:rPr>
              <w:t>Almería</w:t>
            </w:r>
          </w:p>
        </w:tc>
        <w:tc>
          <w:tcPr>
            <w:tcW w:w="2410" w:type="dxa"/>
            <w:vAlign w:val="bottom"/>
          </w:tcPr>
          <w:p w14:paraId="0EA313C3" w14:textId="77777777" w:rsidR="00B00B88" w:rsidRDefault="0093473F">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-0,9%</w:t>
            </w:r>
          </w:p>
        </w:tc>
        <w:tc>
          <w:tcPr>
            <w:tcW w:w="2126" w:type="dxa"/>
            <w:vAlign w:val="bottom"/>
          </w:tcPr>
          <w:p w14:paraId="2139EA19" w14:textId="77777777" w:rsidR="00B00B88" w:rsidRDefault="0093473F">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-0,3%</w:t>
            </w:r>
          </w:p>
        </w:tc>
        <w:tc>
          <w:tcPr>
            <w:tcW w:w="2282" w:type="dxa"/>
            <w:vAlign w:val="bottom"/>
          </w:tcPr>
          <w:p w14:paraId="45D674C8" w14:textId="77777777" w:rsidR="00B00B88" w:rsidRDefault="0093473F">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1.188 €</w:t>
            </w:r>
          </w:p>
        </w:tc>
      </w:tr>
      <w:tr w:rsidR="00B00B88" w14:paraId="3001DAAD" w14:textId="77777777" w:rsidTr="00B00B88">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268" w:type="dxa"/>
            <w:vAlign w:val="bottom"/>
          </w:tcPr>
          <w:p w14:paraId="0BC7E1D4" w14:textId="77777777" w:rsidR="00B00B88" w:rsidRDefault="0093473F">
            <w:pPr>
              <w:rPr>
                <w:rFonts w:ascii="Open Sans" w:eastAsia="Open Sans" w:hAnsi="Open Sans" w:cs="Open Sans"/>
                <w:sz w:val="22"/>
                <w:szCs w:val="22"/>
              </w:rPr>
            </w:pPr>
            <w:r>
              <w:rPr>
                <w:rFonts w:ascii="Open Sans" w:eastAsia="Open Sans" w:hAnsi="Open Sans" w:cs="Open Sans"/>
                <w:b w:val="0"/>
                <w:sz w:val="22"/>
                <w:szCs w:val="22"/>
              </w:rPr>
              <w:lastRenderedPageBreak/>
              <w:t>A Coruña</w:t>
            </w:r>
          </w:p>
        </w:tc>
        <w:tc>
          <w:tcPr>
            <w:tcW w:w="2410" w:type="dxa"/>
            <w:vAlign w:val="bottom"/>
          </w:tcPr>
          <w:p w14:paraId="0E2F2B01" w14:textId="77777777" w:rsidR="00B00B88" w:rsidRDefault="0093473F">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-0,9%</w:t>
            </w:r>
          </w:p>
        </w:tc>
        <w:tc>
          <w:tcPr>
            <w:tcW w:w="2126" w:type="dxa"/>
            <w:vAlign w:val="bottom"/>
          </w:tcPr>
          <w:p w14:paraId="4291868D" w14:textId="77777777" w:rsidR="00B00B88" w:rsidRDefault="0093473F">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0,9%</w:t>
            </w:r>
          </w:p>
        </w:tc>
        <w:tc>
          <w:tcPr>
            <w:tcW w:w="2282" w:type="dxa"/>
            <w:vAlign w:val="bottom"/>
          </w:tcPr>
          <w:p w14:paraId="63E3AA1C" w14:textId="77777777" w:rsidR="00B00B88" w:rsidRDefault="0093473F">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1.616 €</w:t>
            </w:r>
          </w:p>
        </w:tc>
      </w:tr>
      <w:tr w:rsidR="00B00B88" w14:paraId="36E0ECD8" w14:textId="77777777" w:rsidTr="00B00B88">
        <w:trPr>
          <w:trHeight w:val="283"/>
        </w:trPr>
        <w:tc>
          <w:tcPr>
            <w:cnfStyle w:val="001000000000" w:firstRow="0" w:lastRow="0" w:firstColumn="1" w:lastColumn="0" w:oddVBand="0" w:evenVBand="0" w:oddHBand="0" w:evenHBand="0" w:firstRowFirstColumn="0" w:firstRowLastColumn="0" w:lastRowFirstColumn="0" w:lastRowLastColumn="0"/>
            <w:tcW w:w="2268" w:type="dxa"/>
            <w:vAlign w:val="bottom"/>
          </w:tcPr>
          <w:p w14:paraId="522EE4E8" w14:textId="77777777" w:rsidR="00B00B88" w:rsidRDefault="0093473F">
            <w:pPr>
              <w:rPr>
                <w:rFonts w:ascii="Open Sans" w:eastAsia="Open Sans" w:hAnsi="Open Sans" w:cs="Open Sans"/>
                <w:sz w:val="22"/>
                <w:szCs w:val="22"/>
              </w:rPr>
            </w:pPr>
            <w:r>
              <w:rPr>
                <w:rFonts w:ascii="Open Sans" w:eastAsia="Open Sans" w:hAnsi="Open Sans" w:cs="Open Sans"/>
                <w:b w:val="0"/>
                <w:sz w:val="22"/>
                <w:szCs w:val="22"/>
              </w:rPr>
              <w:t>Santa Cruz de Tenerife</w:t>
            </w:r>
          </w:p>
        </w:tc>
        <w:tc>
          <w:tcPr>
            <w:tcW w:w="2410" w:type="dxa"/>
            <w:vAlign w:val="bottom"/>
          </w:tcPr>
          <w:p w14:paraId="6C106BC0" w14:textId="77777777" w:rsidR="00B00B88" w:rsidRDefault="0093473F">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-0,8%</w:t>
            </w:r>
          </w:p>
        </w:tc>
        <w:tc>
          <w:tcPr>
            <w:tcW w:w="2126" w:type="dxa"/>
            <w:vAlign w:val="bottom"/>
          </w:tcPr>
          <w:p w14:paraId="4D028BED" w14:textId="77777777" w:rsidR="00B00B88" w:rsidRDefault="0093473F">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3,7%</w:t>
            </w:r>
          </w:p>
        </w:tc>
        <w:tc>
          <w:tcPr>
            <w:tcW w:w="2282" w:type="dxa"/>
            <w:vAlign w:val="bottom"/>
          </w:tcPr>
          <w:p w14:paraId="75BEE194" w14:textId="77777777" w:rsidR="00B00B88" w:rsidRDefault="0093473F">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1.832 €</w:t>
            </w:r>
          </w:p>
        </w:tc>
      </w:tr>
      <w:tr w:rsidR="00B00B88" w14:paraId="733CF90A" w14:textId="77777777" w:rsidTr="00B00B88">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268" w:type="dxa"/>
            <w:vAlign w:val="bottom"/>
          </w:tcPr>
          <w:p w14:paraId="6DEADA88" w14:textId="77777777" w:rsidR="00B00B88" w:rsidRDefault="0093473F">
            <w:pPr>
              <w:rPr>
                <w:rFonts w:ascii="Open Sans" w:eastAsia="Open Sans" w:hAnsi="Open Sans" w:cs="Open Sans"/>
                <w:sz w:val="22"/>
                <w:szCs w:val="22"/>
              </w:rPr>
            </w:pPr>
            <w:r>
              <w:rPr>
                <w:rFonts w:ascii="Open Sans" w:eastAsia="Open Sans" w:hAnsi="Open Sans" w:cs="Open Sans"/>
                <w:b w:val="0"/>
                <w:sz w:val="22"/>
                <w:szCs w:val="22"/>
              </w:rPr>
              <w:t>Bizkaia</w:t>
            </w:r>
          </w:p>
        </w:tc>
        <w:tc>
          <w:tcPr>
            <w:tcW w:w="2410" w:type="dxa"/>
            <w:vAlign w:val="bottom"/>
          </w:tcPr>
          <w:p w14:paraId="65CE78DB" w14:textId="77777777" w:rsidR="00B00B88" w:rsidRDefault="0093473F">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-0,8%</w:t>
            </w:r>
          </w:p>
        </w:tc>
        <w:tc>
          <w:tcPr>
            <w:tcW w:w="2126" w:type="dxa"/>
            <w:vAlign w:val="bottom"/>
          </w:tcPr>
          <w:p w14:paraId="3CFF67AA" w14:textId="77777777" w:rsidR="00B00B88" w:rsidRDefault="0093473F">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1,5%</w:t>
            </w:r>
          </w:p>
        </w:tc>
        <w:tc>
          <w:tcPr>
            <w:tcW w:w="2282" w:type="dxa"/>
            <w:vAlign w:val="bottom"/>
          </w:tcPr>
          <w:p w14:paraId="2D38B322" w14:textId="77777777" w:rsidR="00B00B88" w:rsidRDefault="0093473F">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2.866 €</w:t>
            </w:r>
          </w:p>
        </w:tc>
      </w:tr>
      <w:tr w:rsidR="00B00B88" w14:paraId="13501D8F" w14:textId="77777777" w:rsidTr="00B00B88">
        <w:trPr>
          <w:trHeight w:val="283"/>
        </w:trPr>
        <w:tc>
          <w:tcPr>
            <w:cnfStyle w:val="001000000000" w:firstRow="0" w:lastRow="0" w:firstColumn="1" w:lastColumn="0" w:oddVBand="0" w:evenVBand="0" w:oddHBand="0" w:evenHBand="0" w:firstRowFirstColumn="0" w:firstRowLastColumn="0" w:lastRowFirstColumn="0" w:lastRowLastColumn="0"/>
            <w:tcW w:w="2268" w:type="dxa"/>
            <w:vAlign w:val="bottom"/>
          </w:tcPr>
          <w:p w14:paraId="052ADEBC" w14:textId="77777777" w:rsidR="00B00B88" w:rsidRDefault="0093473F">
            <w:pPr>
              <w:rPr>
                <w:rFonts w:ascii="Open Sans" w:eastAsia="Open Sans" w:hAnsi="Open Sans" w:cs="Open Sans"/>
                <w:sz w:val="22"/>
                <w:szCs w:val="22"/>
              </w:rPr>
            </w:pPr>
            <w:r>
              <w:rPr>
                <w:rFonts w:ascii="Open Sans" w:eastAsia="Open Sans" w:hAnsi="Open Sans" w:cs="Open Sans"/>
                <w:b w:val="0"/>
                <w:sz w:val="22"/>
                <w:szCs w:val="22"/>
              </w:rPr>
              <w:t>Guadalajara</w:t>
            </w:r>
          </w:p>
        </w:tc>
        <w:tc>
          <w:tcPr>
            <w:tcW w:w="2410" w:type="dxa"/>
            <w:vAlign w:val="bottom"/>
          </w:tcPr>
          <w:p w14:paraId="58AF8D90" w14:textId="77777777" w:rsidR="00B00B88" w:rsidRDefault="0093473F">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-0,7%</w:t>
            </w:r>
          </w:p>
        </w:tc>
        <w:tc>
          <w:tcPr>
            <w:tcW w:w="2126" w:type="dxa"/>
            <w:vAlign w:val="bottom"/>
          </w:tcPr>
          <w:p w14:paraId="61D6C126" w14:textId="77777777" w:rsidR="00B00B88" w:rsidRDefault="0093473F">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-0,4%</w:t>
            </w:r>
          </w:p>
        </w:tc>
        <w:tc>
          <w:tcPr>
            <w:tcW w:w="2282" w:type="dxa"/>
            <w:vAlign w:val="bottom"/>
          </w:tcPr>
          <w:p w14:paraId="06BCC7F8" w14:textId="77777777" w:rsidR="00B00B88" w:rsidRDefault="0093473F">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1.273 €</w:t>
            </w:r>
          </w:p>
        </w:tc>
      </w:tr>
      <w:tr w:rsidR="00B00B88" w14:paraId="2EE330CB" w14:textId="77777777" w:rsidTr="00B00B88">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268" w:type="dxa"/>
            <w:vAlign w:val="bottom"/>
          </w:tcPr>
          <w:p w14:paraId="038AADBA" w14:textId="77777777" w:rsidR="00B00B88" w:rsidRDefault="0093473F">
            <w:pPr>
              <w:rPr>
                <w:rFonts w:ascii="Open Sans" w:eastAsia="Open Sans" w:hAnsi="Open Sans" w:cs="Open Sans"/>
                <w:sz w:val="22"/>
                <w:szCs w:val="22"/>
              </w:rPr>
            </w:pPr>
            <w:r>
              <w:rPr>
                <w:rFonts w:ascii="Open Sans" w:eastAsia="Open Sans" w:hAnsi="Open Sans" w:cs="Open Sans"/>
                <w:b w:val="0"/>
                <w:sz w:val="22"/>
                <w:szCs w:val="22"/>
              </w:rPr>
              <w:t>Barcelona</w:t>
            </w:r>
          </w:p>
        </w:tc>
        <w:tc>
          <w:tcPr>
            <w:tcW w:w="2410" w:type="dxa"/>
            <w:vAlign w:val="bottom"/>
          </w:tcPr>
          <w:p w14:paraId="7A376393" w14:textId="77777777" w:rsidR="00B00B88" w:rsidRDefault="0093473F">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-0,6%</w:t>
            </w:r>
          </w:p>
        </w:tc>
        <w:tc>
          <w:tcPr>
            <w:tcW w:w="2126" w:type="dxa"/>
            <w:vAlign w:val="bottom"/>
          </w:tcPr>
          <w:p w14:paraId="39F408A5" w14:textId="77777777" w:rsidR="00B00B88" w:rsidRDefault="0093473F">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-1,2%</w:t>
            </w:r>
          </w:p>
        </w:tc>
        <w:tc>
          <w:tcPr>
            <w:tcW w:w="2282" w:type="dxa"/>
            <w:vAlign w:val="bottom"/>
          </w:tcPr>
          <w:p w14:paraId="61FC80B9" w14:textId="77777777" w:rsidR="00B00B88" w:rsidRDefault="0093473F">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2.936 €</w:t>
            </w:r>
          </w:p>
        </w:tc>
      </w:tr>
      <w:tr w:rsidR="00B00B88" w14:paraId="4C4F28F8" w14:textId="77777777" w:rsidTr="00B00B88">
        <w:trPr>
          <w:trHeight w:val="283"/>
        </w:trPr>
        <w:tc>
          <w:tcPr>
            <w:cnfStyle w:val="001000000000" w:firstRow="0" w:lastRow="0" w:firstColumn="1" w:lastColumn="0" w:oddVBand="0" w:evenVBand="0" w:oddHBand="0" w:evenHBand="0" w:firstRowFirstColumn="0" w:firstRowLastColumn="0" w:lastRowFirstColumn="0" w:lastRowLastColumn="0"/>
            <w:tcW w:w="2268" w:type="dxa"/>
            <w:vAlign w:val="bottom"/>
          </w:tcPr>
          <w:p w14:paraId="5CD3B1B0" w14:textId="77777777" w:rsidR="00B00B88" w:rsidRDefault="0093473F">
            <w:pPr>
              <w:rPr>
                <w:rFonts w:ascii="Open Sans" w:eastAsia="Open Sans" w:hAnsi="Open Sans" w:cs="Open Sans"/>
                <w:sz w:val="22"/>
                <w:szCs w:val="22"/>
              </w:rPr>
            </w:pPr>
            <w:r>
              <w:rPr>
                <w:rFonts w:ascii="Open Sans" w:eastAsia="Open Sans" w:hAnsi="Open Sans" w:cs="Open Sans"/>
                <w:b w:val="0"/>
                <w:sz w:val="22"/>
                <w:szCs w:val="22"/>
              </w:rPr>
              <w:t>Teruel</w:t>
            </w:r>
          </w:p>
        </w:tc>
        <w:tc>
          <w:tcPr>
            <w:tcW w:w="2410" w:type="dxa"/>
            <w:vAlign w:val="bottom"/>
          </w:tcPr>
          <w:p w14:paraId="405493E4" w14:textId="77777777" w:rsidR="00B00B88" w:rsidRDefault="0093473F">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-0,6%</w:t>
            </w:r>
          </w:p>
        </w:tc>
        <w:tc>
          <w:tcPr>
            <w:tcW w:w="2126" w:type="dxa"/>
            <w:vAlign w:val="bottom"/>
          </w:tcPr>
          <w:p w14:paraId="07BA5B56" w14:textId="77777777" w:rsidR="00B00B88" w:rsidRDefault="0093473F">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1,6%</w:t>
            </w:r>
          </w:p>
        </w:tc>
        <w:tc>
          <w:tcPr>
            <w:tcW w:w="2282" w:type="dxa"/>
            <w:vAlign w:val="bottom"/>
          </w:tcPr>
          <w:p w14:paraId="134EACFD" w14:textId="77777777" w:rsidR="00B00B88" w:rsidRDefault="0093473F">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1.085 €</w:t>
            </w:r>
          </w:p>
        </w:tc>
      </w:tr>
      <w:tr w:rsidR="00B00B88" w14:paraId="509B8632" w14:textId="77777777" w:rsidTr="00B00B88">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268" w:type="dxa"/>
            <w:vAlign w:val="bottom"/>
          </w:tcPr>
          <w:p w14:paraId="13E3A1BD" w14:textId="77777777" w:rsidR="00B00B88" w:rsidRDefault="0093473F">
            <w:pPr>
              <w:rPr>
                <w:rFonts w:ascii="Open Sans" w:eastAsia="Open Sans" w:hAnsi="Open Sans" w:cs="Open Sans"/>
                <w:sz w:val="22"/>
                <w:szCs w:val="22"/>
              </w:rPr>
            </w:pPr>
            <w:r>
              <w:rPr>
                <w:rFonts w:ascii="Open Sans" w:eastAsia="Open Sans" w:hAnsi="Open Sans" w:cs="Open Sans"/>
                <w:b w:val="0"/>
                <w:sz w:val="22"/>
                <w:szCs w:val="22"/>
              </w:rPr>
              <w:t>Toledo</w:t>
            </w:r>
          </w:p>
        </w:tc>
        <w:tc>
          <w:tcPr>
            <w:tcW w:w="2410" w:type="dxa"/>
            <w:vAlign w:val="bottom"/>
          </w:tcPr>
          <w:p w14:paraId="1EC09BDD" w14:textId="77777777" w:rsidR="00B00B88" w:rsidRDefault="0093473F">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-0,5%</w:t>
            </w:r>
          </w:p>
        </w:tc>
        <w:tc>
          <w:tcPr>
            <w:tcW w:w="2126" w:type="dxa"/>
            <w:vAlign w:val="bottom"/>
          </w:tcPr>
          <w:p w14:paraId="5E283CB5" w14:textId="77777777" w:rsidR="00B00B88" w:rsidRDefault="0093473F">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-0,7%</w:t>
            </w:r>
          </w:p>
        </w:tc>
        <w:tc>
          <w:tcPr>
            <w:tcW w:w="2282" w:type="dxa"/>
            <w:vAlign w:val="bottom"/>
          </w:tcPr>
          <w:p w14:paraId="48ADDA46" w14:textId="77777777" w:rsidR="00B00B88" w:rsidRDefault="0093473F">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971 €</w:t>
            </w:r>
          </w:p>
        </w:tc>
      </w:tr>
      <w:tr w:rsidR="00B00B88" w14:paraId="6FADFEB8" w14:textId="77777777" w:rsidTr="00B00B88">
        <w:trPr>
          <w:trHeight w:val="283"/>
        </w:trPr>
        <w:tc>
          <w:tcPr>
            <w:cnfStyle w:val="001000000000" w:firstRow="0" w:lastRow="0" w:firstColumn="1" w:lastColumn="0" w:oddVBand="0" w:evenVBand="0" w:oddHBand="0" w:evenHBand="0" w:firstRowFirstColumn="0" w:firstRowLastColumn="0" w:lastRowFirstColumn="0" w:lastRowLastColumn="0"/>
            <w:tcW w:w="2268" w:type="dxa"/>
            <w:vAlign w:val="bottom"/>
          </w:tcPr>
          <w:p w14:paraId="7978130A" w14:textId="77777777" w:rsidR="00B00B88" w:rsidRDefault="0093473F">
            <w:pPr>
              <w:rPr>
                <w:rFonts w:ascii="Open Sans" w:eastAsia="Open Sans" w:hAnsi="Open Sans" w:cs="Open Sans"/>
                <w:sz w:val="22"/>
                <w:szCs w:val="22"/>
              </w:rPr>
            </w:pPr>
            <w:r>
              <w:rPr>
                <w:rFonts w:ascii="Open Sans" w:eastAsia="Open Sans" w:hAnsi="Open Sans" w:cs="Open Sans"/>
                <w:b w:val="0"/>
                <w:sz w:val="22"/>
                <w:szCs w:val="22"/>
              </w:rPr>
              <w:t>Málaga</w:t>
            </w:r>
          </w:p>
        </w:tc>
        <w:tc>
          <w:tcPr>
            <w:tcW w:w="2410" w:type="dxa"/>
            <w:vAlign w:val="bottom"/>
          </w:tcPr>
          <w:p w14:paraId="0E7F4F89" w14:textId="77777777" w:rsidR="00B00B88" w:rsidRDefault="0093473F">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-0,5%</w:t>
            </w:r>
          </w:p>
        </w:tc>
        <w:tc>
          <w:tcPr>
            <w:tcW w:w="2126" w:type="dxa"/>
            <w:vAlign w:val="bottom"/>
          </w:tcPr>
          <w:p w14:paraId="451AF9A2" w14:textId="77777777" w:rsidR="00B00B88" w:rsidRDefault="0093473F">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8,2%</w:t>
            </w:r>
          </w:p>
        </w:tc>
        <w:tc>
          <w:tcPr>
            <w:tcW w:w="2282" w:type="dxa"/>
            <w:vAlign w:val="bottom"/>
          </w:tcPr>
          <w:p w14:paraId="36E7A4E7" w14:textId="77777777" w:rsidR="00B00B88" w:rsidRDefault="0093473F">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2.456 €</w:t>
            </w:r>
          </w:p>
        </w:tc>
      </w:tr>
      <w:tr w:rsidR="00B00B88" w14:paraId="1E331209" w14:textId="77777777" w:rsidTr="00B00B88">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268" w:type="dxa"/>
            <w:vAlign w:val="bottom"/>
          </w:tcPr>
          <w:p w14:paraId="0111B9A8" w14:textId="77777777" w:rsidR="00B00B88" w:rsidRDefault="0093473F">
            <w:pPr>
              <w:rPr>
                <w:rFonts w:ascii="Open Sans" w:eastAsia="Open Sans" w:hAnsi="Open Sans" w:cs="Open Sans"/>
                <w:sz w:val="22"/>
                <w:szCs w:val="22"/>
              </w:rPr>
            </w:pPr>
            <w:r>
              <w:rPr>
                <w:rFonts w:ascii="Open Sans" w:eastAsia="Open Sans" w:hAnsi="Open Sans" w:cs="Open Sans"/>
                <w:b w:val="0"/>
                <w:sz w:val="22"/>
                <w:szCs w:val="22"/>
              </w:rPr>
              <w:t>Ávila</w:t>
            </w:r>
          </w:p>
        </w:tc>
        <w:tc>
          <w:tcPr>
            <w:tcW w:w="2410" w:type="dxa"/>
            <w:vAlign w:val="bottom"/>
          </w:tcPr>
          <w:p w14:paraId="200C0939" w14:textId="77777777" w:rsidR="00B00B88" w:rsidRDefault="0093473F">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-0,5%</w:t>
            </w:r>
          </w:p>
        </w:tc>
        <w:tc>
          <w:tcPr>
            <w:tcW w:w="2126" w:type="dxa"/>
            <w:vAlign w:val="bottom"/>
          </w:tcPr>
          <w:p w14:paraId="08CA831D" w14:textId="77777777" w:rsidR="00B00B88" w:rsidRDefault="0093473F">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-0,2%</w:t>
            </w:r>
          </w:p>
        </w:tc>
        <w:tc>
          <w:tcPr>
            <w:tcW w:w="2282" w:type="dxa"/>
            <w:vAlign w:val="bottom"/>
          </w:tcPr>
          <w:p w14:paraId="5C149F60" w14:textId="77777777" w:rsidR="00B00B88" w:rsidRDefault="0093473F">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1.025 €</w:t>
            </w:r>
          </w:p>
        </w:tc>
      </w:tr>
      <w:tr w:rsidR="00B00B88" w14:paraId="2E19905D" w14:textId="77777777" w:rsidTr="00B00B88">
        <w:trPr>
          <w:trHeight w:val="283"/>
        </w:trPr>
        <w:tc>
          <w:tcPr>
            <w:cnfStyle w:val="001000000000" w:firstRow="0" w:lastRow="0" w:firstColumn="1" w:lastColumn="0" w:oddVBand="0" w:evenVBand="0" w:oddHBand="0" w:evenHBand="0" w:firstRowFirstColumn="0" w:firstRowLastColumn="0" w:lastRowFirstColumn="0" w:lastRowLastColumn="0"/>
            <w:tcW w:w="2268" w:type="dxa"/>
            <w:vAlign w:val="bottom"/>
          </w:tcPr>
          <w:p w14:paraId="2847B17F" w14:textId="77777777" w:rsidR="00B00B88" w:rsidRDefault="0093473F">
            <w:pPr>
              <w:rPr>
                <w:rFonts w:ascii="Open Sans" w:eastAsia="Open Sans" w:hAnsi="Open Sans" w:cs="Open Sans"/>
                <w:sz w:val="22"/>
                <w:szCs w:val="22"/>
              </w:rPr>
            </w:pPr>
            <w:r>
              <w:rPr>
                <w:rFonts w:ascii="Open Sans" w:eastAsia="Open Sans" w:hAnsi="Open Sans" w:cs="Open Sans"/>
                <w:b w:val="0"/>
                <w:sz w:val="22"/>
                <w:szCs w:val="22"/>
              </w:rPr>
              <w:t>Segovia</w:t>
            </w:r>
          </w:p>
        </w:tc>
        <w:tc>
          <w:tcPr>
            <w:tcW w:w="2410" w:type="dxa"/>
            <w:vAlign w:val="bottom"/>
          </w:tcPr>
          <w:p w14:paraId="617120E3" w14:textId="77777777" w:rsidR="00B00B88" w:rsidRDefault="0093473F">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-0,4%</w:t>
            </w:r>
          </w:p>
        </w:tc>
        <w:tc>
          <w:tcPr>
            <w:tcW w:w="2126" w:type="dxa"/>
            <w:vAlign w:val="bottom"/>
          </w:tcPr>
          <w:p w14:paraId="4C0796CE" w14:textId="77777777" w:rsidR="00B00B88" w:rsidRDefault="0093473F">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-0,2%</w:t>
            </w:r>
          </w:p>
        </w:tc>
        <w:tc>
          <w:tcPr>
            <w:tcW w:w="2282" w:type="dxa"/>
            <w:vAlign w:val="bottom"/>
          </w:tcPr>
          <w:p w14:paraId="5A313DB8" w14:textId="77777777" w:rsidR="00B00B88" w:rsidRDefault="0093473F">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1.318 €</w:t>
            </w:r>
          </w:p>
        </w:tc>
      </w:tr>
      <w:tr w:rsidR="00B00B88" w14:paraId="6C905D87" w14:textId="77777777" w:rsidTr="00B00B88">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268" w:type="dxa"/>
            <w:vAlign w:val="bottom"/>
          </w:tcPr>
          <w:p w14:paraId="25C4156E" w14:textId="77777777" w:rsidR="00B00B88" w:rsidRDefault="0093473F">
            <w:pPr>
              <w:rPr>
                <w:rFonts w:ascii="Open Sans" w:eastAsia="Open Sans" w:hAnsi="Open Sans" w:cs="Open Sans"/>
                <w:sz w:val="22"/>
                <w:szCs w:val="22"/>
              </w:rPr>
            </w:pPr>
            <w:r>
              <w:rPr>
                <w:rFonts w:ascii="Open Sans" w:eastAsia="Open Sans" w:hAnsi="Open Sans" w:cs="Open Sans"/>
                <w:b w:val="0"/>
                <w:sz w:val="22"/>
                <w:szCs w:val="22"/>
              </w:rPr>
              <w:t>Zamora</w:t>
            </w:r>
          </w:p>
        </w:tc>
        <w:tc>
          <w:tcPr>
            <w:tcW w:w="2410" w:type="dxa"/>
            <w:vAlign w:val="bottom"/>
          </w:tcPr>
          <w:p w14:paraId="6E76E809" w14:textId="77777777" w:rsidR="00B00B88" w:rsidRDefault="0093473F">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-0,4%</w:t>
            </w:r>
          </w:p>
        </w:tc>
        <w:tc>
          <w:tcPr>
            <w:tcW w:w="2126" w:type="dxa"/>
            <w:vAlign w:val="bottom"/>
          </w:tcPr>
          <w:p w14:paraId="62B0A19F" w14:textId="77777777" w:rsidR="00B00B88" w:rsidRDefault="0093473F">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-5,8%</w:t>
            </w:r>
          </w:p>
        </w:tc>
        <w:tc>
          <w:tcPr>
            <w:tcW w:w="2282" w:type="dxa"/>
            <w:vAlign w:val="bottom"/>
          </w:tcPr>
          <w:p w14:paraId="2D353072" w14:textId="77777777" w:rsidR="00B00B88" w:rsidRDefault="0093473F">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1.182 €</w:t>
            </w:r>
          </w:p>
        </w:tc>
      </w:tr>
      <w:tr w:rsidR="00B00B88" w14:paraId="1488976E" w14:textId="77777777" w:rsidTr="00B00B88">
        <w:trPr>
          <w:trHeight w:val="283"/>
        </w:trPr>
        <w:tc>
          <w:tcPr>
            <w:cnfStyle w:val="001000000000" w:firstRow="0" w:lastRow="0" w:firstColumn="1" w:lastColumn="0" w:oddVBand="0" w:evenVBand="0" w:oddHBand="0" w:evenHBand="0" w:firstRowFirstColumn="0" w:firstRowLastColumn="0" w:lastRowFirstColumn="0" w:lastRowLastColumn="0"/>
            <w:tcW w:w="2268" w:type="dxa"/>
            <w:vAlign w:val="bottom"/>
          </w:tcPr>
          <w:p w14:paraId="7960F542" w14:textId="77777777" w:rsidR="00B00B88" w:rsidRDefault="0093473F">
            <w:pPr>
              <w:rPr>
                <w:rFonts w:ascii="Open Sans" w:eastAsia="Open Sans" w:hAnsi="Open Sans" w:cs="Open Sans"/>
                <w:sz w:val="22"/>
                <w:szCs w:val="22"/>
              </w:rPr>
            </w:pPr>
            <w:r>
              <w:rPr>
                <w:rFonts w:ascii="Open Sans" w:eastAsia="Open Sans" w:hAnsi="Open Sans" w:cs="Open Sans"/>
                <w:b w:val="0"/>
                <w:sz w:val="22"/>
                <w:szCs w:val="22"/>
              </w:rPr>
              <w:t>Huesca</w:t>
            </w:r>
          </w:p>
        </w:tc>
        <w:tc>
          <w:tcPr>
            <w:tcW w:w="2410" w:type="dxa"/>
            <w:vAlign w:val="bottom"/>
          </w:tcPr>
          <w:p w14:paraId="17ADD080" w14:textId="77777777" w:rsidR="00B00B88" w:rsidRDefault="0093473F">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-0,4%</w:t>
            </w:r>
          </w:p>
        </w:tc>
        <w:tc>
          <w:tcPr>
            <w:tcW w:w="2126" w:type="dxa"/>
            <w:vAlign w:val="bottom"/>
          </w:tcPr>
          <w:p w14:paraId="02248B28" w14:textId="77777777" w:rsidR="00B00B88" w:rsidRDefault="0093473F">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6,7%</w:t>
            </w:r>
          </w:p>
        </w:tc>
        <w:tc>
          <w:tcPr>
            <w:tcW w:w="2282" w:type="dxa"/>
            <w:vAlign w:val="bottom"/>
          </w:tcPr>
          <w:p w14:paraId="4EFB2A0A" w14:textId="77777777" w:rsidR="00B00B88" w:rsidRDefault="0093473F">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1.427 €</w:t>
            </w:r>
          </w:p>
        </w:tc>
      </w:tr>
      <w:tr w:rsidR="00B00B88" w14:paraId="4491C93B" w14:textId="77777777" w:rsidTr="00B00B88">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268" w:type="dxa"/>
            <w:vAlign w:val="bottom"/>
          </w:tcPr>
          <w:p w14:paraId="5726209D" w14:textId="77777777" w:rsidR="00B00B88" w:rsidRDefault="0093473F">
            <w:pPr>
              <w:rPr>
                <w:rFonts w:ascii="Open Sans" w:eastAsia="Open Sans" w:hAnsi="Open Sans" w:cs="Open Sans"/>
                <w:sz w:val="22"/>
                <w:szCs w:val="22"/>
              </w:rPr>
            </w:pPr>
            <w:r>
              <w:rPr>
                <w:rFonts w:ascii="Open Sans" w:eastAsia="Open Sans" w:hAnsi="Open Sans" w:cs="Open Sans"/>
                <w:b w:val="0"/>
                <w:sz w:val="22"/>
                <w:szCs w:val="22"/>
              </w:rPr>
              <w:t>Pontevedra</w:t>
            </w:r>
          </w:p>
        </w:tc>
        <w:tc>
          <w:tcPr>
            <w:tcW w:w="2410" w:type="dxa"/>
            <w:vAlign w:val="bottom"/>
          </w:tcPr>
          <w:p w14:paraId="6CBE1614" w14:textId="77777777" w:rsidR="00B00B88" w:rsidRDefault="0093473F">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-0,4%</w:t>
            </w:r>
          </w:p>
        </w:tc>
        <w:tc>
          <w:tcPr>
            <w:tcW w:w="2126" w:type="dxa"/>
            <w:vAlign w:val="bottom"/>
          </w:tcPr>
          <w:p w14:paraId="5361DE72" w14:textId="77777777" w:rsidR="00B00B88" w:rsidRDefault="0093473F">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5,6%</w:t>
            </w:r>
          </w:p>
        </w:tc>
        <w:tc>
          <w:tcPr>
            <w:tcW w:w="2282" w:type="dxa"/>
            <w:vAlign w:val="bottom"/>
          </w:tcPr>
          <w:p w14:paraId="6C9FABE1" w14:textId="77777777" w:rsidR="00B00B88" w:rsidRDefault="0093473F">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1.861 €</w:t>
            </w:r>
          </w:p>
        </w:tc>
      </w:tr>
      <w:tr w:rsidR="00B00B88" w14:paraId="79ED1A3C" w14:textId="77777777" w:rsidTr="00B00B88">
        <w:trPr>
          <w:trHeight w:val="283"/>
        </w:trPr>
        <w:tc>
          <w:tcPr>
            <w:cnfStyle w:val="001000000000" w:firstRow="0" w:lastRow="0" w:firstColumn="1" w:lastColumn="0" w:oddVBand="0" w:evenVBand="0" w:oddHBand="0" w:evenHBand="0" w:firstRowFirstColumn="0" w:firstRowLastColumn="0" w:lastRowFirstColumn="0" w:lastRowLastColumn="0"/>
            <w:tcW w:w="2268" w:type="dxa"/>
            <w:vAlign w:val="bottom"/>
          </w:tcPr>
          <w:p w14:paraId="27E1A4E4" w14:textId="77777777" w:rsidR="00B00B88" w:rsidRDefault="0093473F">
            <w:pPr>
              <w:rPr>
                <w:rFonts w:ascii="Open Sans" w:eastAsia="Open Sans" w:hAnsi="Open Sans" w:cs="Open Sans"/>
                <w:sz w:val="22"/>
                <w:szCs w:val="22"/>
              </w:rPr>
            </w:pPr>
            <w:r>
              <w:rPr>
                <w:rFonts w:ascii="Open Sans" w:eastAsia="Open Sans" w:hAnsi="Open Sans" w:cs="Open Sans"/>
                <w:b w:val="0"/>
                <w:sz w:val="22"/>
                <w:szCs w:val="22"/>
              </w:rPr>
              <w:t>Soria</w:t>
            </w:r>
          </w:p>
        </w:tc>
        <w:tc>
          <w:tcPr>
            <w:tcW w:w="2410" w:type="dxa"/>
            <w:vAlign w:val="bottom"/>
          </w:tcPr>
          <w:p w14:paraId="167F8B1C" w14:textId="77777777" w:rsidR="00B00B88" w:rsidRDefault="0093473F">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-0,3%</w:t>
            </w:r>
          </w:p>
        </w:tc>
        <w:tc>
          <w:tcPr>
            <w:tcW w:w="2126" w:type="dxa"/>
            <w:vAlign w:val="bottom"/>
          </w:tcPr>
          <w:p w14:paraId="36086134" w14:textId="77777777" w:rsidR="00B00B88" w:rsidRDefault="0093473F">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0,7%</w:t>
            </w:r>
          </w:p>
        </w:tc>
        <w:tc>
          <w:tcPr>
            <w:tcW w:w="2282" w:type="dxa"/>
            <w:vAlign w:val="bottom"/>
          </w:tcPr>
          <w:p w14:paraId="7A85CBEC" w14:textId="77777777" w:rsidR="00B00B88" w:rsidRDefault="0093473F">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1.227 €</w:t>
            </w:r>
          </w:p>
        </w:tc>
      </w:tr>
      <w:tr w:rsidR="00B00B88" w14:paraId="55CBBE22" w14:textId="77777777" w:rsidTr="00B00B88">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268" w:type="dxa"/>
            <w:vAlign w:val="bottom"/>
          </w:tcPr>
          <w:p w14:paraId="18147998" w14:textId="77777777" w:rsidR="00B00B88" w:rsidRDefault="0093473F">
            <w:pPr>
              <w:rPr>
                <w:rFonts w:ascii="Open Sans" w:eastAsia="Open Sans" w:hAnsi="Open Sans" w:cs="Open Sans"/>
                <w:sz w:val="22"/>
                <w:szCs w:val="22"/>
              </w:rPr>
            </w:pPr>
            <w:r>
              <w:rPr>
                <w:rFonts w:ascii="Open Sans" w:eastAsia="Open Sans" w:hAnsi="Open Sans" w:cs="Open Sans"/>
                <w:b w:val="0"/>
                <w:sz w:val="22"/>
                <w:szCs w:val="22"/>
              </w:rPr>
              <w:t>Jaén</w:t>
            </w:r>
          </w:p>
        </w:tc>
        <w:tc>
          <w:tcPr>
            <w:tcW w:w="2410" w:type="dxa"/>
            <w:vAlign w:val="bottom"/>
          </w:tcPr>
          <w:p w14:paraId="64897131" w14:textId="77777777" w:rsidR="00B00B88" w:rsidRDefault="0093473F">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-0,3%</w:t>
            </w:r>
          </w:p>
        </w:tc>
        <w:tc>
          <w:tcPr>
            <w:tcW w:w="2126" w:type="dxa"/>
            <w:vAlign w:val="bottom"/>
          </w:tcPr>
          <w:p w14:paraId="07C84EC1" w14:textId="77777777" w:rsidR="00B00B88" w:rsidRDefault="0093473F">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-5,9%</w:t>
            </w:r>
          </w:p>
        </w:tc>
        <w:tc>
          <w:tcPr>
            <w:tcW w:w="2282" w:type="dxa"/>
            <w:vAlign w:val="bottom"/>
          </w:tcPr>
          <w:p w14:paraId="2A81EF72" w14:textId="77777777" w:rsidR="00B00B88" w:rsidRDefault="0093473F">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1.017 €</w:t>
            </w:r>
          </w:p>
        </w:tc>
      </w:tr>
      <w:tr w:rsidR="00B00B88" w14:paraId="68DC2753" w14:textId="77777777" w:rsidTr="00B00B88">
        <w:trPr>
          <w:trHeight w:val="283"/>
        </w:trPr>
        <w:tc>
          <w:tcPr>
            <w:cnfStyle w:val="001000000000" w:firstRow="0" w:lastRow="0" w:firstColumn="1" w:lastColumn="0" w:oddVBand="0" w:evenVBand="0" w:oddHBand="0" w:evenHBand="0" w:firstRowFirstColumn="0" w:firstRowLastColumn="0" w:lastRowFirstColumn="0" w:lastRowLastColumn="0"/>
            <w:tcW w:w="2268" w:type="dxa"/>
            <w:vAlign w:val="bottom"/>
          </w:tcPr>
          <w:p w14:paraId="0449F067" w14:textId="77777777" w:rsidR="00B00B88" w:rsidRDefault="0093473F">
            <w:pPr>
              <w:rPr>
                <w:rFonts w:ascii="Open Sans" w:eastAsia="Open Sans" w:hAnsi="Open Sans" w:cs="Open Sans"/>
                <w:sz w:val="22"/>
                <w:szCs w:val="22"/>
              </w:rPr>
            </w:pPr>
            <w:r>
              <w:rPr>
                <w:rFonts w:ascii="Open Sans" w:eastAsia="Open Sans" w:hAnsi="Open Sans" w:cs="Open Sans"/>
                <w:b w:val="0"/>
                <w:sz w:val="22"/>
                <w:szCs w:val="22"/>
              </w:rPr>
              <w:t>Cantabria</w:t>
            </w:r>
          </w:p>
        </w:tc>
        <w:tc>
          <w:tcPr>
            <w:tcW w:w="2410" w:type="dxa"/>
            <w:vAlign w:val="bottom"/>
          </w:tcPr>
          <w:p w14:paraId="23984EED" w14:textId="77777777" w:rsidR="00B00B88" w:rsidRDefault="0093473F">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-0,3%</w:t>
            </w:r>
          </w:p>
        </w:tc>
        <w:tc>
          <w:tcPr>
            <w:tcW w:w="2126" w:type="dxa"/>
            <w:vAlign w:val="bottom"/>
          </w:tcPr>
          <w:p w14:paraId="251893B8" w14:textId="77777777" w:rsidR="00B00B88" w:rsidRDefault="0093473F">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2,1%</w:t>
            </w:r>
          </w:p>
        </w:tc>
        <w:tc>
          <w:tcPr>
            <w:tcW w:w="2282" w:type="dxa"/>
            <w:vAlign w:val="bottom"/>
          </w:tcPr>
          <w:p w14:paraId="3AE7C778" w14:textId="77777777" w:rsidR="00B00B88" w:rsidRDefault="0093473F">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1.772 €</w:t>
            </w:r>
          </w:p>
        </w:tc>
      </w:tr>
      <w:tr w:rsidR="00B00B88" w14:paraId="58298B3C" w14:textId="77777777" w:rsidTr="00B00B88">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268" w:type="dxa"/>
            <w:vAlign w:val="bottom"/>
          </w:tcPr>
          <w:p w14:paraId="60DD8819" w14:textId="77777777" w:rsidR="00B00B88" w:rsidRDefault="0093473F">
            <w:pPr>
              <w:rPr>
                <w:rFonts w:ascii="Open Sans" w:eastAsia="Open Sans" w:hAnsi="Open Sans" w:cs="Open Sans"/>
                <w:sz w:val="22"/>
                <w:szCs w:val="22"/>
              </w:rPr>
            </w:pPr>
            <w:r>
              <w:rPr>
                <w:rFonts w:ascii="Open Sans" w:eastAsia="Open Sans" w:hAnsi="Open Sans" w:cs="Open Sans"/>
                <w:b w:val="0"/>
                <w:sz w:val="22"/>
                <w:szCs w:val="22"/>
              </w:rPr>
              <w:t>Tarragona</w:t>
            </w:r>
          </w:p>
        </w:tc>
        <w:tc>
          <w:tcPr>
            <w:tcW w:w="2410" w:type="dxa"/>
            <w:vAlign w:val="bottom"/>
          </w:tcPr>
          <w:p w14:paraId="2DBB04F8" w14:textId="77777777" w:rsidR="00B00B88" w:rsidRDefault="0093473F">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-0,3%</w:t>
            </w:r>
          </w:p>
        </w:tc>
        <w:tc>
          <w:tcPr>
            <w:tcW w:w="2126" w:type="dxa"/>
            <w:vAlign w:val="bottom"/>
          </w:tcPr>
          <w:p w14:paraId="7ABA686B" w14:textId="77777777" w:rsidR="00B00B88" w:rsidRDefault="0093473F">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3,7%</w:t>
            </w:r>
          </w:p>
        </w:tc>
        <w:tc>
          <w:tcPr>
            <w:tcW w:w="2282" w:type="dxa"/>
            <w:vAlign w:val="bottom"/>
          </w:tcPr>
          <w:p w14:paraId="5C44D844" w14:textId="77777777" w:rsidR="00B00B88" w:rsidRDefault="0093473F">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1.537 €</w:t>
            </w:r>
          </w:p>
        </w:tc>
      </w:tr>
      <w:tr w:rsidR="00B00B88" w14:paraId="4B7834D6" w14:textId="77777777" w:rsidTr="00B00B88">
        <w:trPr>
          <w:trHeight w:val="283"/>
        </w:trPr>
        <w:tc>
          <w:tcPr>
            <w:cnfStyle w:val="001000000000" w:firstRow="0" w:lastRow="0" w:firstColumn="1" w:lastColumn="0" w:oddVBand="0" w:evenVBand="0" w:oddHBand="0" w:evenHBand="0" w:firstRowFirstColumn="0" w:firstRowLastColumn="0" w:lastRowFirstColumn="0" w:lastRowLastColumn="0"/>
            <w:tcW w:w="2268" w:type="dxa"/>
            <w:vAlign w:val="bottom"/>
          </w:tcPr>
          <w:p w14:paraId="4CCF512A" w14:textId="77777777" w:rsidR="00B00B88" w:rsidRDefault="0093473F">
            <w:pPr>
              <w:rPr>
                <w:rFonts w:ascii="Open Sans" w:eastAsia="Open Sans" w:hAnsi="Open Sans" w:cs="Open Sans"/>
                <w:sz w:val="22"/>
                <w:szCs w:val="22"/>
              </w:rPr>
            </w:pPr>
            <w:r>
              <w:rPr>
                <w:rFonts w:ascii="Open Sans" w:eastAsia="Open Sans" w:hAnsi="Open Sans" w:cs="Open Sans"/>
                <w:b w:val="0"/>
                <w:sz w:val="22"/>
                <w:szCs w:val="22"/>
              </w:rPr>
              <w:t>León</w:t>
            </w:r>
          </w:p>
        </w:tc>
        <w:tc>
          <w:tcPr>
            <w:tcW w:w="2410" w:type="dxa"/>
            <w:vAlign w:val="bottom"/>
          </w:tcPr>
          <w:p w14:paraId="4869A654" w14:textId="77777777" w:rsidR="00B00B88" w:rsidRDefault="0093473F">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-0,2%</w:t>
            </w:r>
          </w:p>
        </w:tc>
        <w:tc>
          <w:tcPr>
            <w:tcW w:w="2126" w:type="dxa"/>
            <w:vAlign w:val="bottom"/>
          </w:tcPr>
          <w:p w14:paraId="181EB7D7" w14:textId="77777777" w:rsidR="00B00B88" w:rsidRDefault="0093473F">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1,1%</w:t>
            </w:r>
          </w:p>
        </w:tc>
        <w:tc>
          <w:tcPr>
            <w:tcW w:w="2282" w:type="dxa"/>
            <w:vAlign w:val="bottom"/>
          </w:tcPr>
          <w:p w14:paraId="6D7F65FB" w14:textId="77777777" w:rsidR="00B00B88" w:rsidRDefault="0093473F">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1.257 €</w:t>
            </w:r>
          </w:p>
        </w:tc>
      </w:tr>
      <w:tr w:rsidR="00B00B88" w14:paraId="1CA4AA2C" w14:textId="77777777" w:rsidTr="00B00B88">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268" w:type="dxa"/>
            <w:vAlign w:val="bottom"/>
          </w:tcPr>
          <w:p w14:paraId="5D8FC9E3" w14:textId="77777777" w:rsidR="00B00B88" w:rsidRDefault="0093473F">
            <w:pPr>
              <w:rPr>
                <w:rFonts w:ascii="Open Sans" w:eastAsia="Open Sans" w:hAnsi="Open Sans" w:cs="Open Sans"/>
                <w:sz w:val="22"/>
                <w:szCs w:val="22"/>
              </w:rPr>
            </w:pPr>
            <w:r>
              <w:rPr>
                <w:rFonts w:ascii="Open Sans" w:eastAsia="Open Sans" w:hAnsi="Open Sans" w:cs="Open Sans"/>
                <w:b w:val="0"/>
                <w:sz w:val="22"/>
                <w:szCs w:val="22"/>
              </w:rPr>
              <w:t>La Rioja</w:t>
            </w:r>
          </w:p>
        </w:tc>
        <w:tc>
          <w:tcPr>
            <w:tcW w:w="2410" w:type="dxa"/>
            <w:vAlign w:val="bottom"/>
          </w:tcPr>
          <w:p w14:paraId="7040E2A0" w14:textId="77777777" w:rsidR="00B00B88" w:rsidRDefault="0093473F">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-0,2%</w:t>
            </w:r>
          </w:p>
        </w:tc>
        <w:tc>
          <w:tcPr>
            <w:tcW w:w="2126" w:type="dxa"/>
            <w:vAlign w:val="bottom"/>
          </w:tcPr>
          <w:p w14:paraId="04431A2D" w14:textId="77777777" w:rsidR="00B00B88" w:rsidRDefault="0093473F">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4,8%</w:t>
            </w:r>
          </w:p>
        </w:tc>
        <w:tc>
          <w:tcPr>
            <w:tcW w:w="2282" w:type="dxa"/>
            <w:vAlign w:val="bottom"/>
          </w:tcPr>
          <w:p w14:paraId="1D4FE22D" w14:textId="77777777" w:rsidR="00B00B88" w:rsidRDefault="0093473F">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1.480 €</w:t>
            </w:r>
          </w:p>
        </w:tc>
      </w:tr>
      <w:tr w:rsidR="00B00B88" w14:paraId="3B1F083C" w14:textId="77777777" w:rsidTr="00B00B88">
        <w:trPr>
          <w:trHeight w:val="283"/>
        </w:trPr>
        <w:tc>
          <w:tcPr>
            <w:cnfStyle w:val="001000000000" w:firstRow="0" w:lastRow="0" w:firstColumn="1" w:lastColumn="0" w:oddVBand="0" w:evenVBand="0" w:oddHBand="0" w:evenHBand="0" w:firstRowFirstColumn="0" w:firstRowLastColumn="0" w:lastRowFirstColumn="0" w:lastRowLastColumn="0"/>
            <w:tcW w:w="2268" w:type="dxa"/>
            <w:vAlign w:val="bottom"/>
          </w:tcPr>
          <w:p w14:paraId="74211AF2" w14:textId="77777777" w:rsidR="00B00B88" w:rsidRDefault="0093473F">
            <w:pPr>
              <w:rPr>
                <w:rFonts w:ascii="Open Sans" w:eastAsia="Open Sans" w:hAnsi="Open Sans" w:cs="Open Sans"/>
                <w:sz w:val="22"/>
                <w:szCs w:val="22"/>
              </w:rPr>
            </w:pPr>
            <w:r>
              <w:rPr>
                <w:rFonts w:ascii="Open Sans" w:eastAsia="Open Sans" w:hAnsi="Open Sans" w:cs="Open Sans"/>
                <w:b w:val="0"/>
                <w:sz w:val="22"/>
                <w:szCs w:val="22"/>
              </w:rPr>
              <w:t>Lleida</w:t>
            </w:r>
          </w:p>
        </w:tc>
        <w:tc>
          <w:tcPr>
            <w:tcW w:w="2410" w:type="dxa"/>
            <w:vAlign w:val="bottom"/>
          </w:tcPr>
          <w:p w14:paraId="3513A243" w14:textId="77777777" w:rsidR="00B00B88" w:rsidRDefault="0093473F">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-0,2%</w:t>
            </w:r>
          </w:p>
        </w:tc>
        <w:tc>
          <w:tcPr>
            <w:tcW w:w="2126" w:type="dxa"/>
            <w:vAlign w:val="bottom"/>
          </w:tcPr>
          <w:p w14:paraId="4D44B0FE" w14:textId="77777777" w:rsidR="00B00B88" w:rsidRDefault="0093473F">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1,7%</w:t>
            </w:r>
          </w:p>
        </w:tc>
        <w:tc>
          <w:tcPr>
            <w:tcW w:w="2282" w:type="dxa"/>
            <w:vAlign w:val="bottom"/>
          </w:tcPr>
          <w:p w14:paraId="5F46D324" w14:textId="77777777" w:rsidR="00B00B88" w:rsidRDefault="0093473F">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1.156 €</w:t>
            </w:r>
          </w:p>
        </w:tc>
      </w:tr>
      <w:tr w:rsidR="00B00B88" w14:paraId="4182D674" w14:textId="77777777" w:rsidTr="00B00B88">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268" w:type="dxa"/>
            <w:vAlign w:val="bottom"/>
          </w:tcPr>
          <w:p w14:paraId="308BBED0" w14:textId="77777777" w:rsidR="00B00B88" w:rsidRDefault="0093473F">
            <w:pPr>
              <w:rPr>
                <w:rFonts w:ascii="Open Sans" w:eastAsia="Open Sans" w:hAnsi="Open Sans" w:cs="Open Sans"/>
                <w:sz w:val="22"/>
                <w:szCs w:val="22"/>
              </w:rPr>
            </w:pPr>
            <w:r>
              <w:rPr>
                <w:rFonts w:ascii="Open Sans" w:eastAsia="Open Sans" w:hAnsi="Open Sans" w:cs="Open Sans"/>
                <w:b w:val="0"/>
                <w:sz w:val="22"/>
                <w:szCs w:val="22"/>
              </w:rPr>
              <w:t>Illes Balears</w:t>
            </w:r>
          </w:p>
        </w:tc>
        <w:tc>
          <w:tcPr>
            <w:tcW w:w="2410" w:type="dxa"/>
            <w:vAlign w:val="bottom"/>
          </w:tcPr>
          <w:p w14:paraId="7C24034E" w14:textId="77777777" w:rsidR="00B00B88" w:rsidRDefault="0093473F">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-0,2%</w:t>
            </w:r>
          </w:p>
        </w:tc>
        <w:tc>
          <w:tcPr>
            <w:tcW w:w="2126" w:type="dxa"/>
            <w:vAlign w:val="bottom"/>
          </w:tcPr>
          <w:p w14:paraId="0C9FCE0F" w14:textId="77777777" w:rsidR="00B00B88" w:rsidRDefault="0093473F">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2,1%</w:t>
            </w:r>
          </w:p>
        </w:tc>
        <w:tc>
          <w:tcPr>
            <w:tcW w:w="2282" w:type="dxa"/>
            <w:vAlign w:val="bottom"/>
          </w:tcPr>
          <w:p w14:paraId="69B0DFB3" w14:textId="77777777" w:rsidR="00B00B88" w:rsidRDefault="0093473F">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2.885 €</w:t>
            </w:r>
          </w:p>
        </w:tc>
      </w:tr>
      <w:tr w:rsidR="00B00B88" w14:paraId="091C6659" w14:textId="77777777" w:rsidTr="00B00B88">
        <w:trPr>
          <w:trHeight w:val="283"/>
        </w:trPr>
        <w:tc>
          <w:tcPr>
            <w:cnfStyle w:val="001000000000" w:firstRow="0" w:lastRow="0" w:firstColumn="1" w:lastColumn="0" w:oddVBand="0" w:evenVBand="0" w:oddHBand="0" w:evenHBand="0" w:firstRowFirstColumn="0" w:firstRowLastColumn="0" w:lastRowFirstColumn="0" w:lastRowLastColumn="0"/>
            <w:tcW w:w="2268" w:type="dxa"/>
            <w:vAlign w:val="bottom"/>
          </w:tcPr>
          <w:p w14:paraId="536A06B7" w14:textId="77777777" w:rsidR="00B00B88" w:rsidRDefault="0093473F">
            <w:pPr>
              <w:rPr>
                <w:rFonts w:ascii="Open Sans" w:eastAsia="Open Sans" w:hAnsi="Open Sans" w:cs="Open Sans"/>
                <w:sz w:val="22"/>
                <w:szCs w:val="22"/>
              </w:rPr>
            </w:pPr>
            <w:r>
              <w:rPr>
                <w:rFonts w:ascii="Open Sans" w:eastAsia="Open Sans" w:hAnsi="Open Sans" w:cs="Open Sans"/>
                <w:b w:val="0"/>
                <w:sz w:val="22"/>
                <w:szCs w:val="22"/>
              </w:rPr>
              <w:t>Zaragoza</w:t>
            </w:r>
          </w:p>
        </w:tc>
        <w:tc>
          <w:tcPr>
            <w:tcW w:w="2410" w:type="dxa"/>
            <w:vAlign w:val="bottom"/>
          </w:tcPr>
          <w:p w14:paraId="25908DDF" w14:textId="77777777" w:rsidR="00B00B88" w:rsidRDefault="0093473F">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-0,1%</w:t>
            </w:r>
          </w:p>
        </w:tc>
        <w:tc>
          <w:tcPr>
            <w:tcW w:w="2126" w:type="dxa"/>
            <w:vAlign w:val="bottom"/>
          </w:tcPr>
          <w:p w14:paraId="359F735D" w14:textId="77777777" w:rsidR="00B00B88" w:rsidRDefault="0093473F">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2,4%</w:t>
            </w:r>
          </w:p>
        </w:tc>
        <w:tc>
          <w:tcPr>
            <w:tcW w:w="2282" w:type="dxa"/>
            <w:vAlign w:val="bottom"/>
          </w:tcPr>
          <w:p w14:paraId="411977F9" w14:textId="77777777" w:rsidR="00B00B88" w:rsidRDefault="0093473F">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1.668 €</w:t>
            </w:r>
          </w:p>
        </w:tc>
      </w:tr>
      <w:tr w:rsidR="00B00B88" w14:paraId="42493521" w14:textId="77777777" w:rsidTr="00B00B88">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268" w:type="dxa"/>
            <w:vAlign w:val="bottom"/>
          </w:tcPr>
          <w:p w14:paraId="218F2479" w14:textId="77777777" w:rsidR="00B00B88" w:rsidRDefault="0093473F">
            <w:pPr>
              <w:rPr>
                <w:rFonts w:ascii="Open Sans" w:eastAsia="Open Sans" w:hAnsi="Open Sans" w:cs="Open Sans"/>
                <w:sz w:val="22"/>
                <w:szCs w:val="22"/>
              </w:rPr>
            </w:pPr>
            <w:r>
              <w:rPr>
                <w:rFonts w:ascii="Open Sans" w:eastAsia="Open Sans" w:hAnsi="Open Sans" w:cs="Open Sans"/>
                <w:b w:val="0"/>
                <w:sz w:val="22"/>
                <w:szCs w:val="22"/>
              </w:rPr>
              <w:t>Córdoba</w:t>
            </w:r>
          </w:p>
        </w:tc>
        <w:tc>
          <w:tcPr>
            <w:tcW w:w="2410" w:type="dxa"/>
            <w:vAlign w:val="bottom"/>
          </w:tcPr>
          <w:p w14:paraId="0B76FC05" w14:textId="77777777" w:rsidR="00B00B88" w:rsidRDefault="0093473F">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-0,1%</w:t>
            </w:r>
          </w:p>
        </w:tc>
        <w:tc>
          <w:tcPr>
            <w:tcW w:w="2126" w:type="dxa"/>
            <w:vAlign w:val="bottom"/>
          </w:tcPr>
          <w:p w14:paraId="6EAEF8EC" w14:textId="77777777" w:rsidR="00B00B88" w:rsidRDefault="0093473F">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2,2%</w:t>
            </w:r>
          </w:p>
        </w:tc>
        <w:tc>
          <w:tcPr>
            <w:tcW w:w="2282" w:type="dxa"/>
            <w:vAlign w:val="bottom"/>
          </w:tcPr>
          <w:p w14:paraId="49905CE9" w14:textId="77777777" w:rsidR="00B00B88" w:rsidRDefault="0093473F">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1.398 €</w:t>
            </w:r>
          </w:p>
        </w:tc>
      </w:tr>
      <w:tr w:rsidR="00B00B88" w14:paraId="73C51BFF" w14:textId="77777777" w:rsidTr="00B00B88">
        <w:trPr>
          <w:trHeight w:val="283"/>
        </w:trPr>
        <w:tc>
          <w:tcPr>
            <w:cnfStyle w:val="001000000000" w:firstRow="0" w:lastRow="0" w:firstColumn="1" w:lastColumn="0" w:oddVBand="0" w:evenVBand="0" w:oddHBand="0" w:evenHBand="0" w:firstRowFirstColumn="0" w:firstRowLastColumn="0" w:lastRowFirstColumn="0" w:lastRowLastColumn="0"/>
            <w:tcW w:w="2268" w:type="dxa"/>
            <w:vAlign w:val="bottom"/>
          </w:tcPr>
          <w:p w14:paraId="0D880EB4" w14:textId="77777777" w:rsidR="00B00B88" w:rsidRDefault="0093473F">
            <w:pPr>
              <w:rPr>
                <w:rFonts w:ascii="Open Sans" w:eastAsia="Open Sans" w:hAnsi="Open Sans" w:cs="Open Sans"/>
                <w:sz w:val="22"/>
                <w:szCs w:val="22"/>
              </w:rPr>
            </w:pPr>
            <w:r>
              <w:rPr>
                <w:rFonts w:ascii="Open Sans" w:eastAsia="Open Sans" w:hAnsi="Open Sans" w:cs="Open Sans"/>
                <w:b w:val="0"/>
                <w:sz w:val="22"/>
                <w:szCs w:val="22"/>
              </w:rPr>
              <w:t>Huelva</w:t>
            </w:r>
          </w:p>
        </w:tc>
        <w:tc>
          <w:tcPr>
            <w:tcW w:w="2410" w:type="dxa"/>
            <w:vAlign w:val="bottom"/>
          </w:tcPr>
          <w:p w14:paraId="37A8CF75" w14:textId="77777777" w:rsidR="00B00B88" w:rsidRDefault="0093473F">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-0,1%</w:t>
            </w:r>
          </w:p>
        </w:tc>
        <w:tc>
          <w:tcPr>
            <w:tcW w:w="2126" w:type="dxa"/>
            <w:vAlign w:val="bottom"/>
          </w:tcPr>
          <w:p w14:paraId="622B7A97" w14:textId="77777777" w:rsidR="00B00B88" w:rsidRDefault="0093473F">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2,0%</w:t>
            </w:r>
          </w:p>
        </w:tc>
        <w:tc>
          <w:tcPr>
            <w:tcW w:w="2282" w:type="dxa"/>
            <w:vAlign w:val="bottom"/>
          </w:tcPr>
          <w:p w14:paraId="390AF0D0" w14:textId="77777777" w:rsidR="00B00B88" w:rsidRDefault="0093473F">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1.301 €</w:t>
            </w:r>
          </w:p>
        </w:tc>
      </w:tr>
      <w:tr w:rsidR="00B00B88" w14:paraId="63502A2B" w14:textId="77777777" w:rsidTr="00B00B88">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268" w:type="dxa"/>
            <w:vAlign w:val="bottom"/>
          </w:tcPr>
          <w:p w14:paraId="6BD00DEE" w14:textId="77777777" w:rsidR="00B00B88" w:rsidRDefault="0093473F">
            <w:pPr>
              <w:rPr>
                <w:rFonts w:ascii="Open Sans" w:eastAsia="Open Sans" w:hAnsi="Open Sans" w:cs="Open Sans"/>
                <w:sz w:val="22"/>
                <w:szCs w:val="22"/>
              </w:rPr>
            </w:pPr>
            <w:r>
              <w:rPr>
                <w:rFonts w:ascii="Open Sans" w:eastAsia="Open Sans" w:hAnsi="Open Sans" w:cs="Open Sans"/>
                <w:b w:val="0"/>
                <w:sz w:val="22"/>
                <w:szCs w:val="22"/>
              </w:rPr>
              <w:t>Albacete</w:t>
            </w:r>
          </w:p>
        </w:tc>
        <w:tc>
          <w:tcPr>
            <w:tcW w:w="2410" w:type="dxa"/>
            <w:vAlign w:val="bottom"/>
          </w:tcPr>
          <w:p w14:paraId="27B34CE3" w14:textId="77777777" w:rsidR="00B00B88" w:rsidRDefault="0093473F">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-0,05%</w:t>
            </w:r>
          </w:p>
        </w:tc>
        <w:tc>
          <w:tcPr>
            <w:tcW w:w="2126" w:type="dxa"/>
            <w:vAlign w:val="bottom"/>
          </w:tcPr>
          <w:p w14:paraId="249969D2" w14:textId="77777777" w:rsidR="00B00B88" w:rsidRDefault="0093473F">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-0,4%</w:t>
            </w:r>
          </w:p>
        </w:tc>
        <w:tc>
          <w:tcPr>
            <w:tcW w:w="2282" w:type="dxa"/>
            <w:vAlign w:val="bottom"/>
          </w:tcPr>
          <w:p w14:paraId="2C7D7076" w14:textId="77777777" w:rsidR="00B00B88" w:rsidRDefault="0093473F">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1.320 €</w:t>
            </w:r>
          </w:p>
        </w:tc>
      </w:tr>
      <w:tr w:rsidR="00B00B88" w14:paraId="5ACCACB8" w14:textId="77777777" w:rsidTr="00B00B88">
        <w:trPr>
          <w:trHeight w:val="283"/>
        </w:trPr>
        <w:tc>
          <w:tcPr>
            <w:cnfStyle w:val="001000000000" w:firstRow="0" w:lastRow="0" w:firstColumn="1" w:lastColumn="0" w:oddVBand="0" w:evenVBand="0" w:oddHBand="0" w:evenHBand="0" w:firstRowFirstColumn="0" w:firstRowLastColumn="0" w:lastRowFirstColumn="0" w:lastRowLastColumn="0"/>
            <w:tcW w:w="2268" w:type="dxa"/>
            <w:vAlign w:val="bottom"/>
          </w:tcPr>
          <w:p w14:paraId="156EA285" w14:textId="77777777" w:rsidR="00B00B88" w:rsidRDefault="0093473F">
            <w:pPr>
              <w:rPr>
                <w:rFonts w:ascii="Open Sans" w:eastAsia="Open Sans" w:hAnsi="Open Sans" w:cs="Open Sans"/>
                <w:sz w:val="22"/>
                <w:szCs w:val="22"/>
              </w:rPr>
            </w:pPr>
            <w:r>
              <w:rPr>
                <w:rFonts w:ascii="Open Sans" w:eastAsia="Open Sans" w:hAnsi="Open Sans" w:cs="Open Sans"/>
                <w:b w:val="0"/>
                <w:sz w:val="22"/>
                <w:szCs w:val="22"/>
              </w:rPr>
              <w:t>Asturias</w:t>
            </w:r>
          </w:p>
        </w:tc>
        <w:tc>
          <w:tcPr>
            <w:tcW w:w="2410" w:type="dxa"/>
            <w:vAlign w:val="bottom"/>
          </w:tcPr>
          <w:p w14:paraId="505D7533" w14:textId="77777777" w:rsidR="00B00B88" w:rsidRDefault="0093473F">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-0,01%</w:t>
            </w:r>
          </w:p>
        </w:tc>
        <w:tc>
          <w:tcPr>
            <w:tcW w:w="2126" w:type="dxa"/>
            <w:vAlign w:val="bottom"/>
          </w:tcPr>
          <w:p w14:paraId="2C65F7CD" w14:textId="77777777" w:rsidR="00B00B88" w:rsidRDefault="0093473F">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-1,3%</w:t>
            </w:r>
          </w:p>
        </w:tc>
        <w:tc>
          <w:tcPr>
            <w:tcW w:w="2282" w:type="dxa"/>
            <w:vAlign w:val="bottom"/>
          </w:tcPr>
          <w:p w14:paraId="5EE037E1" w14:textId="77777777" w:rsidR="00B00B88" w:rsidRDefault="0093473F">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1.565 €</w:t>
            </w:r>
          </w:p>
        </w:tc>
      </w:tr>
      <w:tr w:rsidR="00B00B88" w14:paraId="7479BCA9" w14:textId="77777777" w:rsidTr="00B00B88">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268" w:type="dxa"/>
            <w:vAlign w:val="bottom"/>
          </w:tcPr>
          <w:p w14:paraId="790B03F4" w14:textId="77777777" w:rsidR="00B00B88" w:rsidRDefault="0093473F">
            <w:pPr>
              <w:rPr>
                <w:rFonts w:ascii="Open Sans" w:eastAsia="Open Sans" w:hAnsi="Open Sans" w:cs="Open Sans"/>
                <w:sz w:val="22"/>
                <w:szCs w:val="22"/>
              </w:rPr>
            </w:pPr>
            <w:r>
              <w:rPr>
                <w:rFonts w:ascii="Open Sans" w:eastAsia="Open Sans" w:hAnsi="Open Sans" w:cs="Open Sans"/>
                <w:b w:val="0"/>
                <w:sz w:val="22"/>
                <w:szCs w:val="22"/>
              </w:rPr>
              <w:t>Palencia</w:t>
            </w:r>
          </w:p>
        </w:tc>
        <w:tc>
          <w:tcPr>
            <w:tcW w:w="2410" w:type="dxa"/>
            <w:vAlign w:val="bottom"/>
          </w:tcPr>
          <w:p w14:paraId="36A3A42C" w14:textId="77777777" w:rsidR="00B00B88" w:rsidRDefault="0093473F">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0,1%</w:t>
            </w:r>
          </w:p>
        </w:tc>
        <w:tc>
          <w:tcPr>
            <w:tcW w:w="2126" w:type="dxa"/>
            <w:vAlign w:val="bottom"/>
          </w:tcPr>
          <w:p w14:paraId="3EDE01A1" w14:textId="77777777" w:rsidR="00B00B88" w:rsidRDefault="0093473F">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-1,2%</w:t>
            </w:r>
          </w:p>
        </w:tc>
        <w:tc>
          <w:tcPr>
            <w:tcW w:w="2282" w:type="dxa"/>
            <w:vAlign w:val="bottom"/>
          </w:tcPr>
          <w:p w14:paraId="65F14890" w14:textId="77777777" w:rsidR="00B00B88" w:rsidRDefault="0093473F">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1.418 €</w:t>
            </w:r>
          </w:p>
        </w:tc>
      </w:tr>
      <w:tr w:rsidR="00B00B88" w14:paraId="3D4B5AE9" w14:textId="77777777" w:rsidTr="00B00B88">
        <w:trPr>
          <w:trHeight w:val="283"/>
        </w:trPr>
        <w:tc>
          <w:tcPr>
            <w:cnfStyle w:val="001000000000" w:firstRow="0" w:lastRow="0" w:firstColumn="1" w:lastColumn="0" w:oddVBand="0" w:evenVBand="0" w:oddHBand="0" w:evenHBand="0" w:firstRowFirstColumn="0" w:firstRowLastColumn="0" w:lastRowFirstColumn="0" w:lastRowLastColumn="0"/>
            <w:tcW w:w="2268" w:type="dxa"/>
            <w:vAlign w:val="bottom"/>
          </w:tcPr>
          <w:p w14:paraId="7D47A55D" w14:textId="77777777" w:rsidR="00B00B88" w:rsidRDefault="0093473F">
            <w:pPr>
              <w:rPr>
                <w:rFonts w:ascii="Open Sans" w:eastAsia="Open Sans" w:hAnsi="Open Sans" w:cs="Open Sans"/>
                <w:sz w:val="22"/>
                <w:szCs w:val="22"/>
              </w:rPr>
            </w:pPr>
            <w:r>
              <w:rPr>
                <w:rFonts w:ascii="Open Sans" w:eastAsia="Open Sans" w:hAnsi="Open Sans" w:cs="Open Sans"/>
                <w:b w:val="0"/>
                <w:sz w:val="22"/>
                <w:szCs w:val="22"/>
              </w:rPr>
              <w:t>Alicante</w:t>
            </w:r>
          </w:p>
        </w:tc>
        <w:tc>
          <w:tcPr>
            <w:tcW w:w="2410" w:type="dxa"/>
            <w:vAlign w:val="bottom"/>
          </w:tcPr>
          <w:p w14:paraId="409FD84C" w14:textId="77777777" w:rsidR="00B00B88" w:rsidRDefault="0093473F">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0,1%</w:t>
            </w:r>
          </w:p>
        </w:tc>
        <w:tc>
          <w:tcPr>
            <w:tcW w:w="2126" w:type="dxa"/>
            <w:vAlign w:val="bottom"/>
          </w:tcPr>
          <w:p w14:paraId="4F39AAA8" w14:textId="77777777" w:rsidR="00B00B88" w:rsidRDefault="0093473F">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2,1%</w:t>
            </w:r>
          </w:p>
        </w:tc>
        <w:tc>
          <w:tcPr>
            <w:tcW w:w="2282" w:type="dxa"/>
            <w:vAlign w:val="bottom"/>
          </w:tcPr>
          <w:p w14:paraId="7254E112" w14:textId="77777777" w:rsidR="00B00B88" w:rsidRDefault="0093473F">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1.560 €</w:t>
            </w:r>
          </w:p>
        </w:tc>
      </w:tr>
      <w:tr w:rsidR="00B00B88" w14:paraId="1AFCFF28" w14:textId="77777777" w:rsidTr="00B00B88">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268" w:type="dxa"/>
            <w:vAlign w:val="bottom"/>
          </w:tcPr>
          <w:p w14:paraId="0EEB81BA" w14:textId="77777777" w:rsidR="00B00B88" w:rsidRDefault="0093473F">
            <w:pPr>
              <w:rPr>
                <w:rFonts w:ascii="Open Sans" w:eastAsia="Open Sans" w:hAnsi="Open Sans" w:cs="Open Sans"/>
                <w:sz w:val="22"/>
                <w:szCs w:val="22"/>
              </w:rPr>
            </w:pPr>
            <w:r>
              <w:rPr>
                <w:rFonts w:ascii="Open Sans" w:eastAsia="Open Sans" w:hAnsi="Open Sans" w:cs="Open Sans"/>
                <w:b w:val="0"/>
                <w:sz w:val="22"/>
                <w:szCs w:val="22"/>
              </w:rPr>
              <w:t>Araba - Álava</w:t>
            </w:r>
          </w:p>
        </w:tc>
        <w:tc>
          <w:tcPr>
            <w:tcW w:w="2410" w:type="dxa"/>
            <w:vAlign w:val="bottom"/>
          </w:tcPr>
          <w:p w14:paraId="7BDC7151" w14:textId="77777777" w:rsidR="00B00B88" w:rsidRDefault="0093473F">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0,1%</w:t>
            </w:r>
          </w:p>
        </w:tc>
        <w:tc>
          <w:tcPr>
            <w:tcW w:w="2126" w:type="dxa"/>
            <w:vAlign w:val="bottom"/>
          </w:tcPr>
          <w:p w14:paraId="52F42BD5" w14:textId="77777777" w:rsidR="00B00B88" w:rsidRDefault="0093473F">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1,8%</w:t>
            </w:r>
          </w:p>
        </w:tc>
        <w:tc>
          <w:tcPr>
            <w:tcW w:w="2282" w:type="dxa"/>
            <w:vAlign w:val="bottom"/>
          </w:tcPr>
          <w:p w14:paraId="7C426A82" w14:textId="77777777" w:rsidR="00B00B88" w:rsidRDefault="0093473F">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2.465 €</w:t>
            </w:r>
          </w:p>
        </w:tc>
      </w:tr>
      <w:tr w:rsidR="00B00B88" w14:paraId="3D74C114" w14:textId="77777777" w:rsidTr="00B00B88">
        <w:trPr>
          <w:trHeight w:val="283"/>
        </w:trPr>
        <w:tc>
          <w:tcPr>
            <w:cnfStyle w:val="001000000000" w:firstRow="0" w:lastRow="0" w:firstColumn="1" w:lastColumn="0" w:oddVBand="0" w:evenVBand="0" w:oddHBand="0" w:evenHBand="0" w:firstRowFirstColumn="0" w:firstRowLastColumn="0" w:lastRowFirstColumn="0" w:lastRowLastColumn="0"/>
            <w:tcW w:w="2268" w:type="dxa"/>
            <w:vAlign w:val="bottom"/>
          </w:tcPr>
          <w:p w14:paraId="76D553CE" w14:textId="77777777" w:rsidR="00B00B88" w:rsidRDefault="0093473F">
            <w:pPr>
              <w:rPr>
                <w:rFonts w:ascii="Open Sans" w:eastAsia="Open Sans" w:hAnsi="Open Sans" w:cs="Open Sans"/>
                <w:sz w:val="22"/>
                <w:szCs w:val="22"/>
              </w:rPr>
            </w:pPr>
            <w:r>
              <w:rPr>
                <w:rFonts w:ascii="Open Sans" w:eastAsia="Open Sans" w:hAnsi="Open Sans" w:cs="Open Sans"/>
                <w:b w:val="0"/>
                <w:sz w:val="22"/>
                <w:szCs w:val="22"/>
              </w:rPr>
              <w:t>Ourense</w:t>
            </w:r>
          </w:p>
        </w:tc>
        <w:tc>
          <w:tcPr>
            <w:tcW w:w="2410" w:type="dxa"/>
            <w:vAlign w:val="bottom"/>
          </w:tcPr>
          <w:p w14:paraId="70FD0177" w14:textId="77777777" w:rsidR="00B00B88" w:rsidRDefault="0093473F">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0,2%</w:t>
            </w:r>
          </w:p>
        </w:tc>
        <w:tc>
          <w:tcPr>
            <w:tcW w:w="2126" w:type="dxa"/>
            <w:vAlign w:val="bottom"/>
          </w:tcPr>
          <w:p w14:paraId="352E2758" w14:textId="77777777" w:rsidR="00B00B88" w:rsidRDefault="0093473F">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1,0%</w:t>
            </w:r>
          </w:p>
        </w:tc>
        <w:tc>
          <w:tcPr>
            <w:tcW w:w="2282" w:type="dxa"/>
            <w:vAlign w:val="bottom"/>
          </w:tcPr>
          <w:p w14:paraId="46A83136" w14:textId="77777777" w:rsidR="00B00B88" w:rsidRDefault="0093473F">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1.451 €</w:t>
            </w:r>
          </w:p>
        </w:tc>
      </w:tr>
      <w:tr w:rsidR="00B00B88" w14:paraId="0CCF590D" w14:textId="77777777" w:rsidTr="00B00B88">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268" w:type="dxa"/>
            <w:vAlign w:val="bottom"/>
          </w:tcPr>
          <w:p w14:paraId="431FFBA6" w14:textId="77777777" w:rsidR="00B00B88" w:rsidRDefault="0093473F">
            <w:pPr>
              <w:rPr>
                <w:rFonts w:ascii="Open Sans" w:eastAsia="Open Sans" w:hAnsi="Open Sans" w:cs="Open Sans"/>
                <w:sz w:val="22"/>
                <w:szCs w:val="22"/>
              </w:rPr>
            </w:pPr>
            <w:r>
              <w:rPr>
                <w:rFonts w:ascii="Open Sans" w:eastAsia="Open Sans" w:hAnsi="Open Sans" w:cs="Open Sans"/>
                <w:b w:val="0"/>
                <w:sz w:val="22"/>
                <w:szCs w:val="22"/>
              </w:rPr>
              <w:t>Castellón</w:t>
            </w:r>
          </w:p>
        </w:tc>
        <w:tc>
          <w:tcPr>
            <w:tcW w:w="2410" w:type="dxa"/>
            <w:vAlign w:val="bottom"/>
          </w:tcPr>
          <w:p w14:paraId="3D05F1E9" w14:textId="77777777" w:rsidR="00B00B88" w:rsidRDefault="0093473F">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0,3%</w:t>
            </w:r>
          </w:p>
        </w:tc>
        <w:tc>
          <w:tcPr>
            <w:tcW w:w="2126" w:type="dxa"/>
            <w:vAlign w:val="bottom"/>
          </w:tcPr>
          <w:p w14:paraId="281E52FC" w14:textId="77777777" w:rsidR="00B00B88" w:rsidRDefault="0093473F">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3,2%</w:t>
            </w:r>
          </w:p>
        </w:tc>
        <w:tc>
          <w:tcPr>
            <w:tcW w:w="2282" w:type="dxa"/>
            <w:vAlign w:val="bottom"/>
          </w:tcPr>
          <w:p w14:paraId="2E625122" w14:textId="77777777" w:rsidR="00B00B88" w:rsidRDefault="0093473F">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1.124 €</w:t>
            </w:r>
          </w:p>
        </w:tc>
      </w:tr>
      <w:tr w:rsidR="00B00B88" w14:paraId="76CBA309" w14:textId="77777777" w:rsidTr="00B00B88">
        <w:trPr>
          <w:trHeight w:val="283"/>
        </w:trPr>
        <w:tc>
          <w:tcPr>
            <w:cnfStyle w:val="001000000000" w:firstRow="0" w:lastRow="0" w:firstColumn="1" w:lastColumn="0" w:oddVBand="0" w:evenVBand="0" w:oddHBand="0" w:evenHBand="0" w:firstRowFirstColumn="0" w:firstRowLastColumn="0" w:lastRowFirstColumn="0" w:lastRowLastColumn="0"/>
            <w:tcW w:w="2268" w:type="dxa"/>
            <w:vAlign w:val="bottom"/>
          </w:tcPr>
          <w:p w14:paraId="0997F715" w14:textId="77777777" w:rsidR="00B00B88" w:rsidRDefault="0093473F">
            <w:pPr>
              <w:rPr>
                <w:rFonts w:ascii="Open Sans" w:eastAsia="Open Sans" w:hAnsi="Open Sans" w:cs="Open Sans"/>
                <w:sz w:val="22"/>
                <w:szCs w:val="22"/>
              </w:rPr>
            </w:pPr>
            <w:r>
              <w:rPr>
                <w:rFonts w:ascii="Open Sans" w:eastAsia="Open Sans" w:hAnsi="Open Sans" w:cs="Open Sans"/>
                <w:b w:val="0"/>
                <w:sz w:val="22"/>
                <w:szCs w:val="22"/>
              </w:rPr>
              <w:t>Granada</w:t>
            </w:r>
          </w:p>
        </w:tc>
        <w:tc>
          <w:tcPr>
            <w:tcW w:w="2410" w:type="dxa"/>
            <w:vAlign w:val="bottom"/>
          </w:tcPr>
          <w:p w14:paraId="25EE8C50" w14:textId="77777777" w:rsidR="00B00B88" w:rsidRDefault="0093473F">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0,3%</w:t>
            </w:r>
          </w:p>
        </w:tc>
        <w:tc>
          <w:tcPr>
            <w:tcW w:w="2126" w:type="dxa"/>
            <w:vAlign w:val="bottom"/>
          </w:tcPr>
          <w:p w14:paraId="4B89AEEE" w14:textId="77777777" w:rsidR="00B00B88" w:rsidRDefault="0093473F">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3,4%</w:t>
            </w:r>
          </w:p>
        </w:tc>
        <w:tc>
          <w:tcPr>
            <w:tcW w:w="2282" w:type="dxa"/>
            <w:vAlign w:val="bottom"/>
          </w:tcPr>
          <w:p w14:paraId="7C08C071" w14:textId="77777777" w:rsidR="00B00B88" w:rsidRDefault="0093473F">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1.587 €</w:t>
            </w:r>
          </w:p>
        </w:tc>
      </w:tr>
      <w:tr w:rsidR="00B00B88" w14:paraId="64451086" w14:textId="77777777" w:rsidTr="00B00B88">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268" w:type="dxa"/>
            <w:vAlign w:val="bottom"/>
          </w:tcPr>
          <w:p w14:paraId="7D3A975D" w14:textId="77777777" w:rsidR="00B00B88" w:rsidRDefault="0093473F">
            <w:pPr>
              <w:rPr>
                <w:rFonts w:ascii="Open Sans" w:eastAsia="Open Sans" w:hAnsi="Open Sans" w:cs="Open Sans"/>
                <w:sz w:val="22"/>
                <w:szCs w:val="22"/>
              </w:rPr>
            </w:pPr>
            <w:r>
              <w:rPr>
                <w:rFonts w:ascii="Open Sans" w:eastAsia="Open Sans" w:hAnsi="Open Sans" w:cs="Open Sans"/>
                <w:b w:val="0"/>
                <w:sz w:val="22"/>
                <w:szCs w:val="22"/>
              </w:rPr>
              <w:t>Salamanca</w:t>
            </w:r>
          </w:p>
        </w:tc>
        <w:tc>
          <w:tcPr>
            <w:tcW w:w="2410" w:type="dxa"/>
            <w:vAlign w:val="bottom"/>
          </w:tcPr>
          <w:p w14:paraId="4BCDB7CE" w14:textId="77777777" w:rsidR="00B00B88" w:rsidRDefault="0093473F">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0,4%</w:t>
            </w:r>
          </w:p>
        </w:tc>
        <w:tc>
          <w:tcPr>
            <w:tcW w:w="2126" w:type="dxa"/>
            <w:vAlign w:val="bottom"/>
          </w:tcPr>
          <w:p w14:paraId="2E113EC4" w14:textId="77777777" w:rsidR="00B00B88" w:rsidRDefault="0093473F">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0,4%</w:t>
            </w:r>
          </w:p>
        </w:tc>
        <w:tc>
          <w:tcPr>
            <w:tcW w:w="2282" w:type="dxa"/>
            <w:vAlign w:val="bottom"/>
          </w:tcPr>
          <w:p w14:paraId="66A1B261" w14:textId="77777777" w:rsidR="00B00B88" w:rsidRDefault="0093473F">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1.688 €</w:t>
            </w:r>
          </w:p>
        </w:tc>
      </w:tr>
      <w:tr w:rsidR="00B00B88" w14:paraId="60DBD1B7" w14:textId="77777777" w:rsidTr="00B00B88">
        <w:trPr>
          <w:trHeight w:val="283"/>
        </w:trPr>
        <w:tc>
          <w:tcPr>
            <w:cnfStyle w:val="001000000000" w:firstRow="0" w:lastRow="0" w:firstColumn="1" w:lastColumn="0" w:oddVBand="0" w:evenVBand="0" w:oddHBand="0" w:evenHBand="0" w:firstRowFirstColumn="0" w:firstRowLastColumn="0" w:lastRowFirstColumn="0" w:lastRowLastColumn="0"/>
            <w:tcW w:w="2268" w:type="dxa"/>
            <w:vAlign w:val="bottom"/>
          </w:tcPr>
          <w:p w14:paraId="4897C3FD" w14:textId="77777777" w:rsidR="00B00B88" w:rsidRDefault="0093473F">
            <w:pPr>
              <w:rPr>
                <w:rFonts w:ascii="Open Sans" w:eastAsia="Open Sans" w:hAnsi="Open Sans" w:cs="Open Sans"/>
                <w:sz w:val="22"/>
                <w:szCs w:val="22"/>
              </w:rPr>
            </w:pPr>
            <w:r>
              <w:rPr>
                <w:rFonts w:ascii="Open Sans" w:eastAsia="Open Sans" w:hAnsi="Open Sans" w:cs="Open Sans"/>
                <w:b w:val="0"/>
                <w:sz w:val="22"/>
                <w:szCs w:val="22"/>
              </w:rPr>
              <w:t>Gipuzkoa</w:t>
            </w:r>
          </w:p>
        </w:tc>
        <w:tc>
          <w:tcPr>
            <w:tcW w:w="2410" w:type="dxa"/>
            <w:vAlign w:val="bottom"/>
          </w:tcPr>
          <w:p w14:paraId="01469C8D" w14:textId="77777777" w:rsidR="00B00B88" w:rsidRDefault="0093473F">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0,4%</w:t>
            </w:r>
          </w:p>
        </w:tc>
        <w:tc>
          <w:tcPr>
            <w:tcW w:w="2126" w:type="dxa"/>
            <w:vAlign w:val="bottom"/>
          </w:tcPr>
          <w:p w14:paraId="0CF08652" w14:textId="77777777" w:rsidR="00B00B88" w:rsidRDefault="0093473F">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-4,0%</w:t>
            </w:r>
          </w:p>
        </w:tc>
        <w:tc>
          <w:tcPr>
            <w:tcW w:w="2282" w:type="dxa"/>
            <w:vAlign w:val="bottom"/>
          </w:tcPr>
          <w:p w14:paraId="025DBB01" w14:textId="77777777" w:rsidR="00B00B88" w:rsidRDefault="0093473F">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3.115 €</w:t>
            </w:r>
          </w:p>
        </w:tc>
      </w:tr>
      <w:tr w:rsidR="00B00B88" w14:paraId="1C359A64" w14:textId="77777777" w:rsidTr="00B00B88">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268" w:type="dxa"/>
            <w:vAlign w:val="bottom"/>
          </w:tcPr>
          <w:p w14:paraId="6C095274" w14:textId="77777777" w:rsidR="00B00B88" w:rsidRDefault="0093473F">
            <w:pPr>
              <w:rPr>
                <w:rFonts w:ascii="Open Sans" w:eastAsia="Open Sans" w:hAnsi="Open Sans" w:cs="Open Sans"/>
                <w:sz w:val="22"/>
                <w:szCs w:val="22"/>
              </w:rPr>
            </w:pPr>
            <w:r>
              <w:rPr>
                <w:rFonts w:ascii="Open Sans" w:eastAsia="Open Sans" w:hAnsi="Open Sans" w:cs="Open Sans"/>
                <w:b w:val="0"/>
                <w:sz w:val="22"/>
                <w:szCs w:val="22"/>
              </w:rPr>
              <w:t>Ciudad Real</w:t>
            </w:r>
          </w:p>
        </w:tc>
        <w:tc>
          <w:tcPr>
            <w:tcW w:w="2410" w:type="dxa"/>
            <w:vAlign w:val="bottom"/>
          </w:tcPr>
          <w:p w14:paraId="3CAD13B1" w14:textId="77777777" w:rsidR="00B00B88" w:rsidRDefault="0093473F">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0,4%</w:t>
            </w:r>
          </w:p>
        </w:tc>
        <w:tc>
          <w:tcPr>
            <w:tcW w:w="2126" w:type="dxa"/>
            <w:vAlign w:val="bottom"/>
          </w:tcPr>
          <w:p w14:paraId="56D94856" w14:textId="77777777" w:rsidR="00B00B88" w:rsidRDefault="0093473F">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-1,0%</w:t>
            </w:r>
          </w:p>
        </w:tc>
        <w:tc>
          <w:tcPr>
            <w:tcW w:w="2282" w:type="dxa"/>
            <w:vAlign w:val="bottom"/>
          </w:tcPr>
          <w:p w14:paraId="68B8FFAE" w14:textId="77777777" w:rsidR="00B00B88" w:rsidRDefault="0093473F">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957 €</w:t>
            </w:r>
          </w:p>
        </w:tc>
      </w:tr>
      <w:tr w:rsidR="00B00B88" w14:paraId="0DB1EE22" w14:textId="77777777" w:rsidTr="00B00B88">
        <w:trPr>
          <w:trHeight w:val="283"/>
        </w:trPr>
        <w:tc>
          <w:tcPr>
            <w:cnfStyle w:val="001000000000" w:firstRow="0" w:lastRow="0" w:firstColumn="1" w:lastColumn="0" w:oddVBand="0" w:evenVBand="0" w:oddHBand="0" w:evenHBand="0" w:firstRowFirstColumn="0" w:firstRowLastColumn="0" w:lastRowFirstColumn="0" w:lastRowLastColumn="0"/>
            <w:tcW w:w="2268" w:type="dxa"/>
            <w:vAlign w:val="bottom"/>
          </w:tcPr>
          <w:p w14:paraId="4F70C28C" w14:textId="77777777" w:rsidR="00B00B88" w:rsidRDefault="0093473F">
            <w:pPr>
              <w:rPr>
                <w:rFonts w:ascii="Open Sans" w:eastAsia="Open Sans" w:hAnsi="Open Sans" w:cs="Open Sans"/>
                <w:sz w:val="22"/>
                <w:szCs w:val="22"/>
              </w:rPr>
            </w:pPr>
            <w:r>
              <w:rPr>
                <w:rFonts w:ascii="Open Sans" w:eastAsia="Open Sans" w:hAnsi="Open Sans" w:cs="Open Sans"/>
                <w:b w:val="0"/>
                <w:sz w:val="22"/>
                <w:szCs w:val="22"/>
              </w:rPr>
              <w:t>Madrid</w:t>
            </w:r>
          </w:p>
        </w:tc>
        <w:tc>
          <w:tcPr>
            <w:tcW w:w="2410" w:type="dxa"/>
            <w:vAlign w:val="bottom"/>
          </w:tcPr>
          <w:p w14:paraId="33E454FE" w14:textId="77777777" w:rsidR="00B00B88" w:rsidRDefault="0093473F">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0,4%</w:t>
            </w:r>
          </w:p>
        </w:tc>
        <w:tc>
          <w:tcPr>
            <w:tcW w:w="2126" w:type="dxa"/>
            <w:vAlign w:val="bottom"/>
          </w:tcPr>
          <w:p w14:paraId="599D6FD6" w14:textId="77777777" w:rsidR="00B00B88" w:rsidRDefault="0093473F">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000000"/>
                <w:sz w:val="22"/>
                <w:szCs w:val="22"/>
              </w:rPr>
              <w:t>2,2%</w:t>
            </w:r>
          </w:p>
        </w:tc>
        <w:tc>
          <w:tcPr>
            <w:tcW w:w="2282" w:type="dxa"/>
            <w:vAlign w:val="bottom"/>
          </w:tcPr>
          <w:p w14:paraId="07D83D3C" w14:textId="77777777" w:rsidR="00B00B88" w:rsidRDefault="0093473F">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3.137 €</w:t>
            </w:r>
          </w:p>
        </w:tc>
      </w:tr>
      <w:tr w:rsidR="00B00B88" w14:paraId="174A85CD" w14:textId="77777777" w:rsidTr="00B00B88">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268" w:type="dxa"/>
            <w:vAlign w:val="bottom"/>
          </w:tcPr>
          <w:p w14:paraId="7E093ED4" w14:textId="77777777" w:rsidR="00B00B88" w:rsidRDefault="0093473F">
            <w:pPr>
              <w:rPr>
                <w:rFonts w:ascii="Open Sans" w:eastAsia="Open Sans" w:hAnsi="Open Sans" w:cs="Open Sans"/>
                <w:sz w:val="22"/>
                <w:szCs w:val="22"/>
              </w:rPr>
            </w:pPr>
            <w:r>
              <w:rPr>
                <w:rFonts w:ascii="Open Sans" w:eastAsia="Open Sans" w:hAnsi="Open Sans" w:cs="Open Sans"/>
                <w:b w:val="0"/>
                <w:sz w:val="22"/>
                <w:szCs w:val="22"/>
              </w:rPr>
              <w:t>Navarra</w:t>
            </w:r>
          </w:p>
        </w:tc>
        <w:tc>
          <w:tcPr>
            <w:tcW w:w="2410" w:type="dxa"/>
            <w:vAlign w:val="bottom"/>
          </w:tcPr>
          <w:p w14:paraId="43BC38DC" w14:textId="77777777" w:rsidR="00B00B88" w:rsidRDefault="0093473F">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0,6%</w:t>
            </w:r>
          </w:p>
        </w:tc>
        <w:tc>
          <w:tcPr>
            <w:tcW w:w="2126" w:type="dxa"/>
            <w:vAlign w:val="bottom"/>
          </w:tcPr>
          <w:p w14:paraId="26DE34DA" w14:textId="77777777" w:rsidR="00B00B88" w:rsidRDefault="0093473F">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-3,5%</w:t>
            </w:r>
          </w:p>
        </w:tc>
        <w:tc>
          <w:tcPr>
            <w:tcW w:w="2282" w:type="dxa"/>
            <w:vAlign w:val="bottom"/>
          </w:tcPr>
          <w:p w14:paraId="359E5C5F" w14:textId="77777777" w:rsidR="00B00B88" w:rsidRDefault="0093473F">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1.617 €</w:t>
            </w:r>
          </w:p>
        </w:tc>
      </w:tr>
      <w:tr w:rsidR="00B00B88" w14:paraId="1AA27FC4" w14:textId="77777777" w:rsidTr="00B00B88">
        <w:trPr>
          <w:trHeight w:val="283"/>
        </w:trPr>
        <w:tc>
          <w:tcPr>
            <w:cnfStyle w:val="001000000000" w:firstRow="0" w:lastRow="0" w:firstColumn="1" w:lastColumn="0" w:oddVBand="0" w:evenVBand="0" w:oddHBand="0" w:evenHBand="0" w:firstRowFirstColumn="0" w:firstRowLastColumn="0" w:lastRowFirstColumn="0" w:lastRowLastColumn="0"/>
            <w:tcW w:w="2268" w:type="dxa"/>
            <w:vAlign w:val="bottom"/>
          </w:tcPr>
          <w:p w14:paraId="20FBC26C" w14:textId="77777777" w:rsidR="00B00B88" w:rsidRDefault="0093473F">
            <w:pPr>
              <w:rPr>
                <w:rFonts w:ascii="Open Sans" w:eastAsia="Open Sans" w:hAnsi="Open Sans" w:cs="Open Sans"/>
                <w:sz w:val="22"/>
                <w:szCs w:val="22"/>
              </w:rPr>
            </w:pPr>
            <w:r>
              <w:rPr>
                <w:rFonts w:ascii="Open Sans" w:eastAsia="Open Sans" w:hAnsi="Open Sans" w:cs="Open Sans"/>
                <w:b w:val="0"/>
                <w:sz w:val="22"/>
                <w:szCs w:val="22"/>
              </w:rPr>
              <w:t>Badajoz</w:t>
            </w:r>
          </w:p>
        </w:tc>
        <w:tc>
          <w:tcPr>
            <w:tcW w:w="2410" w:type="dxa"/>
            <w:vAlign w:val="bottom"/>
          </w:tcPr>
          <w:p w14:paraId="755E5E81" w14:textId="77777777" w:rsidR="00B00B88" w:rsidRDefault="0093473F">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0,7%</w:t>
            </w:r>
          </w:p>
        </w:tc>
        <w:tc>
          <w:tcPr>
            <w:tcW w:w="2126" w:type="dxa"/>
            <w:vAlign w:val="bottom"/>
          </w:tcPr>
          <w:p w14:paraId="405C80AF" w14:textId="77777777" w:rsidR="00B00B88" w:rsidRDefault="0093473F">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-4,2%</w:t>
            </w:r>
          </w:p>
        </w:tc>
        <w:tc>
          <w:tcPr>
            <w:tcW w:w="2282" w:type="dxa"/>
            <w:vAlign w:val="bottom"/>
          </w:tcPr>
          <w:p w14:paraId="37C1A34D" w14:textId="77777777" w:rsidR="00B00B88" w:rsidRDefault="0093473F">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1.146 €</w:t>
            </w:r>
          </w:p>
        </w:tc>
      </w:tr>
      <w:tr w:rsidR="00B00B88" w14:paraId="60C1AE57" w14:textId="77777777" w:rsidTr="00B00B88">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268" w:type="dxa"/>
            <w:vAlign w:val="bottom"/>
          </w:tcPr>
          <w:p w14:paraId="670C3DEB" w14:textId="77777777" w:rsidR="00B00B88" w:rsidRDefault="0093473F">
            <w:pPr>
              <w:rPr>
                <w:rFonts w:ascii="Open Sans" w:eastAsia="Open Sans" w:hAnsi="Open Sans" w:cs="Open Sans"/>
                <w:sz w:val="22"/>
                <w:szCs w:val="22"/>
              </w:rPr>
            </w:pPr>
            <w:r>
              <w:rPr>
                <w:rFonts w:ascii="Open Sans" w:eastAsia="Open Sans" w:hAnsi="Open Sans" w:cs="Open Sans"/>
                <w:b w:val="0"/>
                <w:sz w:val="22"/>
                <w:szCs w:val="22"/>
              </w:rPr>
              <w:t>Burgos</w:t>
            </w:r>
          </w:p>
        </w:tc>
        <w:tc>
          <w:tcPr>
            <w:tcW w:w="2410" w:type="dxa"/>
            <w:vAlign w:val="bottom"/>
          </w:tcPr>
          <w:p w14:paraId="5BB057A8" w14:textId="77777777" w:rsidR="00B00B88" w:rsidRDefault="0093473F">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000000"/>
                <w:sz w:val="22"/>
                <w:szCs w:val="22"/>
              </w:rPr>
              <w:t>0,8%</w:t>
            </w:r>
          </w:p>
        </w:tc>
        <w:tc>
          <w:tcPr>
            <w:tcW w:w="2126" w:type="dxa"/>
            <w:vAlign w:val="bottom"/>
          </w:tcPr>
          <w:p w14:paraId="171FA877" w14:textId="77777777" w:rsidR="00B00B88" w:rsidRDefault="0093473F">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000000"/>
                <w:sz w:val="22"/>
                <w:szCs w:val="22"/>
              </w:rPr>
              <w:t>3,2%</w:t>
            </w:r>
          </w:p>
        </w:tc>
        <w:tc>
          <w:tcPr>
            <w:tcW w:w="2282" w:type="dxa"/>
            <w:vAlign w:val="bottom"/>
          </w:tcPr>
          <w:p w14:paraId="348EAE4E" w14:textId="77777777" w:rsidR="00B00B88" w:rsidRDefault="0093473F">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1.484 €</w:t>
            </w:r>
          </w:p>
        </w:tc>
      </w:tr>
      <w:tr w:rsidR="00B00B88" w14:paraId="7818F314" w14:textId="77777777" w:rsidTr="00B00B88">
        <w:trPr>
          <w:trHeight w:val="283"/>
        </w:trPr>
        <w:tc>
          <w:tcPr>
            <w:cnfStyle w:val="001000000000" w:firstRow="0" w:lastRow="0" w:firstColumn="1" w:lastColumn="0" w:oddVBand="0" w:evenVBand="0" w:oddHBand="0" w:evenHBand="0" w:firstRowFirstColumn="0" w:firstRowLastColumn="0" w:lastRowFirstColumn="0" w:lastRowLastColumn="0"/>
            <w:tcW w:w="2268" w:type="dxa"/>
            <w:vAlign w:val="bottom"/>
          </w:tcPr>
          <w:p w14:paraId="014A2ECE" w14:textId="77777777" w:rsidR="00B00B88" w:rsidRDefault="0093473F">
            <w:pPr>
              <w:rPr>
                <w:rFonts w:ascii="Open Sans" w:eastAsia="Open Sans" w:hAnsi="Open Sans" w:cs="Open Sans"/>
                <w:sz w:val="22"/>
                <w:szCs w:val="22"/>
              </w:rPr>
            </w:pPr>
            <w:r>
              <w:rPr>
                <w:rFonts w:ascii="Open Sans" w:eastAsia="Open Sans" w:hAnsi="Open Sans" w:cs="Open Sans"/>
                <w:b w:val="0"/>
                <w:sz w:val="22"/>
                <w:szCs w:val="22"/>
              </w:rPr>
              <w:t>Cuenca</w:t>
            </w:r>
          </w:p>
        </w:tc>
        <w:tc>
          <w:tcPr>
            <w:tcW w:w="2410" w:type="dxa"/>
            <w:vAlign w:val="bottom"/>
          </w:tcPr>
          <w:p w14:paraId="15F2373B" w14:textId="77777777" w:rsidR="00B00B88" w:rsidRDefault="0093473F">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000000"/>
                <w:sz w:val="22"/>
                <w:szCs w:val="22"/>
              </w:rPr>
              <w:t>2,0%</w:t>
            </w:r>
          </w:p>
        </w:tc>
        <w:tc>
          <w:tcPr>
            <w:tcW w:w="2126" w:type="dxa"/>
            <w:vAlign w:val="bottom"/>
          </w:tcPr>
          <w:p w14:paraId="083D943A" w14:textId="77777777" w:rsidR="00B00B88" w:rsidRDefault="0093473F">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9C0006"/>
                <w:sz w:val="22"/>
                <w:szCs w:val="22"/>
              </w:rPr>
              <w:t>-0,9%</w:t>
            </w:r>
          </w:p>
        </w:tc>
        <w:tc>
          <w:tcPr>
            <w:tcW w:w="2282" w:type="dxa"/>
            <w:vAlign w:val="bottom"/>
          </w:tcPr>
          <w:p w14:paraId="3D6C201E" w14:textId="77777777" w:rsidR="00B00B88" w:rsidRDefault="0093473F">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1.120 €</w:t>
            </w:r>
          </w:p>
        </w:tc>
      </w:tr>
    </w:tbl>
    <w:p w14:paraId="5F989426" w14:textId="77777777" w:rsidR="00605773" w:rsidRDefault="00605773">
      <w:pPr>
        <w:pBdr>
          <w:top w:val="nil"/>
          <w:left w:val="nil"/>
          <w:bottom w:val="nil"/>
          <w:right w:val="nil"/>
          <w:between w:val="nil"/>
        </w:pBdr>
        <w:shd w:val="clear" w:color="auto" w:fill="FFFFFF"/>
        <w:spacing w:before="280" w:after="280" w:line="276" w:lineRule="auto"/>
        <w:jc w:val="both"/>
        <w:rPr>
          <w:rFonts w:ascii="Open Sans Light" w:eastAsia="Open Sans Light" w:hAnsi="Open Sans Light" w:cs="Open Sans Light"/>
          <w:b/>
          <w:color w:val="303AB2"/>
          <w:sz w:val="28"/>
          <w:szCs w:val="28"/>
        </w:rPr>
      </w:pPr>
    </w:p>
    <w:p w14:paraId="7032360E" w14:textId="6741BA65" w:rsidR="00B00B88" w:rsidRDefault="0093473F">
      <w:pPr>
        <w:pBdr>
          <w:top w:val="nil"/>
          <w:left w:val="nil"/>
          <w:bottom w:val="nil"/>
          <w:right w:val="nil"/>
          <w:between w:val="nil"/>
        </w:pBdr>
        <w:shd w:val="clear" w:color="auto" w:fill="FFFFFF"/>
        <w:spacing w:before="280" w:after="280" w:line="276" w:lineRule="auto"/>
        <w:jc w:val="both"/>
        <w:rPr>
          <w:rFonts w:ascii="Open Sans Light" w:eastAsia="Open Sans Light" w:hAnsi="Open Sans Light" w:cs="Open Sans Light"/>
          <w:b/>
          <w:color w:val="303AB2"/>
          <w:sz w:val="28"/>
          <w:szCs w:val="28"/>
        </w:rPr>
      </w:pPr>
      <w:r>
        <w:rPr>
          <w:rFonts w:ascii="Open Sans Light" w:eastAsia="Open Sans Light" w:hAnsi="Open Sans Light" w:cs="Open Sans Light"/>
          <w:b/>
          <w:color w:val="303AB2"/>
          <w:sz w:val="28"/>
          <w:szCs w:val="28"/>
        </w:rPr>
        <w:lastRenderedPageBreak/>
        <w:t>Capitales de provincias</w:t>
      </w:r>
    </w:p>
    <w:p w14:paraId="5150B796" w14:textId="77777777" w:rsidR="00B00B88" w:rsidRDefault="0093473F">
      <w:pPr>
        <w:pBdr>
          <w:top w:val="nil"/>
          <w:left w:val="nil"/>
          <w:bottom w:val="nil"/>
          <w:right w:val="nil"/>
          <w:between w:val="nil"/>
        </w:pBdr>
        <w:spacing w:before="280" w:after="280" w:line="276" w:lineRule="auto"/>
        <w:jc w:val="both"/>
        <w:rPr>
          <w:rFonts w:ascii="Open Sans" w:eastAsia="Open Sans" w:hAnsi="Open Sans" w:cs="Open Sans"/>
          <w:color w:val="000000"/>
        </w:rPr>
      </w:pPr>
      <w:r>
        <w:rPr>
          <w:rFonts w:ascii="Open Sans" w:eastAsia="Open Sans" w:hAnsi="Open Sans" w:cs="Open Sans"/>
          <w:color w:val="000000"/>
        </w:rPr>
        <w:t>En 27 de las 50 capitales de provincia (en el 54%) con variación mensual sube el precio en enero respecto al mes anterior. Los diez mayores incrementos mensuales corresponden a las siguientes ciudades de Teruel capital con 5,0%, Granada capital con 1,6%, Ávila capital con 1,3%, Burgos capital con 1,1%, Guadalajara capital con 1,0%, Huelva capital con 0,9%, Málaga capital con 0,8%, Cuenca capital con 0,8%, Lleida capital con 0,8% y León capital con 0,7%.</w:t>
      </w:r>
    </w:p>
    <w:p w14:paraId="209FE31D" w14:textId="77777777" w:rsidR="00B00B88" w:rsidRDefault="0093473F">
      <w:pPr>
        <w:pBdr>
          <w:top w:val="nil"/>
          <w:left w:val="nil"/>
          <w:bottom w:val="nil"/>
          <w:right w:val="nil"/>
          <w:between w:val="nil"/>
        </w:pBdr>
        <w:spacing w:before="280" w:after="280" w:line="276" w:lineRule="auto"/>
        <w:jc w:val="both"/>
        <w:rPr>
          <w:rFonts w:ascii="Open Sans" w:eastAsia="Open Sans" w:hAnsi="Open Sans" w:cs="Open Sans"/>
          <w:color w:val="000000"/>
        </w:rPr>
      </w:pPr>
      <w:r>
        <w:rPr>
          <w:rFonts w:ascii="Open Sans" w:eastAsia="Open Sans" w:hAnsi="Open Sans" w:cs="Open Sans"/>
          <w:color w:val="000000"/>
        </w:rPr>
        <w:t>Por otro lado, las diez capitales con mayores descensos mensuales son: Pontevedra capital con -1,6%, Valladolid capital con -1,5%, Murcia capital con -1,1%, Badajoz capital con -1,1%, Las Palmas de Gran Canaria con -1,1%, Lugo capital con -1,1%, Girona capital con -0,9%, Santa Cruz de Tenerife capital con -0,8%, Santander con -0,7% y Huesca capital con -0,7%.</w:t>
      </w:r>
    </w:p>
    <w:p w14:paraId="30D89F69" w14:textId="77777777" w:rsidR="00B00B88" w:rsidRDefault="0093473F">
      <w:pPr>
        <w:pBdr>
          <w:top w:val="nil"/>
          <w:left w:val="nil"/>
          <w:bottom w:val="nil"/>
          <w:right w:val="nil"/>
          <w:between w:val="nil"/>
        </w:pBdr>
        <w:spacing w:before="280" w:after="280" w:line="276" w:lineRule="auto"/>
        <w:jc w:val="both"/>
        <w:rPr>
          <w:rFonts w:ascii="Open Sans" w:eastAsia="Open Sans" w:hAnsi="Open Sans" w:cs="Open Sans"/>
          <w:color w:val="000000"/>
        </w:rPr>
      </w:pPr>
      <w:r>
        <w:rPr>
          <w:rFonts w:ascii="Open Sans" w:eastAsia="Open Sans" w:hAnsi="Open Sans" w:cs="Open Sans"/>
          <w:color w:val="000000"/>
        </w:rPr>
        <w:t>Respecto a los precios, la capital de provincia más cara es Donostia - San Sebastián con 5.551 euros/m</w:t>
      </w:r>
      <w:r>
        <w:rPr>
          <w:rFonts w:ascii="Open Sans" w:eastAsia="Open Sans" w:hAnsi="Open Sans" w:cs="Open Sans"/>
          <w:color w:val="000000"/>
          <w:vertAlign w:val="superscript"/>
        </w:rPr>
        <w:t>2</w:t>
      </w:r>
      <w:r>
        <w:rPr>
          <w:rFonts w:ascii="Open Sans" w:eastAsia="Open Sans" w:hAnsi="Open Sans" w:cs="Open Sans"/>
          <w:color w:val="000000"/>
        </w:rPr>
        <w:t>, seguida de Barcelona capital (4.316 euros/m</w:t>
      </w:r>
      <w:r>
        <w:rPr>
          <w:rFonts w:ascii="Open Sans" w:eastAsia="Open Sans" w:hAnsi="Open Sans" w:cs="Open Sans"/>
          <w:color w:val="000000"/>
          <w:vertAlign w:val="superscript"/>
        </w:rPr>
        <w:t>2</w:t>
      </w:r>
      <w:r>
        <w:rPr>
          <w:rFonts w:ascii="Open Sans" w:eastAsia="Open Sans" w:hAnsi="Open Sans" w:cs="Open Sans"/>
          <w:color w:val="000000"/>
        </w:rPr>
        <w:t>), Madrid capital (3.923 euros/m</w:t>
      </w:r>
      <w:r>
        <w:rPr>
          <w:rFonts w:ascii="Open Sans" w:eastAsia="Open Sans" w:hAnsi="Open Sans" w:cs="Open Sans"/>
          <w:color w:val="000000"/>
          <w:vertAlign w:val="superscript"/>
        </w:rPr>
        <w:t>2</w:t>
      </w:r>
      <w:r>
        <w:rPr>
          <w:rFonts w:ascii="Open Sans" w:eastAsia="Open Sans" w:hAnsi="Open Sans" w:cs="Open Sans"/>
          <w:color w:val="000000"/>
        </w:rPr>
        <w:t>), Bilbao (3.417 euros/m</w:t>
      </w:r>
      <w:r>
        <w:rPr>
          <w:rFonts w:ascii="Open Sans" w:eastAsia="Open Sans" w:hAnsi="Open Sans" w:cs="Open Sans"/>
          <w:color w:val="000000"/>
          <w:vertAlign w:val="superscript"/>
        </w:rPr>
        <w:t>2</w:t>
      </w:r>
      <w:r>
        <w:rPr>
          <w:rFonts w:ascii="Open Sans" w:eastAsia="Open Sans" w:hAnsi="Open Sans" w:cs="Open Sans"/>
          <w:color w:val="000000"/>
        </w:rPr>
        <w:t>), Palma de Mallorca (3.119 euros/m</w:t>
      </w:r>
      <w:r>
        <w:rPr>
          <w:rFonts w:ascii="Open Sans" w:eastAsia="Open Sans" w:hAnsi="Open Sans" w:cs="Open Sans"/>
          <w:color w:val="000000"/>
          <w:vertAlign w:val="superscript"/>
        </w:rPr>
        <w:t>2</w:t>
      </w:r>
      <w:r>
        <w:rPr>
          <w:rFonts w:ascii="Open Sans" w:eastAsia="Open Sans" w:hAnsi="Open Sans" w:cs="Open Sans"/>
          <w:color w:val="000000"/>
        </w:rPr>
        <w:t>), Vitoria - Gasteiz (2.653 euros/m</w:t>
      </w:r>
      <w:r>
        <w:rPr>
          <w:rFonts w:ascii="Open Sans" w:eastAsia="Open Sans" w:hAnsi="Open Sans" w:cs="Open Sans"/>
          <w:color w:val="000000"/>
          <w:vertAlign w:val="superscript"/>
        </w:rPr>
        <w:t>2</w:t>
      </w:r>
      <w:r>
        <w:rPr>
          <w:rFonts w:ascii="Open Sans" w:eastAsia="Open Sans" w:hAnsi="Open Sans" w:cs="Open Sans"/>
          <w:color w:val="000000"/>
        </w:rPr>
        <w:t>), Cádiz (2.550 euros/m</w:t>
      </w:r>
      <w:r>
        <w:rPr>
          <w:rFonts w:ascii="Open Sans" w:eastAsia="Open Sans" w:hAnsi="Open Sans" w:cs="Open Sans"/>
          <w:color w:val="000000"/>
          <w:vertAlign w:val="superscript"/>
        </w:rPr>
        <w:t>2</w:t>
      </w:r>
      <w:r>
        <w:rPr>
          <w:rFonts w:ascii="Open Sans" w:eastAsia="Open Sans" w:hAnsi="Open Sans" w:cs="Open Sans"/>
          <w:color w:val="000000"/>
        </w:rPr>
        <w:t>) y Pamplona / Iruña capital (2.521 euros/m</w:t>
      </w:r>
      <w:r>
        <w:rPr>
          <w:rFonts w:ascii="Open Sans" w:eastAsia="Open Sans" w:hAnsi="Open Sans" w:cs="Open Sans"/>
          <w:color w:val="000000"/>
          <w:vertAlign w:val="superscript"/>
        </w:rPr>
        <w:t>2</w:t>
      </w:r>
      <w:r>
        <w:rPr>
          <w:rFonts w:ascii="Open Sans" w:eastAsia="Open Sans" w:hAnsi="Open Sans" w:cs="Open Sans"/>
          <w:color w:val="000000"/>
        </w:rPr>
        <w:t>). Por otro lado, la capital de provincia más económica es Lleida capital con 1.199 euros el metro cuadrado.</w:t>
      </w:r>
    </w:p>
    <w:tbl>
      <w:tblPr>
        <w:tblStyle w:val="a1"/>
        <w:tblW w:w="9063"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1560"/>
        <w:gridCol w:w="2126"/>
        <w:gridCol w:w="1701"/>
        <w:gridCol w:w="1701"/>
        <w:gridCol w:w="1975"/>
      </w:tblGrid>
      <w:tr w:rsidR="00B00B88" w14:paraId="270A5725" w14:textId="77777777" w:rsidTr="00B00B88">
        <w:trPr>
          <w:cnfStyle w:val="100000000000" w:firstRow="1" w:lastRow="0" w:firstColumn="0" w:lastColumn="0" w:oddVBand="0" w:evenVBand="0" w:oddHBand="0" w:evenHBand="0" w:firstRowFirstColumn="0" w:firstRowLastColumn="0" w:lastRowFirstColumn="0" w:lastRowLastColumn="0"/>
          <w:trHeight w:val="618"/>
        </w:trPr>
        <w:tc>
          <w:tcPr>
            <w:cnfStyle w:val="001000000000" w:firstRow="0" w:lastRow="0" w:firstColumn="1" w:lastColumn="0" w:oddVBand="0" w:evenVBand="0" w:oddHBand="0" w:evenHBand="0" w:firstRowFirstColumn="0" w:firstRowLastColumn="0" w:lastRowFirstColumn="0" w:lastRowLastColumn="0"/>
            <w:tcW w:w="1560" w:type="dxa"/>
            <w:vAlign w:val="center"/>
          </w:tcPr>
          <w:p w14:paraId="01684AC0" w14:textId="77777777" w:rsidR="00B00B88" w:rsidRDefault="0093473F">
            <w:pPr>
              <w:rPr>
                <w:rFonts w:ascii="Open Sans" w:eastAsia="Open Sans" w:hAnsi="Open Sans" w:cs="Open Sans"/>
                <w:sz w:val="22"/>
                <w:szCs w:val="22"/>
              </w:rPr>
            </w:pPr>
            <w:r>
              <w:rPr>
                <w:rFonts w:ascii="Open Sans" w:eastAsia="Open Sans" w:hAnsi="Open Sans" w:cs="Open Sans"/>
                <w:b w:val="0"/>
                <w:sz w:val="22"/>
                <w:szCs w:val="22"/>
              </w:rPr>
              <w:t>Provincia</w:t>
            </w:r>
          </w:p>
        </w:tc>
        <w:tc>
          <w:tcPr>
            <w:tcW w:w="2126" w:type="dxa"/>
            <w:vAlign w:val="center"/>
          </w:tcPr>
          <w:p w14:paraId="190865CB" w14:textId="77777777" w:rsidR="00B00B88" w:rsidRDefault="0093473F">
            <w:pP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Municipio</w:t>
            </w:r>
          </w:p>
        </w:tc>
        <w:tc>
          <w:tcPr>
            <w:tcW w:w="1701" w:type="dxa"/>
          </w:tcPr>
          <w:p w14:paraId="7235DF81" w14:textId="77777777" w:rsidR="00B00B88" w:rsidRDefault="0093473F">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Variación</w:t>
            </w:r>
          </w:p>
          <w:p w14:paraId="17CC5D80" w14:textId="77777777" w:rsidR="00B00B88" w:rsidRDefault="0093473F">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mensual (%)</w:t>
            </w:r>
          </w:p>
        </w:tc>
        <w:tc>
          <w:tcPr>
            <w:tcW w:w="1701" w:type="dxa"/>
          </w:tcPr>
          <w:p w14:paraId="162BBC83" w14:textId="77777777" w:rsidR="00B00B88" w:rsidRDefault="0093473F">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Variación</w:t>
            </w:r>
          </w:p>
          <w:p w14:paraId="26EBAC3B" w14:textId="77777777" w:rsidR="00B00B88" w:rsidRDefault="0093473F">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interanual (%)</w:t>
            </w:r>
          </w:p>
        </w:tc>
        <w:tc>
          <w:tcPr>
            <w:tcW w:w="1975" w:type="dxa"/>
          </w:tcPr>
          <w:p w14:paraId="3A3B2794" w14:textId="77777777" w:rsidR="00B00B88" w:rsidRDefault="0093473F">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Enero 2022</w:t>
            </w:r>
          </w:p>
          <w:p w14:paraId="0A6A31EF" w14:textId="77777777" w:rsidR="00B00B88" w:rsidRDefault="0093473F">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(euros/m²)</w:t>
            </w:r>
          </w:p>
        </w:tc>
      </w:tr>
      <w:tr w:rsidR="00B00B88" w14:paraId="773714CF" w14:textId="77777777" w:rsidTr="00B00B88">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52BDFE8E" w14:textId="77777777" w:rsidR="00B00B88" w:rsidRDefault="0093473F">
            <w:pPr>
              <w:rPr>
                <w:rFonts w:ascii="Open Sans" w:eastAsia="Open Sans" w:hAnsi="Open Sans" w:cs="Open Sans"/>
                <w:sz w:val="22"/>
                <w:szCs w:val="22"/>
              </w:rPr>
            </w:pPr>
            <w:r>
              <w:rPr>
                <w:rFonts w:ascii="Open Sans" w:eastAsia="Open Sans" w:hAnsi="Open Sans" w:cs="Open Sans"/>
                <w:b w:val="0"/>
                <w:sz w:val="22"/>
                <w:szCs w:val="22"/>
              </w:rPr>
              <w:t>Teruel</w:t>
            </w:r>
          </w:p>
        </w:tc>
        <w:tc>
          <w:tcPr>
            <w:tcW w:w="2126" w:type="dxa"/>
            <w:vAlign w:val="bottom"/>
          </w:tcPr>
          <w:p w14:paraId="5DDB7ECD" w14:textId="77777777" w:rsidR="00B00B88" w:rsidRDefault="0093473F">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Teruel capital</w:t>
            </w:r>
          </w:p>
        </w:tc>
        <w:tc>
          <w:tcPr>
            <w:tcW w:w="1701" w:type="dxa"/>
            <w:vAlign w:val="bottom"/>
          </w:tcPr>
          <w:p w14:paraId="489C69EB" w14:textId="77777777" w:rsidR="00B00B88" w:rsidRDefault="0093473F">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5,0%</w:t>
            </w:r>
          </w:p>
        </w:tc>
        <w:tc>
          <w:tcPr>
            <w:tcW w:w="1701" w:type="dxa"/>
            <w:vAlign w:val="bottom"/>
          </w:tcPr>
          <w:p w14:paraId="33984858" w14:textId="77777777" w:rsidR="00B00B88" w:rsidRDefault="0093473F">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6,6%</w:t>
            </w:r>
          </w:p>
        </w:tc>
        <w:tc>
          <w:tcPr>
            <w:tcW w:w="1975" w:type="dxa"/>
            <w:vAlign w:val="bottom"/>
          </w:tcPr>
          <w:p w14:paraId="741C27FD" w14:textId="77777777" w:rsidR="00B00B88" w:rsidRDefault="0093473F">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1.331 €</w:t>
            </w:r>
          </w:p>
        </w:tc>
      </w:tr>
      <w:tr w:rsidR="00B00B88" w14:paraId="0820C1BD" w14:textId="77777777" w:rsidTr="00B00B88">
        <w:trPr>
          <w:trHeight w:val="212"/>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17264BCD" w14:textId="77777777" w:rsidR="00B00B88" w:rsidRDefault="0093473F">
            <w:pPr>
              <w:rPr>
                <w:rFonts w:ascii="Open Sans" w:eastAsia="Open Sans" w:hAnsi="Open Sans" w:cs="Open Sans"/>
                <w:sz w:val="22"/>
                <w:szCs w:val="22"/>
              </w:rPr>
            </w:pPr>
            <w:r>
              <w:rPr>
                <w:rFonts w:ascii="Open Sans" w:eastAsia="Open Sans" w:hAnsi="Open Sans" w:cs="Open Sans"/>
                <w:b w:val="0"/>
                <w:sz w:val="22"/>
                <w:szCs w:val="22"/>
              </w:rPr>
              <w:t>Granada</w:t>
            </w:r>
          </w:p>
        </w:tc>
        <w:tc>
          <w:tcPr>
            <w:tcW w:w="2126" w:type="dxa"/>
            <w:vAlign w:val="bottom"/>
          </w:tcPr>
          <w:p w14:paraId="3336C207" w14:textId="77777777" w:rsidR="00B00B88" w:rsidRDefault="0093473F">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Granada capital</w:t>
            </w:r>
          </w:p>
        </w:tc>
        <w:tc>
          <w:tcPr>
            <w:tcW w:w="1701" w:type="dxa"/>
            <w:vAlign w:val="bottom"/>
          </w:tcPr>
          <w:p w14:paraId="56BE561E" w14:textId="77777777" w:rsidR="00B00B88" w:rsidRDefault="0093473F">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1,6%</w:t>
            </w:r>
          </w:p>
        </w:tc>
        <w:tc>
          <w:tcPr>
            <w:tcW w:w="1701" w:type="dxa"/>
            <w:vAlign w:val="bottom"/>
          </w:tcPr>
          <w:p w14:paraId="5EFA92FD" w14:textId="77777777" w:rsidR="00B00B88" w:rsidRDefault="0093473F">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3,7%</w:t>
            </w:r>
          </w:p>
        </w:tc>
        <w:tc>
          <w:tcPr>
            <w:tcW w:w="1975" w:type="dxa"/>
            <w:vAlign w:val="bottom"/>
          </w:tcPr>
          <w:p w14:paraId="4DE5E8CC" w14:textId="77777777" w:rsidR="00B00B88" w:rsidRDefault="0093473F">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1.963 €</w:t>
            </w:r>
          </w:p>
        </w:tc>
      </w:tr>
      <w:tr w:rsidR="00B00B88" w14:paraId="24AF77AD" w14:textId="77777777" w:rsidTr="00B00B88">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6BB52B27" w14:textId="77777777" w:rsidR="00B00B88" w:rsidRDefault="0093473F">
            <w:pPr>
              <w:rPr>
                <w:rFonts w:ascii="Open Sans" w:eastAsia="Open Sans" w:hAnsi="Open Sans" w:cs="Open Sans"/>
                <w:sz w:val="22"/>
                <w:szCs w:val="22"/>
              </w:rPr>
            </w:pPr>
            <w:r>
              <w:rPr>
                <w:rFonts w:ascii="Open Sans" w:eastAsia="Open Sans" w:hAnsi="Open Sans" w:cs="Open Sans"/>
                <w:b w:val="0"/>
                <w:sz w:val="22"/>
                <w:szCs w:val="22"/>
              </w:rPr>
              <w:t>Ávila</w:t>
            </w:r>
          </w:p>
        </w:tc>
        <w:tc>
          <w:tcPr>
            <w:tcW w:w="2126" w:type="dxa"/>
            <w:vAlign w:val="bottom"/>
          </w:tcPr>
          <w:p w14:paraId="2045598D" w14:textId="77777777" w:rsidR="00B00B88" w:rsidRDefault="0093473F">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Ávila capital</w:t>
            </w:r>
          </w:p>
        </w:tc>
        <w:tc>
          <w:tcPr>
            <w:tcW w:w="1701" w:type="dxa"/>
            <w:vAlign w:val="bottom"/>
          </w:tcPr>
          <w:p w14:paraId="1F893CBC" w14:textId="77777777" w:rsidR="00B00B88" w:rsidRDefault="0093473F">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1,3%</w:t>
            </w:r>
          </w:p>
        </w:tc>
        <w:tc>
          <w:tcPr>
            <w:tcW w:w="1701" w:type="dxa"/>
            <w:vAlign w:val="bottom"/>
          </w:tcPr>
          <w:p w14:paraId="6EEBA8D9" w14:textId="77777777" w:rsidR="00B00B88" w:rsidRDefault="0093473F">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2,0%</w:t>
            </w:r>
          </w:p>
        </w:tc>
        <w:tc>
          <w:tcPr>
            <w:tcW w:w="1975" w:type="dxa"/>
            <w:vAlign w:val="bottom"/>
          </w:tcPr>
          <w:p w14:paraId="61B981A5" w14:textId="77777777" w:rsidR="00B00B88" w:rsidRDefault="0093473F">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1.213 €</w:t>
            </w:r>
          </w:p>
        </w:tc>
      </w:tr>
      <w:tr w:rsidR="00B00B88" w14:paraId="0340EA32" w14:textId="77777777" w:rsidTr="00B00B88">
        <w:trPr>
          <w:trHeight w:val="212"/>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7A8EEE6D" w14:textId="77777777" w:rsidR="00B00B88" w:rsidRDefault="0093473F">
            <w:pPr>
              <w:rPr>
                <w:rFonts w:ascii="Open Sans" w:eastAsia="Open Sans" w:hAnsi="Open Sans" w:cs="Open Sans"/>
                <w:sz w:val="22"/>
                <w:szCs w:val="22"/>
              </w:rPr>
            </w:pPr>
            <w:r>
              <w:rPr>
                <w:rFonts w:ascii="Open Sans" w:eastAsia="Open Sans" w:hAnsi="Open Sans" w:cs="Open Sans"/>
                <w:b w:val="0"/>
                <w:sz w:val="22"/>
                <w:szCs w:val="22"/>
              </w:rPr>
              <w:t>Burgos</w:t>
            </w:r>
          </w:p>
        </w:tc>
        <w:tc>
          <w:tcPr>
            <w:tcW w:w="2126" w:type="dxa"/>
            <w:vAlign w:val="bottom"/>
          </w:tcPr>
          <w:p w14:paraId="585DCFD8" w14:textId="77777777" w:rsidR="00B00B88" w:rsidRDefault="0093473F">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Burgos capital</w:t>
            </w:r>
          </w:p>
        </w:tc>
        <w:tc>
          <w:tcPr>
            <w:tcW w:w="1701" w:type="dxa"/>
            <w:vAlign w:val="bottom"/>
          </w:tcPr>
          <w:p w14:paraId="21FB823D" w14:textId="77777777" w:rsidR="00B00B88" w:rsidRDefault="0093473F">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1,1%</w:t>
            </w:r>
          </w:p>
        </w:tc>
        <w:tc>
          <w:tcPr>
            <w:tcW w:w="1701" w:type="dxa"/>
            <w:vAlign w:val="bottom"/>
          </w:tcPr>
          <w:p w14:paraId="48C01FCC" w14:textId="77777777" w:rsidR="00B00B88" w:rsidRDefault="0093473F">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4,3%</w:t>
            </w:r>
          </w:p>
        </w:tc>
        <w:tc>
          <w:tcPr>
            <w:tcW w:w="1975" w:type="dxa"/>
            <w:vAlign w:val="bottom"/>
          </w:tcPr>
          <w:p w14:paraId="0D90B373" w14:textId="77777777" w:rsidR="00B00B88" w:rsidRDefault="0093473F">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1.741 €</w:t>
            </w:r>
          </w:p>
        </w:tc>
      </w:tr>
      <w:tr w:rsidR="00B00B88" w14:paraId="7F0EF411" w14:textId="77777777" w:rsidTr="00B00B88">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6C65221B" w14:textId="77777777" w:rsidR="00B00B88" w:rsidRDefault="0093473F">
            <w:pPr>
              <w:rPr>
                <w:rFonts w:ascii="Open Sans" w:eastAsia="Open Sans" w:hAnsi="Open Sans" w:cs="Open Sans"/>
                <w:sz w:val="22"/>
                <w:szCs w:val="22"/>
              </w:rPr>
            </w:pPr>
            <w:r>
              <w:rPr>
                <w:rFonts w:ascii="Open Sans" w:eastAsia="Open Sans" w:hAnsi="Open Sans" w:cs="Open Sans"/>
                <w:b w:val="0"/>
                <w:sz w:val="22"/>
                <w:szCs w:val="22"/>
              </w:rPr>
              <w:t>Guadalajara</w:t>
            </w:r>
          </w:p>
        </w:tc>
        <w:tc>
          <w:tcPr>
            <w:tcW w:w="2126" w:type="dxa"/>
            <w:vAlign w:val="bottom"/>
          </w:tcPr>
          <w:p w14:paraId="7EDA4A83" w14:textId="77777777" w:rsidR="00B00B88" w:rsidRDefault="0093473F">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Guadalajara capital</w:t>
            </w:r>
          </w:p>
        </w:tc>
        <w:tc>
          <w:tcPr>
            <w:tcW w:w="1701" w:type="dxa"/>
            <w:vAlign w:val="bottom"/>
          </w:tcPr>
          <w:p w14:paraId="1769794E" w14:textId="77777777" w:rsidR="00B00B88" w:rsidRDefault="0093473F">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1,0%</w:t>
            </w:r>
          </w:p>
        </w:tc>
        <w:tc>
          <w:tcPr>
            <w:tcW w:w="1701" w:type="dxa"/>
            <w:vAlign w:val="bottom"/>
          </w:tcPr>
          <w:p w14:paraId="445F6699" w14:textId="77777777" w:rsidR="00B00B88" w:rsidRDefault="0093473F">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6,0%</w:t>
            </w:r>
          </w:p>
        </w:tc>
        <w:tc>
          <w:tcPr>
            <w:tcW w:w="1975" w:type="dxa"/>
            <w:vAlign w:val="bottom"/>
          </w:tcPr>
          <w:p w14:paraId="1AEFDD71" w14:textId="77777777" w:rsidR="00B00B88" w:rsidRDefault="0093473F">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1.491 €</w:t>
            </w:r>
          </w:p>
        </w:tc>
      </w:tr>
      <w:tr w:rsidR="00B00B88" w14:paraId="77529A3D" w14:textId="77777777" w:rsidTr="00B00B88">
        <w:trPr>
          <w:trHeight w:val="212"/>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7BB61CF8" w14:textId="77777777" w:rsidR="00B00B88" w:rsidRDefault="0093473F">
            <w:pPr>
              <w:rPr>
                <w:rFonts w:ascii="Open Sans" w:eastAsia="Open Sans" w:hAnsi="Open Sans" w:cs="Open Sans"/>
                <w:sz w:val="22"/>
                <w:szCs w:val="22"/>
              </w:rPr>
            </w:pPr>
            <w:r>
              <w:rPr>
                <w:rFonts w:ascii="Open Sans" w:eastAsia="Open Sans" w:hAnsi="Open Sans" w:cs="Open Sans"/>
                <w:b w:val="0"/>
                <w:sz w:val="22"/>
                <w:szCs w:val="22"/>
              </w:rPr>
              <w:t>Huelva</w:t>
            </w:r>
          </w:p>
        </w:tc>
        <w:tc>
          <w:tcPr>
            <w:tcW w:w="2126" w:type="dxa"/>
            <w:vAlign w:val="bottom"/>
          </w:tcPr>
          <w:p w14:paraId="14824C69" w14:textId="77777777" w:rsidR="00B00B88" w:rsidRDefault="0093473F">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Huelva capital</w:t>
            </w:r>
          </w:p>
        </w:tc>
        <w:tc>
          <w:tcPr>
            <w:tcW w:w="1701" w:type="dxa"/>
            <w:vAlign w:val="bottom"/>
          </w:tcPr>
          <w:p w14:paraId="65BA046D" w14:textId="77777777" w:rsidR="00B00B88" w:rsidRDefault="0093473F">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0,9%</w:t>
            </w:r>
          </w:p>
        </w:tc>
        <w:tc>
          <w:tcPr>
            <w:tcW w:w="1701" w:type="dxa"/>
            <w:vAlign w:val="bottom"/>
          </w:tcPr>
          <w:p w14:paraId="2C48B0DA" w14:textId="77777777" w:rsidR="00B00B88" w:rsidRDefault="0093473F">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-1,7%</w:t>
            </w:r>
          </w:p>
        </w:tc>
        <w:tc>
          <w:tcPr>
            <w:tcW w:w="1975" w:type="dxa"/>
            <w:vAlign w:val="bottom"/>
          </w:tcPr>
          <w:p w14:paraId="7BB55A35" w14:textId="77777777" w:rsidR="00B00B88" w:rsidRDefault="0093473F">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1.239 €</w:t>
            </w:r>
          </w:p>
        </w:tc>
      </w:tr>
      <w:tr w:rsidR="00B00B88" w14:paraId="0325930C" w14:textId="77777777" w:rsidTr="00B00B88">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36F40115" w14:textId="77777777" w:rsidR="00B00B88" w:rsidRDefault="0093473F">
            <w:pPr>
              <w:rPr>
                <w:rFonts w:ascii="Open Sans" w:eastAsia="Open Sans" w:hAnsi="Open Sans" w:cs="Open Sans"/>
                <w:sz w:val="22"/>
                <w:szCs w:val="22"/>
              </w:rPr>
            </w:pPr>
            <w:r>
              <w:rPr>
                <w:rFonts w:ascii="Open Sans" w:eastAsia="Open Sans" w:hAnsi="Open Sans" w:cs="Open Sans"/>
                <w:b w:val="0"/>
                <w:sz w:val="22"/>
                <w:szCs w:val="22"/>
              </w:rPr>
              <w:t>Málaga</w:t>
            </w:r>
          </w:p>
        </w:tc>
        <w:tc>
          <w:tcPr>
            <w:tcW w:w="2126" w:type="dxa"/>
            <w:vAlign w:val="bottom"/>
          </w:tcPr>
          <w:p w14:paraId="49DA6443" w14:textId="77777777" w:rsidR="00B00B88" w:rsidRDefault="0093473F">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Málaga capital</w:t>
            </w:r>
          </w:p>
        </w:tc>
        <w:tc>
          <w:tcPr>
            <w:tcW w:w="1701" w:type="dxa"/>
            <w:vAlign w:val="bottom"/>
          </w:tcPr>
          <w:p w14:paraId="5A452BD0" w14:textId="77777777" w:rsidR="00B00B88" w:rsidRDefault="0093473F">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0,8%</w:t>
            </w:r>
          </w:p>
        </w:tc>
        <w:tc>
          <w:tcPr>
            <w:tcW w:w="1701" w:type="dxa"/>
            <w:vAlign w:val="bottom"/>
          </w:tcPr>
          <w:p w14:paraId="2AAEC3B9" w14:textId="77777777" w:rsidR="00B00B88" w:rsidRDefault="0093473F">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6,3%</w:t>
            </w:r>
          </w:p>
        </w:tc>
        <w:tc>
          <w:tcPr>
            <w:tcW w:w="1975" w:type="dxa"/>
            <w:vAlign w:val="bottom"/>
          </w:tcPr>
          <w:p w14:paraId="0D975F09" w14:textId="77777777" w:rsidR="00B00B88" w:rsidRDefault="0093473F">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2.471 €</w:t>
            </w:r>
          </w:p>
        </w:tc>
      </w:tr>
      <w:tr w:rsidR="00B00B88" w14:paraId="6BDFE0D5" w14:textId="77777777" w:rsidTr="00B00B88">
        <w:trPr>
          <w:trHeight w:val="212"/>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5386DE5E" w14:textId="77777777" w:rsidR="00B00B88" w:rsidRDefault="0093473F">
            <w:pPr>
              <w:rPr>
                <w:rFonts w:ascii="Open Sans" w:eastAsia="Open Sans" w:hAnsi="Open Sans" w:cs="Open Sans"/>
                <w:sz w:val="22"/>
                <w:szCs w:val="22"/>
              </w:rPr>
            </w:pPr>
            <w:r>
              <w:rPr>
                <w:rFonts w:ascii="Open Sans" w:eastAsia="Open Sans" w:hAnsi="Open Sans" w:cs="Open Sans"/>
                <w:b w:val="0"/>
                <w:sz w:val="22"/>
                <w:szCs w:val="22"/>
              </w:rPr>
              <w:t>Cuenca</w:t>
            </w:r>
          </w:p>
        </w:tc>
        <w:tc>
          <w:tcPr>
            <w:tcW w:w="2126" w:type="dxa"/>
            <w:vAlign w:val="bottom"/>
          </w:tcPr>
          <w:p w14:paraId="780DA007" w14:textId="77777777" w:rsidR="00B00B88" w:rsidRDefault="0093473F">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Cuenca capital</w:t>
            </w:r>
          </w:p>
        </w:tc>
        <w:tc>
          <w:tcPr>
            <w:tcW w:w="1701" w:type="dxa"/>
            <w:vAlign w:val="bottom"/>
          </w:tcPr>
          <w:p w14:paraId="3DC12241" w14:textId="77777777" w:rsidR="00B00B88" w:rsidRDefault="0093473F">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0,8%</w:t>
            </w:r>
          </w:p>
        </w:tc>
        <w:tc>
          <w:tcPr>
            <w:tcW w:w="1701" w:type="dxa"/>
            <w:vAlign w:val="bottom"/>
          </w:tcPr>
          <w:p w14:paraId="354BFF3D" w14:textId="77777777" w:rsidR="00B00B88" w:rsidRDefault="0093473F">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8,3%</w:t>
            </w:r>
          </w:p>
        </w:tc>
        <w:tc>
          <w:tcPr>
            <w:tcW w:w="1975" w:type="dxa"/>
            <w:vAlign w:val="bottom"/>
          </w:tcPr>
          <w:p w14:paraId="3F8BA904" w14:textId="77777777" w:rsidR="00B00B88" w:rsidRDefault="0093473F">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1.418 €</w:t>
            </w:r>
          </w:p>
        </w:tc>
      </w:tr>
      <w:tr w:rsidR="00B00B88" w14:paraId="06A0A92F" w14:textId="77777777" w:rsidTr="00B00B88">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06C1382E" w14:textId="77777777" w:rsidR="00B00B88" w:rsidRDefault="0093473F">
            <w:pPr>
              <w:rPr>
                <w:rFonts w:ascii="Open Sans" w:eastAsia="Open Sans" w:hAnsi="Open Sans" w:cs="Open Sans"/>
                <w:sz w:val="22"/>
                <w:szCs w:val="22"/>
              </w:rPr>
            </w:pPr>
            <w:r>
              <w:rPr>
                <w:rFonts w:ascii="Open Sans" w:eastAsia="Open Sans" w:hAnsi="Open Sans" w:cs="Open Sans"/>
                <w:b w:val="0"/>
                <w:sz w:val="22"/>
                <w:szCs w:val="22"/>
              </w:rPr>
              <w:t>Lleida</w:t>
            </w:r>
          </w:p>
        </w:tc>
        <w:tc>
          <w:tcPr>
            <w:tcW w:w="2126" w:type="dxa"/>
            <w:vAlign w:val="bottom"/>
          </w:tcPr>
          <w:p w14:paraId="3D94E64C" w14:textId="77777777" w:rsidR="00B00B88" w:rsidRDefault="0093473F">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Lleida capital</w:t>
            </w:r>
          </w:p>
        </w:tc>
        <w:tc>
          <w:tcPr>
            <w:tcW w:w="1701" w:type="dxa"/>
            <w:vAlign w:val="bottom"/>
          </w:tcPr>
          <w:p w14:paraId="1453C42F" w14:textId="77777777" w:rsidR="00B00B88" w:rsidRDefault="0093473F">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0,8%</w:t>
            </w:r>
          </w:p>
        </w:tc>
        <w:tc>
          <w:tcPr>
            <w:tcW w:w="1701" w:type="dxa"/>
            <w:vAlign w:val="bottom"/>
          </w:tcPr>
          <w:p w14:paraId="6C99F8FE" w14:textId="77777777" w:rsidR="00B00B88" w:rsidRDefault="0093473F">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2,7%</w:t>
            </w:r>
          </w:p>
        </w:tc>
        <w:tc>
          <w:tcPr>
            <w:tcW w:w="1975" w:type="dxa"/>
            <w:vAlign w:val="bottom"/>
          </w:tcPr>
          <w:p w14:paraId="69F211C5" w14:textId="77777777" w:rsidR="00B00B88" w:rsidRDefault="0093473F">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1.199 €</w:t>
            </w:r>
          </w:p>
        </w:tc>
      </w:tr>
      <w:tr w:rsidR="00B00B88" w14:paraId="34C05996" w14:textId="77777777" w:rsidTr="00B00B88">
        <w:trPr>
          <w:trHeight w:val="212"/>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5C8711CA" w14:textId="77777777" w:rsidR="00B00B88" w:rsidRDefault="0093473F">
            <w:pPr>
              <w:rPr>
                <w:rFonts w:ascii="Open Sans" w:eastAsia="Open Sans" w:hAnsi="Open Sans" w:cs="Open Sans"/>
                <w:sz w:val="22"/>
                <w:szCs w:val="22"/>
              </w:rPr>
            </w:pPr>
            <w:r>
              <w:rPr>
                <w:rFonts w:ascii="Open Sans" w:eastAsia="Open Sans" w:hAnsi="Open Sans" w:cs="Open Sans"/>
                <w:b w:val="0"/>
                <w:sz w:val="22"/>
                <w:szCs w:val="22"/>
              </w:rPr>
              <w:t>León</w:t>
            </w:r>
          </w:p>
        </w:tc>
        <w:tc>
          <w:tcPr>
            <w:tcW w:w="2126" w:type="dxa"/>
            <w:vAlign w:val="bottom"/>
          </w:tcPr>
          <w:p w14:paraId="44C2688B" w14:textId="77777777" w:rsidR="00B00B88" w:rsidRDefault="0093473F">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León capital</w:t>
            </w:r>
          </w:p>
        </w:tc>
        <w:tc>
          <w:tcPr>
            <w:tcW w:w="1701" w:type="dxa"/>
            <w:vAlign w:val="bottom"/>
          </w:tcPr>
          <w:p w14:paraId="7131877E" w14:textId="77777777" w:rsidR="00B00B88" w:rsidRDefault="0093473F">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0,7%</w:t>
            </w:r>
          </w:p>
        </w:tc>
        <w:tc>
          <w:tcPr>
            <w:tcW w:w="1701" w:type="dxa"/>
            <w:vAlign w:val="bottom"/>
          </w:tcPr>
          <w:p w14:paraId="1427D54D" w14:textId="77777777" w:rsidR="00B00B88" w:rsidRDefault="0093473F">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-0,8%</w:t>
            </w:r>
          </w:p>
        </w:tc>
        <w:tc>
          <w:tcPr>
            <w:tcW w:w="1975" w:type="dxa"/>
            <w:vAlign w:val="bottom"/>
          </w:tcPr>
          <w:p w14:paraId="572EAD6F" w14:textId="77777777" w:rsidR="00B00B88" w:rsidRDefault="0093473F">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1.496 €</w:t>
            </w:r>
          </w:p>
        </w:tc>
      </w:tr>
      <w:tr w:rsidR="00B00B88" w14:paraId="2C67C276" w14:textId="77777777" w:rsidTr="00B00B88">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5239964C" w14:textId="77777777" w:rsidR="00B00B88" w:rsidRDefault="0093473F">
            <w:pPr>
              <w:rPr>
                <w:rFonts w:ascii="Open Sans" w:eastAsia="Open Sans" w:hAnsi="Open Sans" w:cs="Open Sans"/>
                <w:sz w:val="22"/>
                <w:szCs w:val="22"/>
              </w:rPr>
            </w:pPr>
            <w:r>
              <w:rPr>
                <w:rFonts w:ascii="Open Sans" w:eastAsia="Open Sans" w:hAnsi="Open Sans" w:cs="Open Sans"/>
                <w:b w:val="0"/>
                <w:sz w:val="22"/>
                <w:szCs w:val="22"/>
              </w:rPr>
              <w:t>Gipuzkoa</w:t>
            </w:r>
          </w:p>
        </w:tc>
        <w:tc>
          <w:tcPr>
            <w:tcW w:w="2126" w:type="dxa"/>
            <w:vAlign w:val="bottom"/>
          </w:tcPr>
          <w:p w14:paraId="0647D467" w14:textId="77777777" w:rsidR="00B00B88" w:rsidRDefault="0093473F">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Donostia - San Sebastián</w:t>
            </w:r>
          </w:p>
        </w:tc>
        <w:tc>
          <w:tcPr>
            <w:tcW w:w="1701" w:type="dxa"/>
            <w:vAlign w:val="bottom"/>
          </w:tcPr>
          <w:p w14:paraId="0CAC3163" w14:textId="77777777" w:rsidR="00B00B88" w:rsidRDefault="0093473F">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0,7%</w:t>
            </w:r>
          </w:p>
        </w:tc>
        <w:tc>
          <w:tcPr>
            <w:tcW w:w="1701" w:type="dxa"/>
            <w:vAlign w:val="bottom"/>
          </w:tcPr>
          <w:p w14:paraId="44EF5EC2" w14:textId="77777777" w:rsidR="00B00B88" w:rsidRDefault="0093473F">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-0,5%</w:t>
            </w:r>
          </w:p>
        </w:tc>
        <w:tc>
          <w:tcPr>
            <w:tcW w:w="1975" w:type="dxa"/>
            <w:vAlign w:val="bottom"/>
          </w:tcPr>
          <w:p w14:paraId="2E13105E" w14:textId="77777777" w:rsidR="00B00B88" w:rsidRDefault="0093473F">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5.551 €</w:t>
            </w:r>
          </w:p>
        </w:tc>
      </w:tr>
      <w:tr w:rsidR="00B00B88" w14:paraId="06101D0E" w14:textId="77777777" w:rsidTr="00B00B88">
        <w:trPr>
          <w:trHeight w:val="212"/>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239BFA51" w14:textId="77777777" w:rsidR="00B00B88" w:rsidRDefault="0093473F">
            <w:pPr>
              <w:rPr>
                <w:rFonts w:ascii="Open Sans" w:eastAsia="Open Sans" w:hAnsi="Open Sans" w:cs="Open Sans"/>
                <w:sz w:val="22"/>
                <w:szCs w:val="22"/>
              </w:rPr>
            </w:pPr>
            <w:r>
              <w:rPr>
                <w:rFonts w:ascii="Open Sans" w:eastAsia="Open Sans" w:hAnsi="Open Sans" w:cs="Open Sans"/>
                <w:b w:val="0"/>
                <w:sz w:val="22"/>
                <w:szCs w:val="22"/>
              </w:rPr>
              <w:t>Salamanca</w:t>
            </w:r>
          </w:p>
        </w:tc>
        <w:tc>
          <w:tcPr>
            <w:tcW w:w="2126" w:type="dxa"/>
            <w:vAlign w:val="bottom"/>
          </w:tcPr>
          <w:p w14:paraId="31DEB9E9" w14:textId="77777777" w:rsidR="00B00B88" w:rsidRDefault="0093473F">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Salamanca capital</w:t>
            </w:r>
          </w:p>
        </w:tc>
        <w:tc>
          <w:tcPr>
            <w:tcW w:w="1701" w:type="dxa"/>
            <w:vAlign w:val="bottom"/>
          </w:tcPr>
          <w:p w14:paraId="488EFA3C" w14:textId="77777777" w:rsidR="00B00B88" w:rsidRDefault="0093473F">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0,6%</w:t>
            </w:r>
          </w:p>
        </w:tc>
        <w:tc>
          <w:tcPr>
            <w:tcW w:w="1701" w:type="dxa"/>
            <w:vAlign w:val="bottom"/>
          </w:tcPr>
          <w:p w14:paraId="30229A6D" w14:textId="77777777" w:rsidR="00B00B88" w:rsidRDefault="0093473F">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1,8%</w:t>
            </w:r>
          </w:p>
        </w:tc>
        <w:tc>
          <w:tcPr>
            <w:tcW w:w="1975" w:type="dxa"/>
            <w:vAlign w:val="bottom"/>
          </w:tcPr>
          <w:p w14:paraId="3A8B1E24" w14:textId="77777777" w:rsidR="00B00B88" w:rsidRDefault="0093473F">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1.931 €</w:t>
            </w:r>
          </w:p>
        </w:tc>
      </w:tr>
      <w:tr w:rsidR="00B00B88" w14:paraId="46402D04" w14:textId="77777777" w:rsidTr="00B00B88">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33374AA0" w14:textId="77777777" w:rsidR="00B00B88" w:rsidRDefault="0093473F">
            <w:pPr>
              <w:rPr>
                <w:rFonts w:ascii="Open Sans" w:eastAsia="Open Sans" w:hAnsi="Open Sans" w:cs="Open Sans"/>
                <w:sz w:val="22"/>
                <w:szCs w:val="22"/>
              </w:rPr>
            </w:pPr>
            <w:r>
              <w:rPr>
                <w:rFonts w:ascii="Open Sans" w:eastAsia="Open Sans" w:hAnsi="Open Sans" w:cs="Open Sans"/>
                <w:b w:val="0"/>
                <w:sz w:val="22"/>
                <w:szCs w:val="22"/>
              </w:rPr>
              <w:t>Madrid</w:t>
            </w:r>
          </w:p>
        </w:tc>
        <w:tc>
          <w:tcPr>
            <w:tcW w:w="2126" w:type="dxa"/>
            <w:vAlign w:val="bottom"/>
          </w:tcPr>
          <w:p w14:paraId="6B3699DD" w14:textId="77777777" w:rsidR="00B00B88" w:rsidRDefault="0093473F">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Madrid capital</w:t>
            </w:r>
          </w:p>
        </w:tc>
        <w:tc>
          <w:tcPr>
            <w:tcW w:w="1701" w:type="dxa"/>
            <w:vAlign w:val="bottom"/>
          </w:tcPr>
          <w:p w14:paraId="28B9A6E7" w14:textId="77777777" w:rsidR="00B00B88" w:rsidRDefault="0093473F">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0,5%</w:t>
            </w:r>
          </w:p>
        </w:tc>
        <w:tc>
          <w:tcPr>
            <w:tcW w:w="1701" w:type="dxa"/>
            <w:vAlign w:val="bottom"/>
          </w:tcPr>
          <w:p w14:paraId="7544A9E1" w14:textId="77777777" w:rsidR="00B00B88" w:rsidRDefault="0093473F">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1,7%</w:t>
            </w:r>
          </w:p>
        </w:tc>
        <w:tc>
          <w:tcPr>
            <w:tcW w:w="1975" w:type="dxa"/>
            <w:vAlign w:val="bottom"/>
          </w:tcPr>
          <w:p w14:paraId="66362541" w14:textId="77777777" w:rsidR="00B00B88" w:rsidRDefault="0093473F">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3.923 €</w:t>
            </w:r>
          </w:p>
        </w:tc>
      </w:tr>
      <w:tr w:rsidR="00B00B88" w14:paraId="02C746D3" w14:textId="77777777" w:rsidTr="00B00B88">
        <w:trPr>
          <w:trHeight w:val="212"/>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270BDCB4" w14:textId="77777777" w:rsidR="00B00B88" w:rsidRDefault="0093473F">
            <w:pPr>
              <w:rPr>
                <w:rFonts w:ascii="Open Sans" w:eastAsia="Open Sans" w:hAnsi="Open Sans" w:cs="Open Sans"/>
                <w:sz w:val="22"/>
                <w:szCs w:val="22"/>
              </w:rPr>
            </w:pPr>
            <w:r>
              <w:rPr>
                <w:rFonts w:ascii="Open Sans" w:eastAsia="Open Sans" w:hAnsi="Open Sans" w:cs="Open Sans"/>
                <w:b w:val="0"/>
                <w:sz w:val="22"/>
                <w:szCs w:val="22"/>
              </w:rPr>
              <w:t>Alicante</w:t>
            </w:r>
          </w:p>
        </w:tc>
        <w:tc>
          <w:tcPr>
            <w:tcW w:w="2126" w:type="dxa"/>
            <w:vAlign w:val="bottom"/>
          </w:tcPr>
          <w:p w14:paraId="0D1EAE99" w14:textId="77777777" w:rsidR="00B00B88" w:rsidRDefault="0093473F">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Alicante / Alacant</w:t>
            </w:r>
          </w:p>
        </w:tc>
        <w:tc>
          <w:tcPr>
            <w:tcW w:w="1701" w:type="dxa"/>
            <w:vAlign w:val="bottom"/>
          </w:tcPr>
          <w:p w14:paraId="6D1CE8D0" w14:textId="77777777" w:rsidR="00B00B88" w:rsidRDefault="0093473F">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0,4%</w:t>
            </w:r>
          </w:p>
        </w:tc>
        <w:tc>
          <w:tcPr>
            <w:tcW w:w="1701" w:type="dxa"/>
            <w:vAlign w:val="bottom"/>
          </w:tcPr>
          <w:p w14:paraId="091C6D79" w14:textId="77777777" w:rsidR="00B00B88" w:rsidRDefault="0093473F">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3,1%</w:t>
            </w:r>
          </w:p>
        </w:tc>
        <w:tc>
          <w:tcPr>
            <w:tcW w:w="1975" w:type="dxa"/>
            <w:vAlign w:val="bottom"/>
          </w:tcPr>
          <w:p w14:paraId="22A082D1" w14:textId="77777777" w:rsidR="00B00B88" w:rsidRDefault="0093473F">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1.680 €</w:t>
            </w:r>
          </w:p>
        </w:tc>
      </w:tr>
      <w:tr w:rsidR="00B00B88" w14:paraId="66D966D8" w14:textId="77777777" w:rsidTr="00B00B88">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31F4B74A" w14:textId="77777777" w:rsidR="00B00B88" w:rsidRDefault="0093473F">
            <w:pPr>
              <w:rPr>
                <w:rFonts w:ascii="Open Sans" w:eastAsia="Open Sans" w:hAnsi="Open Sans" w:cs="Open Sans"/>
                <w:sz w:val="22"/>
                <w:szCs w:val="22"/>
              </w:rPr>
            </w:pPr>
            <w:r>
              <w:rPr>
                <w:rFonts w:ascii="Open Sans" w:eastAsia="Open Sans" w:hAnsi="Open Sans" w:cs="Open Sans"/>
                <w:b w:val="0"/>
                <w:sz w:val="22"/>
                <w:szCs w:val="22"/>
              </w:rPr>
              <w:t>Valencia</w:t>
            </w:r>
          </w:p>
        </w:tc>
        <w:tc>
          <w:tcPr>
            <w:tcW w:w="2126" w:type="dxa"/>
            <w:vAlign w:val="bottom"/>
          </w:tcPr>
          <w:p w14:paraId="142852ED" w14:textId="77777777" w:rsidR="00B00B88" w:rsidRDefault="0093473F">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Valencia capital</w:t>
            </w:r>
          </w:p>
        </w:tc>
        <w:tc>
          <w:tcPr>
            <w:tcW w:w="1701" w:type="dxa"/>
            <w:vAlign w:val="bottom"/>
          </w:tcPr>
          <w:p w14:paraId="6A020BB0" w14:textId="77777777" w:rsidR="00B00B88" w:rsidRDefault="0093473F">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0,4%</w:t>
            </w:r>
          </w:p>
        </w:tc>
        <w:tc>
          <w:tcPr>
            <w:tcW w:w="1701" w:type="dxa"/>
            <w:vAlign w:val="bottom"/>
          </w:tcPr>
          <w:p w14:paraId="6B87449D" w14:textId="77777777" w:rsidR="00B00B88" w:rsidRDefault="0093473F">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4,1%</w:t>
            </w:r>
          </w:p>
        </w:tc>
        <w:tc>
          <w:tcPr>
            <w:tcW w:w="1975" w:type="dxa"/>
            <w:vAlign w:val="bottom"/>
          </w:tcPr>
          <w:p w14:paraId="3F602788" w14:textId="77777777" w:rsidR="00B00B88" w:rsidRDefault="0093473F">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2.139 €</w:t>
            </w:r>
          </w:p>
        </w:tc>
      </w:tr>
      <w:tr w:rsidR="00B00B88" w14:paraId="058235A3" w14:textId="77777777" w:rsidTr="00B00B88">
        <w:trPr>
          <w:trHeight w:val="212"/>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3D4B4F86" w14:textId="77777777" w:rsidR="00B00B88" w:rsidRDefault="0093473F">
            <w:pPr>
              <w:rPr>
                <w:rFonts w:ascii="Open Sans" w:eastAsia="Open Sans" w:hAnsi="Open Sans" w:cs="Open Sans"/>
                <w:sz w:val="22"/>
                <w:szCs w:val="22"/>
              </w:rPr>
            </w:pPr>
            <w:r>
              <w:rPr>
                <w:rFonts w:ascii="Open Sans" w:eastAsia="Open Sans" w:hAnsi="Open Sans" w:cs="Open Sans"/>
                <w:b w:val="0"/>
                <w:sz w:val="22"/>
                <w:szCs w:val="22"/>
              </w:rPr>
              <w:lastRenderedPageBreak/>
              <w:t>Castellón</w:t>
            </w:r>
          </w:p>
        </w:tc>
        <w:tc>
          <w:tcPr>
            <w:tcW w:w="2126" w:type="dxa"/>
            <w:vAlign w:val="bottom"/>
          </w:tcPr>
          <w:p w14:paraId="0D36A678" w14:textId="77777777" w:rsidR="00B00B88" w:rsidRDefault="0093473F">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Castellón de la Plana / Castelló de la Plana</w:t>
            </w:r>
          </w:p>
        </w:tc>
        <w:tc>
          <w:tcPr>
            <w:tcW w:w="1701" w:type="dxa"/>
            <w:vAlign w:val="bottom"/>
          </w:tcPr>
          <w:p w14:paraId="049CF475" w14:textId="77777777" w:rsidR="00B00B88" w:rsidRDefault="0093473F">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0,4%</w:t>
            </w:r>
          </w:p>
        </w:tc>
        <w:tc>
          <w:tcPr>
            <w:tcW w:w="1701" w:type="dxa"/>
            <w:vAlign w:val="bottom"/>
          </w:tcPr>
          <w:p w14:paraId="145ADC16" w14:textId="77777777" w:rsidR="00B00B88" w:rsidRDefault="0093473F">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8,5%</w:t>
            </w:r>
          </w:p>
        </w:tc>
        <w:tc>
          <w:tcPr>
            <w:tcW w:w="1975" w:type="dxa"/>
            <w:vAlign w:val="bottom"/>
          </w:tcPr>
          <w:p w14:paraId="7CB9F894" w14:textId="77777777" w:rsidR="00B00B88" w:rsidRDefault="0093473F">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1.298 €</w:t>
            </w:r>
          </w:p>
        </w:tc>
      </w:tr>
      <w:tr w:rsidR="00B00B88" w14:paraId="6F3E6896" w14:textId="77777777" w:rsidTr="00B00B88">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6F506908" w14:textId="77777777" w:rsidR="00B00B88" w:rsidRDefault="0093473F">
            <w:pPr>
              <w:rPr>
                <w:rFonts w:ascii="Open Sans" w:eastAsia="Open Sans" w:hAnsi="Open Sans" w:cs="Open Sans"/>
                <w:sz w:val="22"/>
                <w:szCs w:val="22"/>
              </w:rPr>
            </w:pPr>
            <w:r>
              <w:rPr>
                <w:rFonts w:ascii="Open Sans" w:eastAsia="Open Sans" w:hAnsi="Open Sans" w:cs="Open Sans"/>
                <w:b w:val="0"/>
                <w:sz w:val="22"/>
                <w:szCs w:val="22"/>
              </w:rPr>
              <w:t>Zaragoza</w:t>
            </w:r>
          </w:p>
        </w:tc>
        <w:tc>
          <w:tcPr>
            <w:tcW w:w="2126" w:type="dxa"/>
            <w:vAlign w:val="bottom"/>
          </w:tcPr>
          <w:p w14:paraId="7ADA484C" w14:textId="77777777" w:rsidR="00B00B88" w:rsidRDefault="0093473F">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Zaragoza capital</w:t>
            </w:r>
          </w:p>
        </w:tc>
        <w:tc>
          <w:tcPr>
            <w:tcW w:w="1701" w:type="dxa"/>
            <w:vAlign w:val="bottom"/>
          </w:tcPr>
          <w:p w14:paraId="23147722" w14:textId="77777777" w:rsidR="00B00B88" w:rsidRDefault="0093473F">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0,3%</w:t>
            </w:r>
          </w:p>
        </w:tc>
        <w:tc>
          <w:tcPr>
            <w:tcW w:w="1701" w:type="dxa"/>
            <w:vAlign w:val="bottom"/>
          </w:tcPr>
          <w:p w14:paraId="632B2000" w14:textId="77777777" w:rsidR="00B00B88" w:rsidRDefault="0093473F">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3,5%</w:t>
            </w:r>
          </w:p>
        </w:tc>
        <w:tc>
          <w:tcPr>
            <w:tcW w:w="1975" w:type="dxa"/>
            <w:vAlign w:val="bottom"/>
          </w:tcPr>
          <w:p w14:paraId="0877993D" w14:textId="77777777" w:rsidR="00B00B88" w:rsidRDefault="0093473F">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1.878 €</w:t>
            </w:r>
          </w:p>
        </w:tc>
      </w:tr>
      <w:tr w:rsidR="00B00B88" w14:paraId="1F7E8BD3" w14:textId="77777777" w:rsidTr="00B00B88">
        <w:trPr>
          <w:trHeight w:val="212"/>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483F41DF" w14:textId="77777777" w:rsidR="00B00B88" w:rsidRDefault="0093473F">
            <w:pPr>
              <w:rPr>
                <w:rFonts w:ascii="Open Sans" w:eastAsia="Open Sans" w:hAnsi="Open Sans" w:cs="Open Sans"/>
                <w:sz w:val="22"/>
                <w:szCs w:val="22"/>
              </w:rPr>
            </w:pPr>
            <w:r>
              <w:rPr>
                <w:rFonts w:ascii="Open Sans" w:eastAsia="Open Sans" w:hAnsi="Open Sans" w:cs="Open Sans"/>
                <w:b w:val="0"/>
                <w:sz w:val="22"/>
                <w:szCs w:val="22"/>
              </w:rPr>
              <w:t>Ourense</w:t>
            </w:r>
          </w:p>
        </w:tc>
        <w:tc>
          <w:tcPr>
            <w:tcW w:w="2126" w:type="dxa"/>
            <w:vAlign w:val="bottom"/>
          </w:tcPr>
          <w:p w14:paraId="3DCED9C2" w14:textId="77777777" w:rsidR="00B00B88" w:rsidRDefault="0093473F">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Ourense capital</w:t>
            </w:r>
          </w:p>
        </w:tc>
        <w:tc>
          <w:tcPr>
            <w:tcW w:w="1701" w:type="dxa"/>
            <w:vAlign w:val="bottom"/>
          </w:tcPr>
          <w:p w14:paraId="4384C7D6" w14:textId="77777777" w:rsidR="00B00B88" w:rsidRDefault="0093473F">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0,3%</w:t>
            </w:r>
          </w:p>
        </w:tc>
        <w:tc>
          <w:tcPr>
            <w:tcW w:w="1701" w:type="dxa"/>
            <w:vAlign w:val="bottom"/>
          </w:tcPr>
          <w:p w14:paraId="57F326D8" w14:textId="77777777" w:rsidR="00B00B88" w:rsidRDefault="0093473F">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1,0%</w:t>
            </w:r>
          </w:p>
        </w:tc>
        <w:tc>
          <w:tcPr>
            <w:tcW w:w="1975" w:type="dxa"/>
            <w:vAlign w:val="bottom"/>
          </w:tcPr>
          <w:p w14:paraId="26261EF6" w14:textId="77777777" w:rsidR="00B00B88" w:rsidRDefault="0093473F">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1.551 €</w:t>
            </w:r>
          </w:p>
        </w:tc>
      </w:tr>
      <w:tr w:rsidR="00B00B88" w14:paraId="7CA92E88" w14:textId="77777777" w:rsidTr="00B00B88">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54C6E9EE" w14:textId="77777777" w:rsidR="00B00B88" w:rsidRDefault="0093473F">
            <w:pPr>
              <w:rPr>
                <w:rFonts w:ascii="Open Sans" w:eastAsia="Open Sans" w:hAnsi="Open Sans" w:cs="Open Sans"/>
                <w:sz w:val="22"/>
                <w:szCs w:val="22"/>
              </w:rPr>
            </w:pPr>
            <w:r>
              <w:rPr>
                <w:rFonts w:ascii="Open Sans" w:eastAsia="Open Sans" w:hAnsi="Open Sans" w:cs="Open Sans"/>
                <w:b w:val="0"/>
                <w:sz w:val="22"/>
                <w:szCs w:val="22"/>
              </w:rPr>
              <w:t>Albacete</w:t>
            </w:r>
          </w:p>
        </w:tc>
        <w:tc>
          <w:tcPr>
            <w:tcW w:w="2126" w:type="dxa"/>
            <w:vAlign w:val="bottom"/>
          </w:tcPr>
          <w:p w14:paraId="6E0925DA" w14:textId="77777777" w:rsidR="00B00B88" w:rsidRDefault="0093473F">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Albacete capital</w:t>
            </w:r>
          </w:p>
        </w:tc>
        <w:tc>
          <w:tcPr>
            <w:tcW w:w="1701" w:type="dxa"/>
            <w:vAlign w:val="bottom"/>
          </w:tcPr>
          <w:p w14:paraId="6FFE0697" w14:textId="77777777" w:rsidR="00B00B88" w:rsidRDefault="0093473F">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0,3%</w:t>
            </w:r>
          </w:p>
        </w:tc>
        <w:tc>
          <w:tcPr>
            <w:tcW w:w="1701" w:type="dxa"/>
            <w:vAlign w:val="bottom"/>
          </w:tcPr>
          <w:p w14:paraId="7F4FCC5B" w14:textId="77777777" w:rsidR="00B00B88" w:rsidRDefault="0093473F">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1,1%</w:t>
            </w:r>
          </w:p>
        </w:tc>
        <w:tc>
          <w:tcPr>
            <w:tcW w:w="1975" w:type="dxa"/>
            <w:vAlign w:val="bottom"/>
          </w:tcPr>
          <w:p w14:paraId="335FC8DA" w14:textId="77777777" w:rsidR="00B00B88" w:rsidRDefault="0093473F">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1.472 €</w:t>
            </w:r>
          </w:p>
        </w:tc>
      </w:tr>
      <w:tr w:rsidR="00B00B88" w14:paraId="2544E5CF" w14:textId="77777777" w:rsidTr="00B00B88">
        <w:trPr>
          <w:trHeight w:val="212"/>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016B015C" w14:textId="77777777" w:rsidR="00B00B88" w:rsidRDefault="0093473F">
            <w:pPr>
              <w:rPr>
                <w:rFonts w:ascii="Open Sans" w:eastAsia="Open Sans" w:hAnsi="Open Sans" w:cs="Open Sans"/>
                <w:sz w:val="22"/>
                <w:szCs w:val="22"/>
              </w:rPr>
            </w:pPr>
            <w:r>
              <w:rPr>
                <w:rFonts w:ascii="Open Sans" w:eastAsia="Open Sans" w:hAnsi="Open Sans" w:cs="Open Sans"/>
                <w:b w:val="0"/>
                <w:sz w:val="22"/>
                <w:szCs w:val="22"/>
              </w:rPr>
              <w:t>Araba - Álava</w:t>
            </w:r>
          </w:p>
        </w:tc>
        <w:tc>
          <w:tcPr>
            <w:tcW w:w="2126" w:type="dxa"/>
            <w:vAlign w:val="bottom"/>
          </w:tcPr>
          <w:p w14:paraId="011FD3E8" w14:textId="77777777" w:rsidR="00B00B88" w:rsidRDefault="0093473F">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Vitoria - Gasteiz</w:t>
            </w:r>
          </w:p>
        </w:tc>
        <w:tc>
          <w:tcPr>
            <w:tcW w:w="1701" w:type="dxa"/>
            <w:vAlign w:val="bottom"/>
          </w:tcPr>
          <w:p w14:paraId="3D112893" w14:textId="77777777" w:rsidR="00B00B88" w:rsidRDefault="0093473F">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0,2%</w:t>
            </w:r>
          </w:p>
        </w:tc>
        <w:tc>
          <w:tcPr>
            <w:tcW w:w="1701" w:type="dxa"/>
            <w:vAlign w:val="bottom"/>
          </w:tcPr>
          <w:p w14:paraId="564E64B4" w14:textId="77777777" w:rsidR="00B00B88" w:rsidRDefault="0093473F">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3,1%</w:t>
            </w:r>
          </w:p>
        </w:tc>
        <w:tc>
          <w:tcPr>
            <w:tcW w:w="1975" w:type="dxa"/>
            <w:vAlign w:val="bottom"/>
          </w:tcPr>
          <w:p w14:paraId="187A420F" w14:textId="77777777" w:rsidR="00B00B88" w:rsidRDefault="0093473F">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2.653 €</w:t>
            </w:r>
          </w:p>
        </w:tc>
      </w:tr>
      <w:tr w:rsidR="00B00B88" w14:paraId="04C2D69C" w14:textId="77777777" w:rsidTr="00B00B88">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5F30FE0E" w14:textId="77777777" w:rsidR="00B00B88" w:rsidRDefault="0093473F">
            <w:pPr>
              <w:rPr>
                <w:rFonts w:ascii="Open Sans" w:eastAsia="Open Sans" w:hAnsi="Open Sans" w:cs="Open Sans"/>
                <w:sz w:val="22"/>
                <w:szCs w:val="22"/>
              </w:rPr>
            </w:pPr>
            <w:r>
              <w:rPr>
                <w:rFonts w:ascii="Open Sans" w:eastAsia="Open Sans" w:hAnsi="Open Sans" w:cs="Open Sans"/>
                <w:b w:val="0"/>
                <w:sz w:val="22"/>
                <w:szCs w:val="22"/>
              </w:rPr>
              <w:t>Illes Balears</w:t>
            </w:r>
          </w:p>
        </w:tc>
        <w:tc>
          <w:tcPr>
            <w:tcW w:w="2126" w:type="dxa"/>
            <w:vAlign w:val="bottom"/>
          </w:tcPr>
          <w:p w14:paraId="758F4057" w14:textId="77777777" w:rsidR="00B00B88" w:rsidRDefault="0093473F">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Palma de Mallorca</w:t>
            </w:r>
          </w:p>
        </w:tc>
        <w:tc>
          <w:tcPr>
            <w:tcW w:w="1701" w:type="dxa"/>
            <w:vAlign w:val="bottom"/>
          </w:tcPr>
          <w:p w14:paraId="13A440F8" w14:textId="77777777" w:rsidR="00B00B88" w:rsidRDefault="0093473F">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0,1%</w:t>
            </w:r>
          </w:p>
        </w:tc>
        <w:tc>
          <w:tcPr>
            <w:tcW w:w="1701" w:type="dxa"/>
            <w:vAlign w:val="bottom"/>
          </w:tcPr>
          <w:p w14:paraId="1F5D2B35" w14:textId="77777777" w:rsidR="00B00B88" w:rsidRDefault="0093473F">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3,3%</w:t>
            </w:r>
          </w:p>
        </w:tc>
        <w:tc>
          <w:tcPr>
            <w:tcW w:w="1975" w:type="dxa"/>
            <w:vAlign w:val="bottom"/>
          </w:tcPr>
          <w:p w14:paraId="544F642C" w14:textId="77777777" w:rsidR="00B00B88" w:rsidRDefault="0093473F">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3.119 €</w:t>
            </w:r>
          </w:p>
        </w:tc>
      </w:tr>
      <w:tr w:rsidR="00B00B88" w14:paraId="005DCC53" w14:textId="77777777" w:rsidTr="00B00B88">
        <w:trPr>
          <w:trHeight w:val="212"/>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41AFE45B" w14:textId="77777777" w:rsidR="00B00B88" w:rsidRDefault="0093473F">
            <w:pPr>
              <w:rPr>
                <w:rFonts w:ascii="Open Sans" w:eastAsia="Open Sans" w:hAnsi="Open Sans" w:cs="Open Sans"/>
                <w:sz w:val="22"/>
                <w:szCs w:val="22"/>
              </w:rPr>
            </w:pPr>
            <w:r>
              <w:rPr>
                <w:rFonts w:ascii="Open Sans" w:eastAsia="Open Sans" w:hAnsi="Open Sans" w:cs="Open Sans"/>
                <w:b w:val="0"/>
                <w:sz w:val="22"/>
                <w:szCs w:val="22"/>
              </w:rPr>
              <w:t>Córdoba</w:t>
            </w:r>
          </w:p>
        </w:tc>
        <w:tc>
          <w:tcPr>
            <w:tcW w:w="2126" w:type="dxa"/>
            <w:vAlign w:val="bottom"/>
          </w:tcPr>
          <w:p w14:paraId="13D84E0E" w14:textId="77777777" w:rsidR="00B00B88" w:rsidRDefault="0093473F">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Córdoba capital</w:t>
            </w:r>
          </w:p>
        </w:tc>
        <w:tc>
          <w:tcPr>
            <w:tcW w:w="1701" w:type="dxa"/>
            <w:vAlign w:val="bottom"/>
          </w:tcPr>
          <w:p w14:paraId="6C371E23" w14:textId="77777777" w:rsidR="00B00B88" w:rsidRDefault="0093473F">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0,1%</w:t>
            </w:r>
          </w:p>
        </w:tc>
        <w:tc>
          <w:tcPr>
            <w:tcW w:w="1701" w:type="dxa"/>
            <w:vAlign w:val="bottom"/>
          </w:tcPr>
          <w:p w14:paraId="198C279E" w14:textId="77777777" w:rsidR="00B00B88" w:rsidRDefault="0093473F">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2,6%</w:t>
            </w:r>
          </w:p>
        </w:tc>
        <w:tc>
          <w:tcPr>
            <w:tcW w:w="1975" w:type="dxa"/>
            <w:vAlign w:val="bottom"/>
          </w:tcPr>
          <w:p w14:paraId="30D89877" w14:textId="77777777" w:rsidR="00B00B88" w:rsidRDefault="0093473F">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1.503 €</w:t>
            </w:r>
          </w:p>
        </w:tc>
      </w:tr>
      <w:tr w:rsidR="00B00B88" w14:paraId="28A9D2B0" w14:textId="77777777" w:rsidTr="00B00B88">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29743D62" w14:textId="77777777" w:rsidR="00B00B88" w:rsidRDefault="0093473F">
            <w:pPr>
              <w:rPr>
                <w:rFonts w:ascii="Open Sans" w:eastAsia="Open Sans" w:hAnsi="Open Sans" w:cs="Open Sans"/>
                <w:sz w:val="22"/>
                <w:szCs w:val="22"/>
              </w:rPr>
            </w:pPr>
            <w:r>
              <w:rPr>
                <w:rFonts w:ascii="Open Sans" w:eastAsia="Open Sans" w:hAnsi="Open Sans" w:cs="Open Sans"/>
                <w:b w:val="0"/>
                <w:sz w:val="22"/>
                <w:szCs w:val="22"/>
              </w:rPr>
              <w:t>Asturias</w:t>
            </w:r>
          </w:p>
        </w:tc>
        <w:tc>
          <w:tcPr>
            <w:tcW w:w="2126" w:type="dxa"/>
            <w:vAlign w:val="bottom"/>
          </w:tcPr>
          <w:p w14:paraId="6B63990A" w14:textId="77777777" w:rsidR="00B00B88" w:rsidRDefault="0093473F">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Oviedo</w:t>
            </w:r>
          </w:p>
        </w:tc>
        <w:tc>
          <w:tcPr>
            <w:tcW w:w="1701" w:type="dxa"/>
            <w:vAlign w:val="bottom"/>
          </w:tcPr>
          <w:p w14:paraId="66F304F3" w14:textId="77777777" w:rsidR="00B00B88" w:rsidRDefault="0093473F">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0,1%</w:t>
            </w:r>
          </w:p>
        </w:tc>
        <w:tc>
          <w:tcPr>
            <w:tcW w:w="1701" w:type="dxa"/>
            <w:vAlign w:val="bottom"/>
          </w:tcPr>
          <w:p w14:paraId="1411C2E9" w14:textId="77777777" w:rsidR="00B00B88" w:rsidRDefault="0093473F">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2,7%</w:t>
            </w:r>
          </w:p>
        </w:tc>
        <w:tc>
          <w:tcPr>
            <w:tcW w:w="1975" w:type="dxa"/>
            <w:vAlign w:val="bottom"/>
          </w:tcPr>
          <w:p w14:paraId="086F15F3" w14:textId="77777777" w:rsidR="00B00B88" w:rsidRDefault="0093473F">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1.716 €</w:t>
            </w:r>
          </w:p>
        </w:tc>
      </w:tr>
      <w:tr w:rsidR="00B00B88" w14:paraId="593B020C" w14:textId="77777777" w:rsidTr="00B00B88">
        <w:trPr>
          <w:trHeight w:val="212"/>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16046163" w14:textId="77777777" w:rsidR="00B00B88" w:rsidRDefault="0093473F">
            <w:pPr>
              <w:rPr>
                <w:rFonts w:ascii="Open Sans" w:eastAsia="Open Sans" w:hAnsi="Open Sans" w:cs="Open Sans"/>
                <w:sz w:val="22"/>
                <w:szCs w:val="22"/>
              </w:rPr>
            </w:pPr>
            <w:r>
              <w:rPr>
                <w:rFonts w:ascii="Open Sans" w:eastAsia="Open Sans" w:hAnsi="Open Sans" w:cs="Open Sans"/>
                <w:b w:val="0"/>
                <w:sz w:val="22"/>
                <w:szCs w:val="22"/>
              </w:rPr>
              <w:t>Ciudad Real</w:t>
            </w:r>
          </w:p>
        </w:tc>
        <w:tc>
          <w:tcPr>
            <w:tcW w:w="2126" w:type="dxa"/>
            <w:vAlign w:val="bottom"/>
          </w:tcPr>
          <w:p w14:paraId="4118D653" w14:textId="77777777" w:rsidR="00B00B88" w:rsidRDefault="0093473F">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Ciudad Real capital</w:t>
            </w:r>
          </w:p>
        </w:tc>
        <w:tc>
          <w:tcPr>
            <w:tcW w:w="1701" w:type="dxa"/>
            <w:vAlign w:val="bottom"/>
          </w:tcPr>
          <w:p w14:paraId="70E3134E" w14:textId="77777777" w:rsidR="00B00B88" w:rsidRDefault="0093473F">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0,1%</w:t>
            </w:r>
          </w:p>
        </w:tc>
        <w:tc>
          <w:tcPr>
            <w:tcW w:w="1701" w:type="dxa"/>
            <w:vAlign w:val="bottom"/>
          </w:tcPr>
          <w:p w14:paraId="5268796B" w14:textId="77777777" w:rsidR="00B00B88" w:rsidRDefault="0093473F">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0,8%</w:t>
            </w:r>
          </w:p>
        </w:tc>
        <w:tc>
          <w:tcPr>
            <w:tcW w:w="1975" w:type="dxa"/>
            <w:vAlign w:val="bottom"/>
          </w:tcPr>
          <w:p w14:paraId="0D06CEDF" w14:textId="77777777" w:rsidR="00B00B88" w:rsidRDefault="0093473F">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1.236 €</w:t>
            </w:r>
          </w:p>
        </w:tc>
      </w:tr>
      <w:tr w:rsidR="00B00B88" w14:paraId="6FD75468" w14:textId="77777777" w:rsidTr="00B00B88">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47CA79AD" w14:textId="77777777" w:rsidR="00B00B88" w:rsidRDefault="0093473F">
            <w:pPr>
              <w:rPr>
                <w:rFonts w:ascii="Open Sans" w:eastAsia="Open Sans" w:hAnsi="Open Sans" w:cs="Open Sans"/>
                <w:sz w:val="22"/>
                <w:szCs w:val="22"/>
              </w:rPr>
            </w:pPr>
            <w:r>
              <w:rPr>
                <w:rFonts w:ascii="Open Sans" w:eastAsia="Open Sans" w:hAnsi="Open Sans" w:cs="Open Sans"/>
                <w:b w:val="0"/>
                <w:sz w:val="22"/>
                <w:szCs w:val="22"/>
              </w:rPr>
              <w:t>La Rioja</w:t>
            </w:r>
          </w:p>
        </w:tc>
        <w:tc>
          <w:tcPr>
            <w:tcW w:w="2126" w:type="dxa"/>
            <w:vAlign w:val="bottom"/>
          </w:tcPr>
          <w:p w14:paraId="3DAAAA3B" w14:textId="77777777" w:rsidR="00B00B88" w:rsidRDefault="0093473F">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Logroño</w:t>
            </w:r>
          </w:p>
        </w:tc>
        <w:tc>
          <w:tcPr>
            <w:tcW w:w="1701" w:type="dxa"/>
            <w:vAlign w:val="bottom"/>
          </w:tcPr>
          <w:p w14:paraId="57515EBE" w14:textId="77777777" w:rsidR="00B00B88" w:rsidRDefault="0093473F">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0,04%</w:t>
            </w:r>
          </w:p>
        </w:tc>
        <w:tc>
          <w:tcPr>
            <w:tcW w:w="1701" w:type="dxa"/>
            <w:vAlign w:val="bottom"/>
          </w:tcPr>
          <w:p w14:paraId="67AC7989" w14:textId="77777777" w:rsidR="00B00B88" w:rsidRDefault="0093473F">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3,7%</w:t>
            </w:r>
          </w:p>
        </w:tc>
        <w:tc>
          <w:tcPr>
            <w:tcW w:w="1975" w:type="dxa"/>
            <w:vAlign w:val="bottom"/>
          </w:tcPr>
          <w:p w14:paraId="5EBF66CB" w14:textId="77777777" w:rsidR="00B00B88" w:rsidRDefault="0093473F">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1.734 €</w:t>
            </w:r>
          </w:p>
        </w:tc>
      </w:tr>
      <w:tr w:rsidR="00B00B88" w14:paraId="51372AF6" w14:textId="77777777" w:rsidTr="00B00B88">
        <w:trPr>
          <w:trHeight w:val="212"/>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32CE11BE" w14:textId="77777777" w:rsidR="00B00B88" w:rsidRDefault="0093473F">
            <w:pPr>
              <w:rPr>
                <w:rFonts w:ascii="Open Sans" w:eastAsia="Open Sans" w:hAnsi="Open Sans" w:cs="Open Sans"/>
                <w:sz w:val="22"/>
                <w:szCs w:val="22"/>
              </w:rPr>
            </w:pPr>
            <w:r>
              <w:rPr>
                <w:rFonts w:ascii="Open Sans" w:eastAsia="Open Sans" w:hAnsi="Open Sans" w:cs="Open Sans"/>
                <w:b w:val="0"/>
                <w:sz w:val="22"/>
                <w:szCs w:val="22"/>
              </w:rPr>
              <w:t>Almería</w:t>
            </w:r>
          </w:p>
        </w:tc>
        <w:tc>
          <w:tcPr>
            <w:tcW w:w="2126" w:type="dxa"/>
            <w:vAlign w:val="bottom"/>
          </w:tcPr>
          <w:p w14:paraId="268B7885" w14:textId="77777777" w:rsidR="00B00B88" w:rsidRDefault="0093473F">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Almería capital</w:t>
            </w:r>
          </w:p>
        </w:tc>
        <w:tc>
          <w:tcPr>
            <w:tcW w:w="1701" w:type="dxa"/>
            <w:vAlign w:val="bottom"/>
          </w:tcPr>
          <w:p w14:paraId="4F9B5FA1" w14:textId="77777777" w:rsidR="00B00B88" w:rsidRDefault="0093473F">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0,02%</w:t>
            </w:r>
          </w:p>
        </w:tc>
        <w:tc>
          <w:tcPr>
            <w:tcW w:w="1701" w:type="dxa"/>
            <w:vAlign w:val="bottom"/>
          </w:tcPr>
          <w:p w14:paraId="16B0911C" w14:textId="77777777" w:rsidR="00B00B88" w:rsidRDefault="0093473F">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0,1%</w:t>
            </w:r>
          </w:p>
        </w:tc>
        <w:tc>
          <w:tcPr>
            <w:tcW w:w="1975" w:type="dxa"/>
            <w:vAlign w:val="bottom"/>
          </w:tcPr>
          <w:p w14:paraId="0EBBAF0C" w14:textId="77777777" w:rsidR="00B00B88" w:rsidRDefault="0093473F">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1.339 €</w:t>
            </w:r>
          </w:p>
        </w:tc>
      </w:tr>
      <w:tr w:rsidR="00B00B88" w14:paraId="7AC970E0" w14:textId="77777777" w:rsidTr="00B00B88">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4C7803C5" w14:textId="77777777" w:rsidR="00B00B88" w:rsidRDefault="0093473F">
            <w:pPr>
              <w:rPr>
                <w:rFonts w:ascii="Open Sans" w:eastAsia="Open Sans" w:hAnsi="Open Sans" w:cs="Open Sans"/>
                <w:sz w:val="22"/>
                <w:szCs w:val="22"/>
              </w:rPr>
            </w:pPr>
            <w:r>
              <w:rPr>
                <w:rFonts w:ascii="Open Sans" w:eastAsia="Open Sans" w:hAnsi="Open Sans" w:cs="Open Sans"/>
                <w:b w:val="0"/>
                <w:sz w:val="22"/>
                <w:szCs w:val="22"/>
              </w:rPr>
              <w:t>Palencia</w:t>
            </w:r>
          </w:p>
        </w:tc>
        <w:tc>
          <w:tcPr>
            <w:tcW w:w="2126" w:type="dxa"/>
            <w:vAlign w:val="bottom"/>
          </w:tcPr>
          <w:p w14:paraId="333585B1" w14:textId="77777777" w:rsidR="00B00B88" w:rsidRDefault="0093473F">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Palencia capital</w:t>
            </w:r>
          </w:p>
        </w:tc>
        <w:tc>
          <w:tcPr>
            <w:tcW w:w="1701" w:type="dxa"/>
            <w:vAlign w:val="bottom"/>
          </w:tcPr>
          <w:p w14:paraId="2756AB13" w14:textId="77777777" w:rsidR="00B00B88" w:rsidRDefault="0093473F">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0,01%</w:t>
            </w:r>
          </w:p>
        </w:tc>
        <w:tc>
          <w:tcPr>
            <w:tcW w:w="1701" w:type="dxa"/>
            <w:vAlign w:val="bottom"/>
          </w:tcPr>
          <w:p w14:paraId="42EDAE3A" w14:textId="77777777" w:rsidR="00B00B88" w:rsidRDefault="0093473F">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-2,3%</w:t>
            </w:r>
          </w:p>
        </w:tc>
        <w:tc>
          <w:tcPr>
            <w:tcW w:w="1975" w:type="dxa"/>
            <w:vAlign w:val="bottom"/>
          </w:tcPr>
          <w:p w14:paraId="3341B4FF" w14:textId="77777777" w:rsidR="00B00B88" w:rsidRDefault="0093473F">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1.501 €</w:t>
            </w:r>
          </w:p>
        </w:tc>
      </w:tr>
      <w:tr w:rsidR="00B00B88" w14:paraId="0CE22F7D" w14:textId="77777777" w:rsidTr="00B00B88">
        <w:trPr>
          <w:trHeight w:val="212"/>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1CFC4434" w14:textId="77777777" w:rsidR="00B00B88" w:rsidRDefault="0093473F">
            <w:pPr>
              <w:rPr>
                <w:rFonts w:ascii="Open Sans" w:eastAsia="Open Sans" w:hAnsi="Open Sans" w:cs="Open Sans"/>
                <w:sz w:val="22"/>
                <w:szCs w:val="22"/>
              </w:rPr>
            </w:pPr>
            <w:r>
              <w:rPr>
                <w:rFonts w:ascii="Open Sans" w:eastAsia="Open Sans" w:hAnsi="Open Sans" w:cs="Open Sans"/>
                <w:b w:val="0"/>
                <w:sz w:val="22"/>
                <w:szCs w:val="22"/>
              </w:rPr>
              <w:t>Toledo</w:t>
            </w:r>
          </w:p>
        </w:tc>
        <w:tc>
          <w:tcPr>
            <w:tcW w:w="2126" w:type="dxa"/>
            <w:vAlign w:val="bottom"/>
          </w:tcPr>
          <w:p w14:paraId="14D13810" w14:textId="77777777" w:rsidR="00B00B88" w:rsidRDefault="0093473F">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Toledo capital</w:t>
            </w:r>
          </w:p>
        </w:tc>
        <w:tc>
          <w:tcPr>
            <w:tcW w:w="1701" w:type="dxa"/>
            <w:vAlign w:val="bottom"/>
          </w:tcPr>
          <w:p w14:paraId="396087FE" w14:textId="77777777" w:rsidR="00B00B88" w:rsidRDefault="0093473F">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-0,2%</w:t>
            </w:r>
          </w:p>
        </w:tc>
        <w:tc>
          <w:tcPr>
            <w:tcW w:w="1701" w:type="dxa"/>
            <w:vAlign w:val="bottom"/>
          </w:tcPr>
          <w:p w14:paraId="474DEE5E" w14:textId="77777777" w:rsidR="00B00B88" w:rsidRDefault="0093473F">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13,1%</w:t>
            </w:r>
          </w:p>
        </w:tc>
        <w:tc>
          <w:tcPr>
            <w:tcW w:w="1975" w:type="dxa"/>
            <w:vAlign w:val="bottom"/>
          </w:tcPr>
          <w:p w14:paraId="13BE76D9" w14:textId="77777777" w:rsidR="00B00B88" w:rsidRDefault="0093473F">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1.553 €</w:t>
            </w:r>
          </w:p>
        </w:tc>
      </w:tr>
      <w:tr w:rsidR="00B00B88" w14:paraId="364E99DC" w14:textId="77777777" w:rsidTr="00B00B88">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5C447AEB" w14:textId="77777777" w:rsidR="00B00B88" w:rsidRDefault="0093473F">
            <w:pPr>
              <w:rPr>
                <w:rFonts w:ascii="Open Sans" w:eastAsia="Open Sans" w:hAnsi="Open Sans" w:cs="Open Sans"/>
                <w:sz w:val="22"/>
                <w:szCs w:val="22"/>
              </w:rPr>
            </w:pPr>
            <w:r>
              <w:rPr>
                <w:rFonts w:ascii="Open Sans" w:eastAsia="Open Sans" w:hAnsi="Open Sans" w:cs="Open Sans"/>
                <w:b w:val="0"/>
                <w:sz w:val="22"/>
                <w:szCs w:val="22"/>
              </w:rPr>
              <w:t>Zamora</w:t>
            </w:r>
          </w:p>
        </w:tc>
        <w:tc>
          <w:tcPr>
            <w:tcW w:w="2126" w:type="dxa"/>
            <w:vAlign w:val="bottom"/>
          </w:tcPr>
          <w:p w14:paraId="4A2C5F2A" w14:textId="77777777" w:rsidR="00B00B88" w:rsidRDefault="0093473F">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Zamora capital</w:t>
            </w:r>
          </w:p>
        </w:tc>
        <w:tc>
          <w:tcPr>
            <w:tcW w:w="1701" w:type="dxa"/>
            <w:vAlign w:val="bottom"/>
          </w:tcPr>
          <w:p w14:paraId="234BA746" w14:textId="77777777" w:rsidR="00B00B88" w:rsidRDefault="0093473F">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-0,2%</w:t>
            </w:r>
          </w:p>
        </w:tc>
        <w:tc>
          <w:tcPr>
            <w:tcW w:w="1701" w:type="dxa"/>
            <w:vAlign w:val="bottom"/>
          </w:tcPr>
          <w:p w14:paraId="285CFA2E" w14:textId="77777777" w:rsidR="00B00B88" w:rsidRDefault="0093473F">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-2,5%</w:t>
            </w:r>
          </w:p>
        </w:tc>
        <w:tc>
          <w:tcPr>
            <w:tcW w:w="1975" w:type="dxa"/>
            <w:vAlign w:val="bottom"/>
          </w:tcPr>
          <w:p w14:paraId="11F670B5" w14:textId="77777777" w:rsidR="00B00B88" w:rsidRDefault="0093473F">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1.295 €</w:t>
            </w:r>
          </w:p>
        </w:tc>
      </w:tr>
      <w:tr w:rsidR="00B00B88" w14:paraId="4777F5E8" w14:textId="77777777" w:rsidTr="00B00B88">
        <w:trPr>
          <w:trHeight w:val="212"/>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0071590E" w14:textId="77777777" w:rsidR="00B00B88" w:rsidRDefault="0093473F">
            <w:pPr>
              <w:rPr>
                <w:rFonts w:ascii="Open Sans" w:eastAsia="Open Sans" w:hAnsi="Open Sans" w:cs="Open Sans"/>
                <w:sz w:val="22"/>
                <w:szCs w:val="22"/>
              </w:rPr>
            </w:pPr>
            <w:r>
              <w:rPr>
                <w:rFonts w:ascii="Open Sans" w:eastAsia="Open Sans" w:hAnsi="Open Sans" w:cs="Open Sans"/>
                <w:b w:val="0"/>
                <w:sz w:val="22"/>
                <w:szCs w:val="22"/>
              </w:rPr>
              <w:t>Barcelona</w:t>
            </w:r>
          </w:p>
        </w:tc>
        <w:tc>
          <w:tcPr>
            <w:tcW w:w="2126" w:type="dxa"/>
            <w:vAlign w:val="bottom"/>
          </w:tcPr>
          <w:p w14:paraId="1772102E" w14:textId="77777777" w:rsidR="00B00B88" w:rsidRDefault="0093473F">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Barcelona capital</w:t>
            </w:r>
          </w:p>
        </w:tc>
        <w:tc>
          <w:tcPr>
            <w:tcW w:w="1701" w:type="dxa"/>
            <w:vAlign w:val="bottom"/>
          </w:tcPr>
          <w:p w14:paraId="0DE380FE" w14:textId="77777777" w:rsidR="00B00B88" w:rsidRDefault="0093473F">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-0,2%</w:t>
            </w:r>
          </w:p>
        </w:tc>
        <w:tc>
          <w:tcPr>
            <w:tcW w:w="1701" w:type="dxa"/>
            <w:vAlign w:val="bottom"/>
          </w:tcPr>
          <w:p w14:paraId="6BD84BCD" w14:textId="77777777" w:rsidR="00B00B88" w:rsidRDefault="0093473F">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-2,7%</w:t>
            </w:r>
          </w:p>
        </w:tc>
        <w:tc>
          <w:tcPr>
            <w:tcW w:w="1975" w:type="dxa"/>
            <w:vAlign w:val="bottom"/>
          </w:tcPr>
          <w:p w14:paraId="63E0F084" w14:textId="77777777" w:rsidR="00B00B88" w:rsidRDefault="0093473F">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4.316 €</w:t>
            </w:r>
          </w:p>
        </w:tc>
      </w:tr>
      <w:tr w:rsidR="00B00B88" w14:paraId="00871F65" w14:textId="77777777" w:rsidTr="00B00B88">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6021AC15" w14:textId="77777777" w:rsidR="00B00B88" w:rsidRDefault="0093473F">
            <w:pPr>
              <w:rPr>
                <w:rFonts w:ascii="Open Sans" w:eastAsia="Open Sans" w:hAnsi="Open Sans" w:cs="Open Sans"/>
                <w:sz w:val="22"/>
                <w:szCs w:val="22"/>
              </w:rPr>
            </w:pPr>
            <w:r>
              <w:rPr>
                <w:rFonts w:ascii="Open Sans" w:eastAsia="Open Sans" w:hAnsi="Open Sans" w:cs="Open Sans"/>
                <w:b w:val="0"/>
                <w:sz w:val="22"/>
                <w:szCs w:val="22"/>
              </w:rPr>
              <w:t>Cáceres</w:t>
            </w:r>
          </w:p>
        </w:tc>
        <w:tc>
          <w:tcPr>
            <w:tcW w:w="2126" w:type="dxa"/>
            <w:vAlign w:val="bottom"/>
          </w:tcPr>
          <w:p w14:paraId="06D38390" w14:textId="77777777" w:rsidR="00B00B88" w:rsidRDefault="0093473F">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Cáceres capital</w:t>
            </w:r>
          </w:p>
        </w:tc>
        <w:tc>
          <w:tcPr>
            <w:tcW w:w="1701" w:type="dxa"/>
            <w:vAlign w:val="bottom"/>
          </w:tcPr>
          <w:p w14:paraId="7B6AEE4C" w14:textId="77777777" w:rsidR="00B00B88" w:rsidRDefault="0093473F">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-0,3%</w:t>
            </w:r>
          </w:p>
        </w:tc>
        <w:tc>
          <w:tcPr>
            <w:tcW w:w="1701" w:type="dxa"/>
            <w:vAlign w:val="bottom"/>
          </w:tcPr>
          <w:p w14:paraId="5044C249" w14:textId="77777777" w:rsidR="00B00B88" w:rsidRDefault="0093473F">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1,2%</w:t>
            </w:r>
          </w:p>
        </w:tc>
        <w:tc>
          <w:tcPr>
            <w:tcW w:w="1975" w:type="dxa"/>
            <w:vAlign w:val="bottom"/>
          </w:tcPr>
          <w:p w14:paraId="78DE3AEA" w14:textId="77777777" w:rsidR="00B00B88" w:rsidRDefault="0093473F">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1.294 €</w:t>
            </w:r>
          </w:p>
        </w:tc>
      </w:tr>
      <w:tr w:rsidR="00B00B88" w14:paraId="4C28FFAA" w14:textId="77777777" w:rsidTr="00B00B88">
        <w:trPr>
          <w:trHeight w:val="212"/>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5ACC06E2" w14:textId="77777777" w:rsidR="00B00B88" w:rsidRDefault="0093473F">
            <w:pPr>
              <w:rPr>
                <w:rFonts w:ascii="Open Sans" w:eastAsia="Open Sans" w:hAnsi="Open Sans" w:cs="Open Sans"/>
                <w:sz w:val="22"/>
                <w:szCs w:val="22"/>
              </w:rPr>
            </w:pPr>
            <w:r>
              <w:rPr>
                <w:rFonts w:ascii="Open Sans" w:eastAsia="Open Sans" w:hAnsi="Open Sans" w:cs="Open Sans"/>
                <w:b w:val="0"/>
                <w:sz w:val="22"/>
                <w:szCs w:val="22"/>
              </w:rPr>
              <w:t>Tarragona</w:t>
            </w:r>
          </w:p>
        </w:tc>
        <w:tc>
          <w:tcPr>
            <w:tcW w:w="2126" w:type="dxa"/>
            <w:vAlign w:val="bottom"/>
          </w:tcPr>
          <w:p w14:paraId="6030F7D9" w14:textId="77777777" w:rsidR="00B00B88" w:rsidRDefault="0093473F">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Tarragona capital</w:t>
            </w:r>
          </w:p>
        </w:tc>
        <w:tc>
          <w:tcPr>
            <w:tcW w:w="1701" w:type="dxa"/>
            <w:vAlign w:val="bottom"/>
          </w:tcPr>
          <w:p w14:paraId="51A12CC7" w14:textId="77777777" w:rsidR="00B00B88" w:rsidRDefault="0093473F">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-0,3%</w:t>
            </w:r>
          </w:p>
        </w:tc>
        <w:tc>
          <w:tcPr>
            <w:tcW w:w="1701" w:type="dxa"/>
            <w:vAlign w:val="bottom"/>
          </w:tcPr>
          <w:p w14:paraId="2F3FAC2E" w14:textId="77777777" w:rsidR="00B00B88" w:rsidRDefault="0093473F">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-1,3%</w:t>
            </w:r>
          </w:p>
        </w:tc>
        <w:tc>
          <w:tcPr>
            <w:tcW w:w="1975" w:type="dxa"/>
            <w:vAlign w:val="bottom"/>
          </w:tcPr>
          <w:p w14:paraId="38BD2B0A" w14:textId="77777777" w:rsidR="00B00B88" w:rsidRDefault="0093473F">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1.637 €</w:t>
            </w:r>
          </w:p>
        </w:tc>
      </w:tr>
      <w:tr w:rsidR="00B00B88" w14:paraId="105AAAE5" w14:textId="77777777" w:rsidTr="00B00B88">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5BE4FF36" w14:textId="77777777" w:rsidR="00B00B88" w:rsidRDefault="0093473F">
            <w:pPr>
              <w:rPr>
                <w:rFonts w:ascii="Open Sans" w:eastAsia="Open Sans" w:hAnsi="Open Sans" w:cs="Open Sans"/>
                <w:sz w:val="22"/>
                <w:szCs w:val="22"/>
              </w:rPr>
            </w:pPr>
            <w:r>
              <w:rPr>
                <w:rFonts w:ascii="Open Sans" w:eastAsia="Open Sans" w:hAnsi="Open Sans" w:cs="Open Sans"/>
                <w:b w:val="0"/>
                <w:sz w:val="22"/>
                <w:szCs w:val="22"/>
              </w:rPr>
              <w:t>Jaén</w:t>
            </w:r>
          </w:p>
        </w:tc>
        <w:tc>
          <w:tcPr>
            <w:tcW w:w="2126" w:type="dxa"/>
            <w:vAlign w:val="bottom"/>
          </w:tcPr>
          <w:p w14:paraId="7B1FAE61" w14:textId="77777777" w:rsidR="00B00B88" w:rsidRDefault="0093473F">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Jaén capital</w:t>
            </w:r>
          </w:p>
        </w:tc>
        <w:tc>
          <w:tcPr>
            <w:tcW w:w="1701" w:type="dxa"/>
            <w:vAlign w:val="bottom"/>
          </w:tcPr>
          <w:p w14:paraId="0971B16F" w14:textId="77777777" w:rsidR="00B00B88" w:rsidRDefault="0093473F">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-0,3%</w:t>
            </w:r>
          </w:p>
        </w:tc>
        <w:tc>
          <w:tcPr>
            <w:tcW w:w="1701" w:type="dxa"/>
            <w:vAlign w:val="bottom"/>
          </w:tcPr>
          <w:p w14:paraId="69B09BE8" w14:textId="77777777" w:rsidR="00B00B88" w:rsidRDefault="0093473F">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-6,2%</w:t>
            </w:r>
          </w:p>
        </w:tc>
        <w:tc>
          <w:tcPr>
            <w:tcW w:w="1975" w:type="dxa"/>
            <w:vAlign w:val="bottom"/>
          </w:tcPr>
          <w:p w14:paraId="3759F00B" w14:textId="77777777" w:rsidR="00B00B88" w:rsidRDefault="0093473F">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1.253 €</w:t>
            </w:r>
          </w:p>
        </w:tc>
      </w:tr>
      <w:tr w:rsidR="00B00B88" w14:paraId="39990821" w14:textId="77777777" w:rsidTr="00B00B88">
        <w:trPr>
          <w:trHeight w:val="212"/>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015ABEF4" w14:textId="77777777" w:rsidR="00B00B88" w:rsidRDefault="0093473F">
            <w:pPr>
              <w:rPr>
                <w:rFonts w:ascii="Open Sans" w:eastAsia="Open Sans" w:hAnsi="Open Sans" w:cs="Open Sans"/>
                <w:sz w:val="22"/>
                <w:szCs w:val="22"/>
              </w:rPr>
            </w:pPr>
            <w:r>
              <w:rPr>
                <w:rFonts w:ascii="Open Sans" w:eastAsia="Open Sans" w:hAnsi="Open Sans" w:cs="Open Sans"/>
                <w:b w:val="0"/>
                <w:sz w:val="22"/>
                <w:szCs w:val="22"/>
              </w:rPr>
              <w:t>A Coruña</w:t>
            </w:r>
          </w:p>
        </w:tc>
        <w:tc>
          <w:tcPr>
            <w:tcW w:w="2126" w:type="dxa"/>
            <w:vAlign w:val="bottom"/>
          </w:tcPr>
          <w:p w14:paraId="115C4D1E" w14:textId="77777777" w:rsidR="00B00B88" w:rsidRDefault="0093473F">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A Coruña capital</w:t>
            </w:r>
          </w:p>
        </w:tc>
        <w:tc>
          <w:tcPr>
            <w:tcW w:w="1701" w:type="dxa"/>
            <w:vAlign w:val="bottom"/>
          </w:tcPr>
          <w:p w14:paraId="1D072D67" w14:textId="77777777" w:rsidR="00B00B88" w:rsidRDefault="0093473F">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-0,3%</w:t>
            </w:r>
          </w:p>
        </w:tc>
        <w:tc>
          <w:tcPr>
            <w:tcW w:w="1701" w:type="dxa"/>
            <w:vAlign w:val="bottom"/>
          </w:tcPr>
          <w:p w14:paraId="37657B8F" w14:textId="77777777" w:rsidR="00B00B88" w:rsidRDefault="0093473F">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1,9%</w:t>
            </w:r>
          </w:p>
        </w:tc>
        <w:tc>
          <w:tcPr>
            <w:tcW w:w="1975" w:type="dxa"/>
            <w:vAlign w:val="bottom"/>
          </w:tcPr>
          <w:p w14:paraId="4B41E272" w14:textId="77777777" w:rsidR="00B00B88" w:rsidRDefault="0093473F">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2.384 €</w:t>
            </w:r>
          </w:p>
        </w:tc>
      </w:tr>
      <w:tr w:rsidR="00B00B88" w14:paraId="07D788BF" w14:textId="77777777" w:rsidTr="00B00B88">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3ED9B63A" w14:textId="77777777" w:rsidR="00B00B88" w:rsidRDefault="0093473F">
            <w:pPr>
              <w:rPr>
                <w:rFonts w:ascii="Open Sans" w:eastAsia="Open Sans" w:hAnsi="Open Sans" w:cs="Open Sans"/>
                <w:sz w:val="22"/>
                <w:szCs w:val="22"/>
              </w:rPr>
            </w:pPr>
            <w:r>
              <w:rPr>
                <w:rFonts w:ascii="Open Sans" w:eastAsia="Open Sans" w:hAnsi="Open Sans" w:cs="Open Sans"/>
                <w:b w:val="0"/>
                <w:sz w:val="22"/>
                <w:szCs w:val="22"/>
              </w:rPr>
              <w:t>Soria</w:t>
            </w:r>
          </w:p>
        </w:tc>
        <w:tc>
          <w:tcPr>
            <w:tcW w:w="2126" w:type="dxa"/>
            <w:vAlign w:val="bottom"/>
          </w:tcPr>
          <w:p w14:paraId="4130998D" w14:textId="77777777" w:rsidR="00B00B88" w:rsidRDefault="0093473F">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Soria capital</w:t>
            </w:r>
          </w:p>
        </w:tc>
        <w:tc>
          <w:tcPr>
            <w:tcW w:w="1701" w:type="dxa"/>
            <w:vAlign w:val="bottom"/>
          </w:tcPr>
          <w:p w14:paraId="007F7ED5" w14:textId="77777777" w:rsidR="00B00B88" w:rsidRDefault="0093473F">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-0,4%</w:t>
            </w:r>
          </w:p>
        </w:tc>
        <w:tc>
          <w:tcPr>
            <w:tcW w:w="1701" w:type="dxa"/>
            <w:vAlign w:val="bottom"/>
          </w:tcPr>
          <w:p w14:paraId="3631653B" w14:textId="77777777" w:rsidR="00B00B88" w:rsidRDefault="0093473F">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4,1%</w:t>
            </w:r>
          </w:p>
        </w:tc>
        <w:tc>
          <w:tcPr>
            <w:tcW w:w="1975" w:type="dxa"/>
            <w:vAlign w:val="bottom"/>
          </w:tcPr>
          <w:p w14:paraId="20055696" w14:textId="77777777" w:rsidR="00B00B88" w:rsidRDefault="0093473F">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1.394 €</w:t>
            </w:r>
          </w:p>
        </w:tc>
      </w:tr>
      <w:tr w:rsidR="00B00B88" w14:paraId="51DA9EFA" w14:textId="77777777" w:rsidTr="00B00B88">
        <w:trPr>
          <w:trHeight w:val="212"/>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72A5A91A" w14:textId="77777777" w:rsidR="00B00B88" w:rsidRDefault="0093473F">
            <w:pPr>
              <w:rPr>
                <w:rFonts w:ascii="Open Sans" w:eastAsia="Open Sans" w:hAnsi="Open Sans" w:cs="Open Sans"/>
                <w:sz w:val="22"/>
                <w:szCs w:val="22"/>
              </w:rPr>
            </w:pPr>
            <w:r>
              <w:rPr>
                <w:rFonts w:ascii="Open Sans" w:eastAsia="Open Sans" w:hAnsi="Open Sans" w:cs="Open Sans"/>
                <w:b w:val="0"/>
                <w:sz w:val="22"/>
                <w:szCs w:val="22"/>
              </w:rPr>
              <w:t>Segovia</w:t>
            </w:r>
          </w:p>
        </w:tc>
        <w:tc>
          <w:tcPr>
            <w:tcW w:w="2126" w:type="dxa"/>
            <w:vAlign w:val="bottom"/>
          </w:tcPr>
          <w:p w14:paraId="5855409B" w14:textId="77777777" w:rsidR="00B00B88" w:rsidRDefault="0093473F">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Segovia capital</w:t>
            </w:r>
          </w:p>
        </w:tc>
        <w:tc>
          <w:tcPr>
            <w:tcW w:w="1701" w:type="dxa"/>
            <w:vAlign w:val="bottom"/>
          </w:tcPr>
          <w:p w14:paraId="599C6561" w14:textId="77777777" w:rsidR="00B00B88" w:rsidRDefault="0093473F">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-0,5%</w:t>
            </w:r>
          </w:p>
        </w:tc>
        <w:tc>
          <w:tcPr>
            <w:tcW w:w="1701" w:type="dxa"/>
            <w:vAlign w:val="bottom"/>
          </w:tcPr>
          <w:p w14:paraId="5FEA29BB" w14:textId="77777777" w:rsidR="00B00B88" w:rsidRDefault="0093473F">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3,2%</w:t>
            </w:r>
          </w:p>
        </w:tc>
        <w:tc>
          <w:tcPr>
            <w:tcW w:w="1975" w:type="dxa"/>
            <w:vAlign w:val="bottom"/>
          </w:tcPr>
          <w:p w14:paraId="354FCF90" w14:textId="77777777" w:rsidR="00B00B88" w:rsidRDefault="0093473F">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1.698 €</w:t>
            </w:r>
          </w:p>
        </w:tc>
      </w:tr>
      <w:tr w:rsidR="00B00B88" w14:paraId="2905B094" w14:textId="77777777" w:rsidTr="00B00B88">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4B11CA97" w14:textId="77777777" w:rsidR="00B00B88" w:rsidRDefault="0093473F">
            <w:pPr>
              <w:rPr>
                <w:rFonts w:ascii="Open Sans" w:eastAsia="Open Sans" w:hAnsi="Open Sans" w:cs="Open Sans"/>
                <w:sz w:val="22"/>
                <w:szCs w:val="22"/>
              </w:rPr>
            </w:pPr>
            <w:r>
              <w:rPr>
                <w:rFonts w:ascii="Open Sans" w:eastAsia="Open Sans" w:hAnsi="Open Sans" w:cs="Open Sans"/>
                <w:b w:val="0"/>
                <w:sz w:val="22"/>
                <w:szCs w:val="22"/>
              </w:rPr>
              <w:t>Bizkaia</w:t>
            </w:r>
          </w:p>
        </w:tc>
        <w:tc>
          <w:tcPr>
            <w:tcW w:w="2126" w:type="dxa"/>
            <w:vAlign w:val="bottom"/>
          </w:tcPr>
          <w:p w14:paraId="0495E0AB" w14:textId="77777777" w:rsidR="00B00B88" w:rsidRDefault="0093473F">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Bilbao</w:t>
            </w:r>
          </w:p>
        </w:tc>
        <w:tc>
          <w:tcPr>
            <w:tcW w:w="1701" w:type="dxa"/>
            <w:vAlign w:val="bottom"/>
          </w:tcPr>
          <w:p w14:paraId="04D8C37C" w14:textId="77777777" w:rsidR="00B00B88" w:rsidRDefault="0093473F">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-0,5%</w:t>
            </w:r>
          </w:p>
        </w:tc>
        <w:tc>
          <w:tcPr>
            <w:tcW w:w="1701" w:type="dxa"/>
            <w:vAlign w:val="bottom"/>
          </w:tcPr>
          <w:p w14:paraId="0AD02AD7" w14:textId="77777777" w:rsidR="00B00B88" w:rsidRDefault="0093473F">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2,1%</w:t>
            </w:r>
          </w:p>
        </w:tc>
        <w:tc>
          <w:tcPr>
            <w:tcW w:w="1975" w:type="dxa"/>
            <w:vAlign w:val="bottom"/>
          </w:tcPr>
          <w:p w14:paraId="6F0835D2" w14:textId="77777777" w:rsidR="00B00B88" w:rsidRDefault="0093473F">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3.417 €</w:t>
            </w:r>
          </w:p>
        </w:tc>
      </w:tr>
      <w:tr w:rsidR="00B00B88" w14:paraId="63E9332B" w14:textId="77777777" w:rsidTr="00B00B88">
        <w:trPr>
          <w:trHeight w:val="212"/>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5A53D7D5" w14:textId="77777777" w:rsidR="00B00B88" w:rsidRDefault="0093473F">
            <w:pPr>
              <w:rPr>
                <w:rFonts w:ascii="Open Sans" w:eastAsia="Open Sans" w:hAnsi="Open Sans" w:cs="Open Sans"/>
                <w:sz w:val="22"/>
                <w:szCs w:val="22"/>
              </w:rPr>
            </w:pPr>
            <w:r>
              <w:rPr>
                <w:rFonts w:ascii="Open Sans" w:eastAsia="Open Sans" w:hAnsi="Open Sans" w:cs="Open Sans"/>
                <w:b w:val="0"/>
                <w:sz w:val="22"/>
                <w:szCs w:val="22"/>
              </w:rPr>
              <w:t>Sevilla</w:t>
            </w:r>
          </w:p>
        </w:tc>
        <w:tc>
          <w:tcPr>
            <w:tcW w:w="2126" w:type="dxa"/>
            <w:vAlign w:val="bottom"/>
          </w:tcPr>
          <w:p w14:paraId="5D8BFDD0" w14:textId="77777777" w:rsidR="00B00B88" w:rsidRDefault="0093473F">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Sevilla capital</w:t>
            </w:r>
          </w:p>
        </w:tc>
        <w:tc>
          <w:tcPr>
            <w:tcW w:w="1701" w:type="dxa"/>
            <w:vAlign w:val="bottom"/>
          </w:tcPr>
          <w:p w14:paraId="5E9502EE" w14:textId="77777777" w:rsidR="00B00B88" w:rsidRDefault="0093473F">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-0,6%</w:t>
            </w:r>
          </w:p>
        </w:tc>
        <w:tc>
          <w:tcPr>
            <w:tcW w:w="1701" w:type="dxa"/>
            <w:vAlign w:val="bottom"/>
          </w:tcPr>
          <w:p w14:paraId="159E53A8" w14:textId="77777777" w:rsidR="00B00B88" w:rsidRDefault="0093473F">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-0,3%</w:t>
            </w:r>
          </w:p>
        </w:tc>
        <w:tc>
          <w:tcPr>
            <w:tcW w:w="1975" w:type="dxa"/>
            <w:vAlign w:val="bottom"/>
          </w:tcPr>
          <w:p w14:paraId="75FC1CC9" w14:textId="77777777" w:rsidR="00B00B88" w:rsidRDefault="0093473F">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2.105 €</w:t>
            </w:r>
          </w:p>
        </w:tc>
      </w:tr>
      <w:tr w:rsidR="00B00B88" w14:paraId="25678ECF" w14:textId="77777777" w:rsidTr="00B00B88">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045CE50C" w14:textId="77777777" w:rsidR="00B00B88" w:rsidRDefault="0093473F">
            <w:pPr>
              <w:rPr>
                <w:rFonts w:ascii="Open Sans" w:eastAsia="Open Sans" w:hAnsi="Open Sans" w:cs="Open Sans"/>
                <w:sz w:val="22"/>
                <w:szCs w:val="22"/>
              </w:rPr>
            </w:pPr>
            <w:r>
              <w:rPr>
                <w:rFonts w:ascii="Open Sans" w:eastAsia="Open Sans" w:hAnsi="Open Sans" w:cs="Open Sans"/>
                <w:b w:val="0"/>
                <w:sz w:val="22"/>
                <w:szCs w:val="22"/>
              </w:rPr>
              <w:t>Navarra</w:t>
            </w:r>
          </w:p>
        </w:tc>
        <w:tc>
          <w:tcPr>
            <w:tcW w:w="2126" w:type="dxa"/>
            <w:vAlign w:val="bottom"/>
          </w:tcPr>
          <w:p w14:paraId="7ACBAA77" w14:textId="77777777" w:rsidR="00B00B88" w:rsidRDefault="0093473F">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Pamplona / Iruña</w:t>
            </w:r>
          </w:p>
        </w:tc>
        <w:tc>
          <w:tcPr>
            <w:tcW w:w="1701" w:type="dxa"/>
            <w:vAlign w:val="bottom"/>
          </w:tcPr>
          <w:p w14:paraId="72577E67" w14:textId="77777777" w:rsidR="00B00B88" w:rsidRDefault="0093473F">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-0,7%</w:t>
            </w:r>
          </w:p>
        </w:tc>
        <w:tc>
          <w:tcPr>
            <w:tcW w:w="1701" w:type="dxa"/>
            <w:vAlign w:val="bottom"/>
          </w:tcPr>
          <w:p w14:paraId="21993A45" w14:textId="77777777" w:rsidR="00B00B88" w:rsidRDefault="0093473F">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6,9%</w:t>
            </w:r>
          </w:p>
        </w:tc>
        <w:tc>
          <w:tcPr>
            <w:tcW w:w="1975" w:type="dxa"/>
            <w:vAlign w:val="bottom"/>
          </w:tcPr>
          <w:p w14:paraId="0E5D1E7E" w14:textId="77777777" w:rsidR="00B00B88" w:rsidRDefault="0093473F">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2.521 €</w:t>
            </w:r>
          </w:p>
        </w:tc>
      </w:tr>
      <w:tr w:rsidR="00B00B88" w14:paraId="6B79F9CE" w14:textId="77777777" w:rsidTr="00B00B88">
        <w:trPr>
          <w:trHeight w:val="212"/>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10DE562C" w14:textId="77777777" w:rsidR="00B00B88" w:rsidRDefault="0093473F">
            <w:pPr>
              <w:rPr>
                <w:rFonts w:ascii="Open Sans" w:eastAsia="Open Sans" w:hAnsi="Open Sans" w:cs="Open Sans"/>
                <w:sz w:val="22"/>
                <w:szCs w:val="22"/>
              </w:rPr>
            </w:pPr>
            <w:r>
              <w:rPr>
                <w:rFonts w:ascii="Open Sans" w:eastAsia="Open Sans" w:hAnsi="Open Sans" w:cs="Open Sans"/>
                <w:b w:val="0"/>
                <w:sz w:val="22"/>
                <w:szCs w:val="22"/>
              </w:rPr>
              <w:t>Cádiz</w:t>
            </w:r>
          </w:p>
        </w:tc>
        <w:tc>
          <w:tcPr>
            <w:tcW w:w="2126" w:type="dxa"/>
            <w:vAlign w:val="bottom"/>
          </w:tcPr>
          <w:p w14:paraId="3C9C8796" w14:textId="77777777" w:rsidR="00B00B88" w:rsidRDefault="0093473F">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Cádiz capital</w:t>
            </w:r>
          </w:p>
        </w:tc>
        <w:tc>
          <w:tcPr>
            <w:tcW w:w="1701" w:type="dxa"/>
            <w:vAlign w:val="bottom"/>
          </w:tcPr>
          <w:p w14:paraId="5C0A68C5" w14:textId="77777777" w:rsidR="00B00B88" w:rsidRDefault="0093473F">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-0,7%</w:t>
            </w:r>
          </w:p>
        </w:tc>
        <w:tc>
          <w:tcPr>
            <w:tcW w:w="1701" w:type="dxa"/>
            <w:vAlign w:val="bottom"/>
          </w:tcPr>
          <w:p w14:paraId="16624142" w14:textId="77777777" w:rsidR="00B00B88" w:rsidRDefault="0093473F">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4,1%</w:t>
            </w:r>
          </w:p>
        </w:tc>
        <w:tc>
          <w:tcPr>
            <w:tcW w:w="1975" w:type="dxa"/>
            <w:vAlign w:val="bottom"/>
          </w:tcPr>
          <w:p w14:paraId="526E45D6" w14:textId="77777777" w:rsidR="00B00B88" w:rsidRDefault="0093473F">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2.550 €</w:t>
            </w:r>
          </w:p>
        </w:tc>
      </w:tr>
      <w:tr w:rsidR="00B00B88" w14:paraId="7A02B451" w14:textId="77777777" w:rsidTr="00B00B88">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41715696" w14:textId="77777777" w:rsidR="00B00B88" w:rsidRDefault="0093473F">
            <w:pPr>
              <w:rPr>
                <w:rFonts w:ascii="Open Sans" w:eastAsia="Open Sans" w:hAnsi="Open Sans" w:cs="Open Sans"/>
                <w:sz w:val="22"/>
                <w:szCs w:val="22"/>
              </w:rPr>
            </w:pPr>
            <w:r>
              <w:rPr>
                <w:rFonts w:ascii="Open Sans" w:eastAsia="Open Sans" w:hAnsi="Open Sans" w:cs="Open Sans"/>
                <w:b w:val="0"/>
                <w:sz w:val="22"/>
                <w:szCs w:val="22"/>
              </w:rPr>
              <w:t>Huesca</w:t>
            </w:r>
          </w:p>
        </w:tc>
        <w:tc>
          <w:tcPr>
            <w:tcW w:w="2126" w:type="dxa"/>
            <w:vAlign w:val="bottom"/>
          </w:tcPr>
          <w:p w14:paraId="341390FC" w14:textId="77777777" w:rsidR="00B00B88" w:rsidRDefault="0093473F">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Huesca capital</w:t>
            </w:r>
          </w:p>
        </w:tc>
        <w:tc>
          <w:tcPr>
            <w:tcW w:w="1701" w:type="dxa"/>
            <w:vAlign w:val="bottom"/>
          </w:tcPr>
          <w:p w14:paraId="6DADDAE0" w14:textId="77777777" w:rsidR="00B00B88" w:rsidRDefault="0093473F">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-0,7%</w:t>
            </w:r>
          </w:p>
        </w:tc>
        <w:tc>
          <w:tcPr>
            <w:tcW w:w="1701" w:type="dxa"/>
            <w:vAlign w:val="bottom"/>
          </w:tcPr>
          <w:p w14:paraId="41B2C095" w14:textId="77777777" w:rsidR="00B00B88" w:rsidRDefault="0093473F">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18,3%</w:t>
            </w:r>
          </w:p>
        </w:tc>
        <w:tc>
          <w:tcPr>
            <w:tcW w:w="1975" w:type="dxa"/>
            <w:vAlign w:val="bottom"/>
          </w:tcPr>
          <w:p w14:paraId="0192DBB1" w14:textId="77777777" w:rsidR="00B00B88" w:rsidRDefault="0093473F">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1.576 €</w:t>
            </w:r>
          </w:p>
        </w:tc>
      </w:tr>
      <w:tr w:rsidR="00B00B88" w14:paraId="7EDECFB4" w14:textId="77777777" w:rsidTr="00B00B88">
        <w:trPr>
          <w:trHeight w:val="212"/>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54CC8F45" w14:textId="77777777" w:rsidR="00B00B88" w:rsidRDefault="0093473F">
            <w:pPr>
              <w:rPr>
                <w:rFonts w:ascii="Open Sans" w:eastAsia="Open Sans" w:hAnsi="Open Sans" w:cs="Open Sans"/>
                <w:sz w:val="22"/>
                <w:szCs w:val="22"/>
              </w:rPr>
            </w:pPr>
            <w:r>
              <w:rPr>
                <w:rFonts w:ascii="Open Sans" w:eastAsia="Open Sans" w:hAnsi="Open Sans" w:cs="Open Sans"/>
                <w:b w:val="0"/>
                <w:sz w:val="22"/>
                <w:szCs w:val="22"/>
              </w:rPr>
              <w:t>Cantabria</w:t>
            </w:r>
          </w:p>
        </w:tc>
        <w:tc>
          <w:tcPr>
            <w:tcW w:w="2126" w:type="dxa"/>
            <w:vAlign w:val="bottom"/>
          </w:tcPr>
          <w:p w14:paraId="46A13B95" w14:textId="77777777" w:rsidR="00B00B88" w:rsidRDefault="0093473F">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Santander</w:t>
            </w:r>
          </w:p>
        </w:tc>
        <w:tc>
          <w:tcPr>
            <w:tcW w:w="1701" w:type="dxa"/>
            <w:vAlign w:val="bottom"/>
          </w:tcPr>
          <w:p w14:paraId="3277A416" w14:textId="77777777" w:rsidR="00B00B88" w:rsidRDefault="0093473F">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-0,7%</w:t>
            </w:r>
          </w:p>
        </w:tc>
        <w:tc>
          <w:tcPr>
            <w:tcW w:w="1701" w:type="dxa"/>
            <w:vAlign w:val="bottom"/>
          </w:tcPr>
          <w:p w14:paraId="32DEBB7B" w14:textId="77777777" w:rsidR="00B00B88" w:rsidRDefault="0093473F">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3,5%</w:t>
            </w:r>
          </w:p>
        </w:tc>
        <w:tc>
          <w:tcPr>
            <w:tcW w:w="1975" w:type="dxa"/>
            <w:vAlign w:val="bottom"/>
          </w:tcPr>
          <w:p w14:paraId="25CB2F35" w14:textId="77777777" w:rsidR="00B00B88" w:rsidRDefault="0093473F">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2.208 €</w:t>
            </w:r>
          </w:p>
        </w:tc>
      </w:tr>
      <w:tr w:rsidR="00B00B88" w14:paraId="40C09D74" w14:textId="77777777" w:rsidTr="00B00B88">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44D32939" w14:textId="77777777" w:rsidR="00B00B88" w:rsidRDefault="0093473F">
            <w:pPr>
              <w:rPr>
                <w:rFonts w:ascii="Open Sans" w:eastAsia="Open Sans" w:hAnsi="Open Sans" w:cs="Open Sans"/>
                <w:sz w:val="22"/>
                <w:szCs w:val="22"/>
              </w:rPr>
            </w:pPr>
            <w:r>
              <w:rPr>
                <w:rFonts w:ascii="Open Sans" w:eastAsia="Open Sans" w:hAnsi="Open Sans" w:cs="Open Sans"/>
                <w:b w:val="0"/>
                <w:sz w:val="22"/>
                <w:szCs w:val="22"/>
              </w:rPr>
              <w:t>Santa Cruz de Tenerife</w:t>
            </w:r>
          </w:p>
        </w:tc>
        <w:tc>
          <w:tcPr>
            <w:tcW w:w="2126" w:type="dxa"/>
            <w:vAlign w:val="bottom"/>
          </w:tcPr>
          <w:p w14:paraId="73E13ADB" w14:textId="77777777" w:rsidR="00B00B88" w:rsidRDefault="0093473F">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Santa Cruz de Tenerife capital</w:t>
            </w:r>
          </w:p>
        </w:tc>
        <w:tc>
          <w:tcPr>
            <w:tcW w:w="1701" w:type="dxa"/>
            <w:vAlign w:val="bottom"/>
          </w:tcPr>
          <w:p w14:paraId="229BEAE2" w14:textId="77777777" w:rsidR="00B00B88" w:rsidRDefault="0093473F">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-0,8%</w:t>
            </w:r>
          </w:p>
        </w:tc>
        <w:tc>
          <w:tcPr>
            <w:tcW w:w="1701" w:type="dxa"/>
            <w:vAlign w:val="bottom"/>
          </w:tcPr>
          <w:p w14:paraId="528E9560" w14:textId="77777777" w:rsidR="00B00B88" w:rsidRDefault="0093473F">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-3,5%</w:t>
            </w:r>
          </w:p>
        </w:tc>
        <w:tc>
          <w:tcPr>
            <w:tcW w:w="1975" w:type="dxa"/>
            <w:vAlign w:val="bottom"/>
          </w:tcPr>
          <w:p w14:paraId="43056355" w14:textId="77777777" w:rsidR="00B00B88" w:rsidRDefault="0093473F">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1.578 €</w:t>
            </w:r>
          </w:p>
        </w:tc>
      </w:tr>
      <w:tr w:rsidR="00B00B88" w14:paraId="2963FFA7" w14:textId="77777777" w:rsidTr="00B00B88">
        <w:trPr>
          <w:trHeight w:val="212"/>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3865425C" w14:textId="77777777" w:rsidR="00B00B88" w:rsidRDefault="0093473F">
            <w:pPr>
              <w:rPr>
                <w:rFonts w:ascii="Open Sans" w:eastAsia="Open Sans" w:hAnsi="Open Sans" w:cs="Open Sans"/>
                <w:sz w:val="22"/>
                <w:szCs w:val="22"/>
              </w:rPr>
            </w:pPr>
            <w:r>
              <w:rPr>
                <w:rFonts w:ascii="Open Sans" w:eastAsia="Open Sans" w:hAnsi="Open Sans" w:cs="Open Sans"/>
                <w:b w:val="0"/>
                <w:sz w:val="22"/>
                <w:szCs w:val="22"/>
              </w:rPr>
              <w:t>Girona</w:t>
            </w:r>
          </w:p>
        </w:tc>
        <w:tc>
          <w:tcPr>
            <w:tcW w:w="2126" w:type="dxa"/>
            <w:vAlign w:val="bottom"/>
          </w:tcPr>
          <w:p w14:paraId="1FAF8762" w14:textId="77777777" w:rsidR="00B00B88" w:rsidRDefault="0093473F">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Girona capital</w:t>
            </w:r>
          </w:p>
        </w:tc>
        <w:tc>
          <w:tcPr>
            <w:tcW w:w="1701" w:type="dxa"/>
            <w:vAlign w:val="bottom"/>
          </w:tcPr>
          <w:p w14:paraId="2BE98AC7" w14:textId="77777777" w:rsidR="00B00B88" w:rsidRDefault="0093473F">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-0,9%</w:t>
            </w:r>
          </w:p>
        </w:tc>
        <w:tc>
          <w:tcPr>
            <w:tcW w:w="1701" w:type="dxa"/>
            <w:vAlign w:val="bottom"/>
          </w:tcPr>
          <w:p w14:paraId="397DB568" w14:textId="77777777" w:rsidR="00B00B88" w:rsidRDefault="0093473F">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4,4%</w:t>
            </w:r>
          </w:p>
        </w:tc>
        <w:tc>
          <w:tcPr>
            <w:tcW w:w="1975" w:type="dxa"/>
            <w:vAlign w:val="bottom"/>
          </w:tcPr>
          <w:p w14:paraId="26A52AB4" w14:textId="77777777" w:rsidR="00B00B88" w:rsidRDefault="0093473F">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2.351 €</w:t>
            </w:r>
          </w:p>
        </w:tc>
      </w:tr>
      <w:tr w:rsidR="00B00B88" w14:paraId="1F742EBB" w14:textId="77777777" w:rsidTr="00B00B88">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7C536F59" w14:textId="77777777" w:rsidR="00B00B88" w:rsidRDefault="0093473F">
            <w:pPr>
              <w:rPr>
                <w:rFonts w:ascii="Open Sans" w:eastAsia="Open Sans" w:hAnsi="Open Sans" w:cs="Open Sans"/>
                <w:sz w:val="22"/>
                <w:szCs w:val="22"/>
              </w:rPr>
            </w:pPr>
            <w:r>
              <w:rPr>
                <w:rFonts w:ascii="Open Sans" w:eastAsia="Open Sans" w:hAnsi="Open Sans" w:cs="Open Sans"/>
                <w:b w:val="0"/>
                <w:sz w:val="22"/>
                <w:szCs w:val="22"/>
              </w:rPr>
              <w:t>Lugo</w:t>
            </w:r>
          </w:p>
        </w:tc>
        <w:tc>
          <w:tcPr>
            <w:tcW w:w="2126" w:type="dxa"/>
            <w:vAlign w:val="bottom"/>
          </w:tcPr>
          <w:p w14:paraId="27E3A6B0" w14:textId="77777777" w:rsidR="00B00B88" w:rsidRDefault="0093473F">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Lugo capital</w:t>
            </w:r>
          </w:p>
        </w:tc>
        <w:tc>
          <w:tcPr>
            <w:tcW w:w="1701" w:type="dxa"/>
            <w:vAlign w:val="bottom"/>
          </w:tcPr>
          <w:p w14:paraId="637E836E" w14:textId="77777777" w:rsidR="00B00B88" w:rsidRDefault="0093473F">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-1,1%</w:t>
            </w:r>
          </w:p>
        </w:tc>
        <w:tc>
          <w:tcPr>
            <w:tcW w:w="1701" w:type="dxa"/>
            <w:vAlign w:val="bottom"/>
          </w:tcPr>
          <w:p w14:paraId="0784F678" w14:textId="77777777" w:rsidR="00B00B88" w:rsidRDefault="0093473F">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2,0%</w:t>
            </w:r>
          </w:p>
        </w:tc>
        <w:tc>
          <w:tcPr>
            <w:tcW w:w="1975" w:type="dxa"/>
            <w:vAlign w:val="bottom"/>
          </w:tcPr>
          <w:p w14:paraId="12F01577" w14:textId="77777777" w:rsidR="00B00B88" w:rsidRDefault="0093473F">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1.395 €</w:t>
            </w:r>
          </w:p>
        </w:tc>
      </w:tr>
      <w:tr w:rsidR="00B00B88" w14:paraId="3D8B3503" w14:textId="77777777" w:rsidTr="00B00B88">
        <w:trPr>
          <w:trHeight w:val="212"/>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47316DC3" w14:textId="77777777" w:rsidR="00B00B88" w:rsidRDefault="0093473F">
            <w:pPr>
              <w:rPr>
                <w:rFonts w:ascii="Open Sans" w:eastAsia="Open Sans" w:hAnsi="Open Sans" w:cs="Open Sans"/>
                <w:sz w:val="22"/>
                <w:szCs w:val="22"/>
              </w:rPr>
            </w:pPr>
            <w:r>
              <w:rPr>
                <w:rFonts w:ascii="Open Sans" w:eastAsia="Open Sans" w:hAnsi="Open Sans" w:cs="Open Sans"/>
                <w:b w:val="0"/>
                <w:sz w:val="22"/>
                <w:szCs w:val="22"/>
              </w:rPr>
              <w:t>Las Palmas</w:t>
            </w:r>
          </w:p>
        </w:tc>
        <w:tc>
          <w:tcPr>
            <w:tcW w:w="2126" w:type="dxa"/>
            <w:vAlign w:val="bottom"/>
          </w:tcPr>
          <w:p w14:paraId="4E4CA3A9" w14:textId="77777777" w:rsidR="00B00B88" w:rsidRDefault="0093473F">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Las Palmas de Gran Canaria</w:t>
            </w:r>
          </w:p>
        </w:tc>
        <w:tc>
          <w:tcPr>
            <w:tcW w:w="1701" w:type="dxa"/>
            <w:vAlign w:val="bottom"/>
          </w:tcPr>
          <w:p w14:paraId="6D2F71B8" w14:textId="77777777" w:rsidR="00B00B88" w:rsidRDefault="0093473F">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-1,1%</w:t>
            </w:r>
          </w:p>
        </w:tc>
        <w:tc>
          <w:tcPr>
            <w:tcW w:w="1701" w:type="dxa"/>
            <w:vAlign w:val="bottom"/>
          </w:tcPr>
          <w:p w14:paraId="502A8C30" w14:textId="77777777" w:rsidR="00B00B88" w:rsidRDefault="0093473F">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-4,8%</w:t>
            </w:r>
          </w:p>
        </w:tc>
        <w:tc>
          <w:tcPr>
            <w:tcW w:w="1975" w:type="dxa"/>
            <w:vAlign w:val="bottom"/>
          </w:tcPr>
          <w:p w14:paraId="0B510075" w14:textId="77777777" w:rsidR="00B00B88" w:rsidRDefault="0093473F">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2.066 €</w:t>
            </w:r>
          </w:p>
        </w:tc>
      </w:tr>
      <w:tr w:rsidR="00B00B88" w14:paraId="46050565" w14:textId="77777777" w:rsidTr="00B00B88">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207D89E3" w14:textId="77777777" w:rsidR="00B00B88" w:rsidRDefault="0093473F">
            <w:pPr>
              <w:rPr>
                <w:rFonts w:ascii="Open Sans" w:eastAsia="Open Sans" w:hAnsi="Open Sans" w:cs="Open Sans"/>
                <w:sz w:val="22"/>
                <w:szCs w:val="22"/>
              </w:rPr>
            </w:pPr>
            <w:r>
              <w:rPr>
                <w:rFonts w:ascii="Open Sans" w:eastAsia="Open Sans" w:hAnsi="Open Sans" w:cs="Open Sans"/>
                <w:b w:val="0"/>
                <w:sz w:val="22"/>
                <w:szCs w:val="22"/>
              </w:rPr>
              <w:t>Badajoz</w:t>
            </w:r>
          </w:p>
        </w:tc>
        <w:tc>
          <w:tcPr>
            <w:tcW w:w="2126" w:type="dxa"/>
            <w:vAlign w:val="bottom"/>
          </w:tcPr>
          <w:p w14:paraId="0B1F7C1F" w14:textId="77777777" w:rsidR="00B00B88" w:rsidRDefault="0093473F">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Badajoz capital</w:t>
            </w:r>
          </w:p>
        </w:tc>
        <w:tc>
          <w:tcPr>
            <w:tcW w:w="1701" w:type="dxa"/>
            <w:vAlign w:val="bottom"/>
          </w:tcPr>
          <w:p w14:paraId="51E95CA5" w14:textId="77777777" w:rsidR="00B00B88" w:rsidRDefault="0093473F">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-1,1%</w:t>
            </w:r>
          </w:p>
        </w:tc>
        <w:tc>
          <w:tcPr>
            <w:tcW w:w="1701" w:type="dxa"/>
            <w:vAlign w:val="bottom"/>
          </w:tcPr>
          <w:p w14:paraId="0094064E" w14:textId="77777777" w:rsidR="00B00B88" w:rsidRDefault="0093473F">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1,4%</w:t>
            </w:r>
          </w:p>
        </w:tc>
        <w:tc>
          <w:tcPr>
            <w:tcW w:w="1975" w:type="dxa"/>
            <w:vAlign w:val="bottom"/>
          </w:tcPr>
          <w:p w14:paraId="49C28214" w14:textId="77777777" w:rsidR="00B00B88" w:rsidRDefault="0093473F">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1.400 €</w:t>
            </w:r>
          </w:p>
        </w:tc>
      </w:tr>
      <w:tr w:rsidR="00B00B88" w14:paraId="5C27764D" w14:textId="77777777" w:rsidTr="00B00B88">
        <w:trPr>
          <w:trHeight w:val="212"/>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49ACC79C" w14:textId="77777777" w:rsidR="00B00B88" w:rsidRDefault="0093473F">
            <w:pPr>
              <w:rPr>
                <w:rFonts w:ascii="Open Sans" w:eastAsia="Open Sans" w:hAnsi="Open Sans" w:cs="Open Sans"/>
                <w:sz w:val="22"/>
                <w:szCs w:val="22"/>
              </w:rPr>
            </w:pPr>
            <w:r>
              <w:rPr>
                <w:rFonts w:ascii="Open Sans" w:eastAsia="Open Sans" w:hAnsi="Open Sans" w:cs="Open Sans"/>
                <w:b w:val="0"/>
                <w:sz w:val="22"/>
                <w:szCs w:val="22"/>
              </w:rPr>
              <w:t>Murcia</w:t>
            </w:r>
          </w:p>
        </w:tc>
        <w:tc>
          <w:tcPr>
            <w:tcW w:w="2126" w:type="dxa"/>
            <w:vAlign w:val="bottom"/>
          </w:tcPr>
          <w:p w14:paraId="0472964C" w14:textId="77777777" w:rsidR="00B00B88" w:rsidRDefault="0093473F">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Murcia capital</w:t>
            </w:r>
          </w:p>
        </w:tc>
        <w:tc>
          <w:tcPr>
            <w:tcW w:w="1701" w:type="dxa"/>
            <w:vAlign w:val="bottom"/>
          </w:tcPr>
          <w:p w14:paraId="3AFCA74B" w14:textId="77777777" w:rsidR="00B00B88" w:rsidRDefault="0093473F">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9C0006"/>
                <w:sz w:val="22"/>
                <w:szCs w:val="22"/>
              </w:rPr>
              <w:t>-1,1%</w:t>
            </w:r>
          </w:p>
        </w:tc>
        <w:tc>
          <w:tcPr>
            <w:tcW w:w="1701" w:type="dxa"/>
            <w:vAlign w:val="bottom"/>
          </w:tcPr>
          <w:p w14:paraId="09AABF3E" w14:textId="77777777" w:rsidR="00B00B88" w:rsidRDefault="0093473F">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D0D0D"/>
                <w:sz w:val="22"/>
                <w:szCs w:val="22"/>
              </w:rPr>
              <w:t>0,5%</w:t>
            </w:r>
          </w:p>
        </w:tc>
        <w:tc>
          <w:tcPr>
            <w:tcW w:w="1975" w:type="dxa"/>
            <w:vAlign w:val="bottom"/>
          </w:tcPr>
          <w:p w14:paraId="76775C93" w14:textId="77777777" w:rsidR="00B00B88" w:rsidRDefault="0093473F">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1.356 €</w:t>
            </w:r>
          </w:p>
        </w:tc>
      </w:tr>
      <w:tr w:rsidR="00B00B88" w14:paraId="6B0C2B54" w14:textId="77777777" w:rsidTr="00B00B88">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70F24E66" w14:textId="77777777" w:rsidR="00B00B88" w:rsidRDefault="0093473F">
            <w:pPr>
              <w:rPr>
                <w:rFonts w:ascii="Open Sans" w:eastAsia="Open Sans" w:hAnsi="Open Sans" w:cs="Open Sans"/>
                <w:sz w:val="22"/>
                <w:szCs w:val="22"/>
              </w:rPr>
            </w:pPr>
            <w:r>
              <w:rPr>
                <w:rFonts w:ascii="Open Sans" w:eastAsia="Open Sans" w:hAnsi="Open Sans" w:cs="Open Sans"/>
                <w:b w:val="0"/>
                <w:sz w:val="22"/>
                <w:szCs w:val="22"/>
              </w:rPr>
              <w:t>Valladolid</w:t>
            </w:r>
          </w:p>
        </w:tc>
        <w:tc>
          <w:tcPr>
            <w:tcW w:w="2126" w:type="dxa"/>
            <w:vAlign w:val="bottom"/>
          </w:tcPr>
          <w:p w14:paraId="1AB68483" w14:textId="77777777" w:rsidR="00B00B88" w:rsidRDefault="0093473F">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Valladolid capital</w:t>
            </w:r>
          </w:p>
        </w:tc>
        <w:tc>
          <w:tcPr>
            <w:tcW w:w="1701" w:type="dxa"/>
            <w:vAlign w:val="bottom"/>
          </w:tcPr>
          <w:p w14:paraId="670646F7" w14:textId="77777777" w:rsidR="00B00B88" w:rsidRDefault="0093473F">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9C0006"/>
                <w:sz w:val="22"/>
                <w:szCs w:val="22"/>
              </w:rPr>
              <w:t>-1,5%</w:t>
            </w:r>
          </w:p>
        </w:tc>
        <w:tc>
          <w:tcPr>
            <w:tcW w:w="1701" w:type="dxa"/>
            <w:vAlign w:val="bottom"/>
          </w:tcPr>
          <w:p w14:paraId="76DD6677" w14:textId="77777777" w:rsidR="00B00B88" w:rsidRDefault="0093473F">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1,7%</w:t>
            </w:r>
          </w:p>
        </w:tc>
        <w:tc>
          <w:tcPr>
            <w:tcW w:w="1975" w:type="dxa"/>
            <w:vAlign w:val="bottom"/>
          </w:tcPr>
          <w:p w14:paraId="26B0E349" w14:textId="77777777" w:rsidR="00B00B88" w:rsidRDefault="0093473F">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1.736 €</w:t>
            </w:r>
          </w:p>
        </w:tc>
      </w:tr>
      <w:tr w:rsidR="00B00B88" w14:paraId="00177CD3" w14:textId="77777777" w:rsidTr="00B00B88">
        <w:trPr>
          <w:trHeight w:val="212"/>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4CE71E1D" w14:textId="77777777" w:rsidR="00B00B88" w:rsidRDefault="0093473F">
            <w:pPr>
              <w:rPr>
                <w:rFonts w:ascii="Open Sans" w:eastAsia="Open Sans" w:hAnsi="Open Sans" w:cs="Open Sans"/>
                <w:sz w:val="22"/>
                <w:szCs w:val="22"/>
              </w:rPr>
            </w:pPr>
            <w:r>
              <w:rPr>
                <w:rFonts w:ascii="Open Sans" w:eastAsia="Open Sans" w:hAnsi="Open Sans" w:cs="Open Sans"/>
                <w:b w:val="0"/>
                <w:sz w:val="22"/>
                <w:szCs w:val="22"/>
              </w:rPr>
              <w:t>Pontevedra</w:t>
            </w:r>
          </w:p>
        </w:tc>
        <w:tc>
          <w:tcPr>
            <w:tcW w:w="2126" w:type="dxa"/>
            <w:vAlign w:val="bottom"/>
          </w:tcPr>
          <w:p w14:paraId="597B2E41" w14:textId="77777777" w:rsidR="00B00B88" w:rsidRDefault="0093473F">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Pontevedra capital</w:t>
            </w:r>
          </w:p>
        </w:tc>
        <w:tc>
          <w:tcPr>
            <w:tcW w:w="1701" w:type="dxa"/>
            <w:vAlign w:val="bottom"/>
          </w:tcPr>
          <w:p w14:paraId="65AA46C8" w14:textId="77777777" w:rsidR="00B00B88" w:rsidRDefault="0093473F">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9C0006"/>
                <w:sz w:val="22"/>
                <w:szCs w:val="22"/>
              </w:rPr>
              <w:t>-1,6%</w:t>
            </w:r>
          </w:p>
        </w:tc>
        <w:tc>
          <w:tcPr>
            <w:tcW w:w="1701" w:type="dxa"/>
            <w:vAlign w:val="bottom"/>
          </w:tcPr>
          <w:p w14:paraId="506A5852" w14:textId="77777777" w:rsidR="00B00B88" w:rsidRDefault="0093473F">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1,1%</w:t>
            </w:r>
          </w:p>
        </w:tc>
        <w:tc>
          <w:tcPr>
            <w:tcW w:w="1975" w:type="dxa"/>
            <w:vAlign w:val="bottom"/>
          </w:tcPr>
          <w:p w14:paraId="1ACB30AF" w14:textId="77777777" w:rsidR="00B00B88" w:rsidRDefault="0093473F">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1.792 €</w:t>
            </w:r>
          </w:p>
        </w:tc>
      </w:tr>
    </w:tbl>
    <w:p w14:paraId="6DF1134F" w14:textId="77777777" w:rsidR="00605773" w:rsidRDefault="00605773">
      <w:pPr>
        <w:pBdr>
          <w:top w:val="nil"/>
          <w:left w:val="nil"/>
          <w:bottom w:val="nil"/>
          <w:right w:val="nil"/>
          <w:between w:val="nil"/>
        </w:pBdr>
        <w:shd w:val="clear" w:color="auto" w:fill="FFFFFF"/>
        <w:spacing w:before="280" w:after="280" w:line="276" w:lineRule="auto"/>
        <w:jc w:val="both"/>
        <w:rPr>
          <w:rFonts w:ascii="Open Sans Light" w:eastAsia="Open Sans Light" w:hAnsi="Open Sans Light" w:cs="Open Sans Light"/>
          <w:b/>
          <w:color w:val="303AB2"/>
          <w:sz w:val="28"/>
          <w:szCs w:val="28"/>
        </w:rPr>
      </w:pPr>
    </w:p>
    <w:p w14:paraId="201C5690" w14:textId="34C468B1" w:rsidR="00B00B88" w:rsidRDefault="0093473F">
      <w:pPr>
        <w:pBdr>
          <w:top w:val="nil"/>
          <w:left w:val="nil"/>
          <w:bottom w:val="nil"/>
          <w:right w:val="nil"/>
          <w:between w:val="nil"/>
        </w:pBdr>
        <w:shd w:val="clear" w:color="auto" w:fill="FFFFFF"/>
        <w:spacing w:before="280" w:after="280" w:line="276" w:lineRule="auto"/>
        <w:jc w:val="both"/>
        <w:rPr>
          <w:rFonts w:ascii="Open Sans Light" w:eastAsia="Open Sans Light" w:hAnsi="Open Sans Light" w:cs="Open Sans Light"/>
          <w:b/>
          <w:color w:val="303AB2"/>
          <w:sz w:val="28"/>
          <w:szCs w:val="28"/>
        </w:rPr>
      </w:pPr>
      <w:r>
        <w:rPr>
          <w:rFonts w:ascii="Open Sans Light" w:eastAsia="Open Sans Light" w:hAnsi="Open Sans Light" w:cs="Open Sans Light"/>
          <w:b/>
          <w:color w:val="303AB2"/>
          <w:sz w:val="28"/>
          <w:szCs w:val="28"/>
        </w:rPr>
        <w:lastRenderedPageBreak/>
        <w:t>Municipios</w:t>
      </w:r>
    </w:p>
    <w:p w14:paraId="7A3196B8" w14:textId="77777777" w:rsidR="00B00B88" w:rsidRDefault="0093473F">
      <w:pPr>
        <w:spacing w:line="276" w:lineRule="auto"/>
        <w:jc w:val="both"/>
        <w:rPr>
          <w:rFonts w:ascii="Open Sans" w:eastAsia="Open Sans" w:hAnsi="Open Sans" w:cs="Open Sans"/>
          <w:color w:val="000000"/>
        </w:rPr>
      </w:pPr>
      <w:r>
        <w:rPr>
          <w:rFonts w:ascii="Open Sans" w:eastAsia="Open Sans" w:hAnsi="Open Sans" w:cs="Open Sans"/>
          <w:color w:val="000000"/>
        </w:rPr>
        <w:t xml:space="preserve">El precio medio de la vivienda de segunda mano sube en el 51% de los 690 municipios con variación mensual analizados </w:t>
      </w:r>
      <w:r>
        <w:rPr>
          <w:rFonts w:ascii="Open Sans" w:eastAsia="Open Sans" w:hAnsi="Open Sans" w:cs="Open Sans"/>
        </w:rPr>
        <w:t xml:space="preserve">por </w:t>
      </w:r>
      <w:hyperlink r:id="rId12">
        <w:r>
          <w:rPr>
            <w:rFonts w:ascii="Open Sans" w:eastAsia="Open Sans" w:hAnsi="Open Sans" w:cs="Open Sans"/>
            <w:color w:val="0000FF"/>
            <w:u w:val="single"/>
          </w:rPr>
          <w:t>Fotocasa</w:t>
        </w:r>
      </w:hyperlink>
      <w:r>
        <w:rPr>
          <w:rFonts w:ascii="Open Sans" w:eastAsia="Open Sans" w:hAnsi="Open Sans" w:cs="Open Sans"/>
        </w:rPr>
        <w:t xml:space="preserve">. En dos </w:t>
      </w:r>
      <w:r>
        <w:rPr>
          <w:rFonts w:ascii="Open Sans" w:eastAsia="Open Sans" w:hAnsi="Open Sans" w:cs="Open Sans"/>
          <w:color w:val="000000"/>
        </w:rPr>
        <w:t>de los municipios sube el valor mensual de la vivienda por encima del 10% y son: Alcobendas con 15,4% y Colmenar Viejo con 15,2%. Por otro lado, los municipios con los mayores descensos se localizan en La Seu d'Urgell (Lleida) con -17,6% y Barreiros (Lugo) con -11,7%, entre otros.</w:t>
      </w:r>
    </w:p>
    <w:p w14:paraId="5B701876" w14:textId="77777777" w:rsidR="00B00B88" w:rsidRDefault="0093473F">
      <w:pPr>
        <w:pBdr>
          <w:top w:val="nil"/>
          <w:left w:val="nil"/>
          <w:bottom w:val="nil"/>
          <w:right w:val="nil"/>
          <w:between w:val="nil"/>
        </w:pBdr>
        <w:spacing w:before="280" w:after="280" w:line="276" w:lineRule="auto"/>
        <w:jc w:val="both"/>
        <w:rPr>
          <w:rFonts w:ascii="Open Sans" w:eastAsia="Open Sans" w:hAnsi="Open Sans" w:cs="Open Sans"/>
          <w:color w:val="000000"/>
        </w:rPr>
      </w:pPr>
      <w:r>
        <w:rPr>
          <w:rFonts w:ascii="Open Sans" w:eastAsia="Open Sans" w:hAnsi="Open Sans" w:cs="Open Sans"/>
          <w:color w:val="000000"/>
        </w:rPr>
        <w:t>En cuanto al precio por metro cuadrado en enero, vemos que el orden de las ciudades más caras es:</w:t>
      </w:r>
      <w:r>
        <w:rPr>
          <w:rFonts w:ascii="Times New Roman" w:eastAsia="Times New Roman" w:hAnsi="Times New Roman" w:cs="Times New Roman"/>
          <w:color w:val="000000"/>
        </w:rPr>
        <w:t xml:space="preserve"> </w:t>
      </w:r>
      <w:r>
        <w:rPr>
          <w:rFonts w:ascii="Open Sans" w:eastAsia="Open Sans" w:hAnsi="Open Sans" w:cs="Open Sans"/>
          <w:color w:val="000000"/>
        </w:rPr>
        <w:t>Donostia - San Sebastián con 5.551 euros/m</w:t>
      </w:r>
      <w:r>
        <w:rPr>
          <w:rFonts w:ascii="Open Sans" w:eastAsia="Open Sans" w:hAnsi="Open Sans" w:cs="Open Sans"/>
          <w:color w:val="000000"/>
          <w:vertAlign w:val="superscript"/>
        </w:rPr>
        <w:t>2</w:t>
      </w:r>
      <w:r>
        <w:rPr>
          <w:rFonts w:ascii="Open Sans" w:eastAsia="Open Sans" w:hAnsi="Open Sans" w:cs="Open Sans"/>
          <w:color w:val="000000"/>
        </w:rPr>
        <w:t xml:space="preserve"> e Eivissa con 5.057 euros/m</w:t>
      </w:r>
      <w:r>
        <w:rPr>
          <w:rFonts w:ascii="Open Sans" w:eastAsia="Open Sans" w:hAnsi="Open Sans" w:cs="Open Sans"/>
          <w:color w:val="000000"/>
          <w:vertAlign w:val="superscript"/>
        </w:rPr>
        <w:t>2</w:t>
      </w:r>
      <w:r>
        <w:rPr>
          <w:rFonts w:ascii="Open Sans" w:eastAsia="Open Sans" w:hAnsi="Open Sans" w:cs="Open Sans"/>
          <w:color w:val="000000"/>
        </w:rPr>
        <w:t>. Por otro lado, el municipio más económico es Corbera en Valencia, con un precio de 549 euros el metro cuadrado.</w:t>
      </w:r>
    </w:p>
    <w:p w14:paraId="76675E60" w14:textId="77777777" w:rsidR="00B00B88" w:rsidRDefault="0093473F">
      <w:pPr>
        <w:pBdr>
          <w:top w:val="nil"/>
          <w:left w:val="nil"/>
          <w:bottom w:val="nil"/>
          <w:right w:val="nil"/>
          <w:between w:val="nil"/>
        </w:pBdr>
        <w:spacing w:before="280" w:after="280" w:line="276" w:lineRule="auto"/>
        <w:jc w:val="both"/>
        <w:rPr>
          <w:rFonts w:ascii="Open Sans" w:eastAsia="Open Sans" w:hAnsi="Open Sans" w:cs="Open Sans"/>
          <w:color w:val="000000"/>
        </w:rPr>
      </w:pPr>
      <w:r>
        <w:rPr>
          <w:rFonts w:ascii="Open Sans Light" w:eastAsia="Open Sans Light" w:hAnsi="Open Sans Light" w:cs="Open Sans Light"/>
          <w:b/>
          <w:color w:val="303AB2"/>
          <w:sz w:val="28"/>
          <w:szCs w:val="28"/>
        </w:rPr>
        <w:t>Municipios con mayor incremento mensual</w:t>
      </w:r>
    </w:p>
    <w:tbl>
      <w:tblPr>
        <w:tblStyle w:val="a2"/>
        <w:tblW w:w="9063"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1418"/>
        <w:gridCol w:w="1984"/>
        <w:gridCol w:w="1843"/>
        <w:gridCol w:w="1843"/>
        <w:gridCol w:w="1975"/>
      </w:tblGrid>
      <w:tr w:rsidR="00B00B88" w14:paraId="3B160E4D" w14:textId="77777777" w:rsidTr="00B00B88">
        <w:trPr>
          <w:cnfStyle w:val="100000000000" w:firstRow="1" w:lastRow="0" w:firstColumn="0" w:lastColumn="0" w:oddVBand="0" w:evenVBand="0" w:oddHBand="0"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1418" w:type="dxa"/>
            <w:vAlign w:val="center"/>
          </w:tcPr>
          <w:p w14:paraId="769C7E36" w14:textId="77777777" w:rsidR="00B00B88" w:rsidRDefault="0093473F">
            <w:pPr>
              <w:rPr>
                <w:rFonts w:ascii="Open Sans" w:eastAsia="Open Sans" w:hAnsi="Open Sans" w:cs="Open Sans"/>
                <w:sz w:val="22"/>
                <w:szCs w:val="22"/>
              </w:rPr>
            </w:pPr>
            <w:r>
              <w:rPr>
                <w:rFonts w:ascii="Open Sans" w:eastAsia="Open Sans" w:hAnsi="Open Sans" w:cs="Open Sans"/>
                <w:b w:val="0"/>
                <w:sz w:val="22"/>
                <w:szCs w:val="22"/>
              </w:rPr>
              <w:t>Provincia</w:t>
            </w:r>
          </w:p>
        </w:tc>
        <w:tc>
          <w:tcPr>
            <w:tcW w:w="1984" w:type="dxa"/>
            <w:vAlign w:val="center"/>
          </w:tcPr>
          <w:p w14:paraId="6CA2C8D6" w14:textId="77777777" w:rsidR="00B00B88" w:rsidRDefault="0093473F">
            <w:pP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Municipio</w:t>
            </w:r>
          </w:p>
        </w:tc>
        <w:tc>
          <w:tcPr>
            <w:tcW w:w="1843" w:type="dxa"/>
          </w:tcPr>
          <w:p w14:paraId="3BFFB73F" w14:textId="77777777" w:rsidR="00B00B88" w:rsidRDefault="0093473F">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Variación</w:t>
            </w:r>
          </w:p>
          <w:p w14:paraId="5C25CF51" w14:textId="77777777" w:rsidR="00B00B88" w:rsidRDefault="0093473F">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mensual (%)</w:t>
            </w:r>
          </w:p>
        </w:tc>
        <w:tc>
          <w:tcPr>
            <w:tcW w:w="1843" w:type="dxa"/>
          </w:tcPr>
          <w:p w14:paraId="318F31B1" w14:textId="77777777" w:rsidR="00B00B88" w:rsidRDefault="0093473F">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Variación</w:t>
            </w:r>
          </w:p>
          <w:p w14:paraId="5D720FEB" w14:textId="77777777" w:rsidR="00B00B88" w:rsidRDefault="0093473F">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interanual (%)</w:t>
            </w:r>
          </w:p>
        </w:tc>
        <w:tc>
          <w:tcPr>
            <w:tcW w:w="1975" w:type="dxa"/>
          </w:tcPr>
          <w:p w14:paraId="7BD9822F" w14:textId="77777777" w:rsidR="00B00B88" w:rsidRDefault="0093473F">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Enero 2022</w:t>
            </w:r>
          </w:p>
          <w:p w14:paraId="626440C7" w14:textId="77777777" w:rsidR="00B00B88" w:rsidRDefault="0093473F">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 xml:space="preserve"> (euros/m²)</w:t>
            </w:r>
          </w:p>
        </w:tc>
      </w:tr>
      <w:tr w:rsidR="00B00B88" w14:paraId="4372FE00" w14:textId="77777777" w:rsidTr="00B00B88">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1418" w:type="dxa"/>
            <w:vAlign w:val="bottom"/>
          </w:tcPr>
          <w:p w14:paraId="582F6B0D" w14:textId="77777777" w:rsidR="00B00B88" w:rsidRDefault="0093473F">
            <w:pPr>
              <w:rPr>
                <w:rFonts w:ascii="Open Sans" w:eastAsia="Open Sans" w:hAnsi="Open Sans" w:cs="Open Sans"/>
                <w:sz w:val="22"/>
                <w:szCs w:val="22"/>
              </w:rPr>
            </w:pPr>
            <w:r>
              <w:rPr>
                <w:rFonts w:ascii="Open Sans" w:eastAsia="Open Sans" w:hAnsi="Open Sans" w:cs="Open Sans"/>
                <w:b w:val="0"/>
                <w:sz w:val="22"/>
                <w:szCs w:val="22"/>
              </w:rPr>
              <w:t>Madrid</w:t>
            </w:r>
          </w:p>
        </w:tc>
        <w:tc>
          <w:tcPr>
            <w:tcW w:w="1984" w:type="dxa"/>
            <w:vAlign w:val="bottom"/>
          </w:tcPr>
          <w:p w14:paraId="2E2AABB7" w14:textId="77777777" w:rsidR="00B00B88" w:rsidRDefault="0093473F">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Alcobendas</w:t>
            </w:r>
          </w:p>
        </w:tc>
        <w:tc>
          <w:tcPr>
            <w:tcW w:w="1843" w:type="dxa"/>
            <w:vAlign w:val="bottom"/>
          </w:tcPr>
          <w:p w14:paraId="360A44BA" w14:textId="77777777" w:rsidR="00B00B88" w:rsidRDefault="0093473F">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0D0D0D"/>
                <w:sz w:val="22"/>
                <w:szCs w:val="22"/>
              </w:rPr>
              <w:t>15,4%</w:t>
            </w:r>
          </w:p>
        </w:tc>
        <w:tc>
          <w:tcPr>
            <w:tcW w:w="1843" w:type="dxa"/>
            <w:vAlign w:val="bottom"/>
          </w:tcPr>
          <w:p w14:paraId="42FB64B8" w14:textId="77777777" w:rsidR="00B00B88" w:rsidRDefault="0093473F">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D0D0D"/>
                <w:sz w:val="22"/>
                <w:szCs w:val="22"/>
              </w:rPr>
              <w:t>3,8%</w:t>
            </w:r>
          </w:p>
        </w:tc>
        <w:tc>
          <w:tcPr>
            <w:tcW w:w="1975" w:type="dxa"/>
            <w:vAlign w:val="bottom"/>
          </w:tcPr>
          <w:p w14:paraId="4153B5D2" w14:textId="77777777" w:rsidR="00B00B88" w:rsidRDefault="0093473F">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3.023 €</w:t>
            </w:r>
          </w:p>
        </w:tc>
      </w:tr>
      <w:tr w:rsidR="00B00B88" w14:paraId="68E40AE9" w14:textId="77777777" w:rsidTr="00B00B88">
        <w:trPr>
          <w:trHeight w:val="212"/>
        </w:trPr>
        <w:tc>
          <w:tcPr>
            <w:cnfStyle w:val="001000000000" w:firstRow="0" w:lastRow="0" w:firstColumn="1" w:lastColumn="0" w:oddVBand="0" w:evenVBand="0" w:oddHBand="0" w:evenHBand="0" w:firstRowFirstColumn="0" w:firstRowLastColumn="0" w:lastRowFirstColumn="0" w:lastRowLastColumn="0"/>
            <w:tcW w:w="1418" w:type="dxa"/>
            <w:vAlign w:val="bottom"/>
          </w:tcPr>
          <w:p w14:paraId="2D870F22" w14:textId="77777777" w:rsidR="00B00B88" w:rsidRDefault="0093473F">
            <w:pPr>
              <w:rPr>
                <w:rFonts w:ascii="Open Sans" w:eastAsia="Open Sans" w:hAnsi="Open Sans" w:cs="Open Sans"/>
                <w:sz w:val="22"/>
                <w:szCs w:val="22"/>
              </w:rPr>
            </w:pPr>
            <w:r>
              <w:rPr>
                <w:rFonts w:ascii="Open Sans" w:eastAsia="Open Sans" w:hAnsi="Open Sans" w:cs="Open Sans"/>
                <w:b w:val="0"/>
                <w:sz w:val="22"/>
                <w:szCs w:val="22"/>
              </w:rPr>
              <w:t>Madrid</w:t>
            </w:r>
          </w:p>
        </w:tc>
        <w:tc>
          <w:tcPr>
            <w:tcW w:w="1984" w:type="dxa"/>
            <w:vAlign w:val="bottom"/>
          </w:tcPr>
          <w:p w14:paraId="315C499E" w14:textId="77777777" w:rsidR="00B00B88" w:rsidRDefault="0093473F">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Colmenar Viejo</w:t>
            </w:r>
          </w:p>
        </w:tc>
        <w:tc>
          <w:tcPr>
            <w:tcW w:w="1843" w:type="dxa"/>
            <w:vAlign w:val="bottom"/>
          </w:tcPr>
          <w:p w14:paraId="3C810A11" w14:textId="77777777" w:rsidR="00B00B88" w:rsidRDefault="0093473F">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D0D0D"/>
                <w:sz w:val="22"/>
                <w:szCs w:val="22"/>
              </w:rPr>
              <w:t>15,2%</w:t>
            </w:r>
          </w:p>
        </w:tc>
        <w:tc>
          <w:tcPr>
            <w:tcW w:w="1843" w:type="dxa"/>
            <w:vAlign w:val="bottom"/>
          </w:tcPr>
          <w:p w14:paraId="3D6BF595" w14:textId="77777777" w:rsidR="00B00B88" w:rsidRDefault="0093473F">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D0D0D"/>
                <w:sz w:val="22"/>
                <w:szCs w:val="22"/>
              </w:rPr>
              <w:t>13,2%</w:t>
            </w:r>
          </w:p>
        </w:tc>
        <w:tc>
          <w:tcPr>
            <w:tcW w:w="1975" w:type="dxa"/>
            <w:vAlign w:val="bottom"/>
          </w:tcPr>
          <w:p w14:paraId="71B932F0" w14:textId="77777777" w:rsidR="00B00B88" w:rsidRDefault="0093473F">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2.470 €</w:t>
            </w:r>
          </w:p>
        </w:tc>
      </w:tr>
      <w:tr w:rsidR="00B00B88" w14:paraId="5A449F94" w14:textId="77777777" w:rsidTr="00B00B88">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1418" w:type="dxa"/>
            <w:vAlign w:val="bottom"/>
          </w:tcPr>
          <w:p w14:paraId="0F8371E0" w14:textId="77777777" w:rsidR="00B00B88" w:rsidRDefault="0093473F">
            <w:pPr>
              <w:rPr>
                <w:rFonts w:ascii="Open Sans" w:eastAsia="Open Sans" w:hAnsi="Open Sans" w:cs="Open Sans"/>
                <w:sz w:val="22"/>
                <w:szCs w:val="22"/>
              </w:rPr>
            </w:pPr>
            <w:r>
              <w:rPr>
                <w:rFonts w:ascii="Open Sans" w:eastAsia="Open Sans" w:hAnsi="Open Sans" w:cs="Open Sans"/>
                <w:b w:val="0"/>
                <w:sz w:val="22"/>
                <w:szCs w:val="22"/>
              </w:rPr>
              <w:t>Valencia</w:t>
            </w:r>
          </w:p>
        </w:tc>
        <w:tc>
          <w:tcPr>
            <w:tcW w:w="1984" w:type="dxa"/>
            <w:vAlign w:val="bottom"/>
          </w:tcPr>
          <w:p w14:paraId="40B46110" w14:textId="77777777" w:rsidR="00B00B88" w:rsidRDefault="0093473F">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La Pobla de Farnals</w:t>
            </w:r>
          </w:p>
        </w:tc>
        <w:tc>
          <w:tcPr>
            <w:tcW w:w="1843" w:type="dxa"/>
            <w:vAlign w:val="bottom"/>
          </w:tcPr>
          <w:p w14:paraId="62FC6F9D" w14:textId="77777777" w:rsidR="00B00B88" w:rsidRDefault="0093473F">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0D0D0D"/>
                <w:sz w:val="22"/>
                <w:szCs w:val="22"/>
              </w:rPr>
              <w:t>9,0%</w:t>
            </w:r>
          </w:p>
        </w:tc>
        <w:tc>
          <w:tcPr>
            <w:tcW w:w="1843" w:type="dxa"/>
            <w:vAlign w:val="bottom"/>
          </w:tcPr>
          <w:p w14:paraId="0952BAD9" w14:textId="77777777" w:rsidR="00B00B88" w:rsidRDefault="0093473F">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D0D0D"/>
                <w:sz w:val="22"/>
                <w:szCs w:val="22"/>
              </w:rPr>
              <w:t>15,3%</w:t>
            </w:r>
          </w:p>
        </w:tc>
        <w:tc>
          <w:tcPr>
            <w:tcW w:w="1975" w:type="dxa"/>
            <w:vAlign w:val="bottom"/>
          </w:tcPr>
          <w:p w14:paraId="45D6BE05" w14:textId="77777777" w:rsidR="00B00B88" w:rsidRDefault="0093473F">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1.683 €</w:t>
            </w:r>
          </w:p>
        </w:tc>
      </w:tr>
      <w:tr w:rsidR="00B00B88" w14:paraId="15725F93" w14:textId="77777777" w:rsidTr="00B00B88">
        <w:trPr>
          <w:trHeight w:val="212"/>
        </w:trPr>
        <w:tc>
          <w:tcPr>
            <w:cnfStyle w:val="001000000000" w:firstRow="0" w:lastRow="0" w:firstColumn="1" w:lastColumn="0" w:oddVBand="0" w:evenVBand="0" w:oddHBand="0" w:evenHBand="0" w:firstRowFirstColumn="0" w:firstRowLastColumn="0" w:lastRowFirstColumn="0" w:lastRowLastColumn="0"/>
            <w:tcW w:w="1418" w:type="dxa"/>
            <w:vAlign w:val="bottom"/>
          </w:tcPr>
          <w:p w14:paraId="15AAE1D6" w14:textId="77777777" w:rsidR="00B00B88" w:rsidRDefault="0093473F">
            <w:pPr>
              <w:rPr>
                <w:rFonts w:ascii="Open Sans" w:eastAsia="Open Sans" w:hAnsi="Open Sans" w:cs="Open Sans"/>
                <w:sz w:val="22"/>
                <w:szCs w:val="22"/>
              </w:rPr>
            </w:pPr>
            <w:r>
              <w:rPr>
                <w:rFonts w:ascii="Open Sans" w:eastAsia="Open Sans" w:hAnsi="Open Sans" w:cs="Open Sans"/>
                <w:b w:val="0"/>
                <w:sz w:val="22"/>
                <w:szCs w:val="22"/>
              </w:rPr>
              <w:t>Granada</w:t>
            </w:r>
          </w:p>
        </w:tc>
        <w:tc>
          <w:tcPr>
            <w:tcW w:w="1984" w:type="dxa"/>
            <w:vAlign w:val="bottom"/>
          </w:tcPr>
          <w:p w14:paraId="57A685E3" w14:textId="77777777" w:rsidR="00B00B88" w:rsidRDefault="0093473F">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La Zubia</w:t>
            </w:r>
          </w:p>
        </w:tc>
        <w:tc>
          <w:tcPr>
            <w:tcW w:w="1843" w:type="dxa"/>
            <w:vAlign w:val="bottom"/>
          </w:tcPr>
          <w:p w14:paraId="2A6B49AE" w14:textId="77777777" w:rsidR="00B00B88" w:rsidRDefault="0093473F">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D0D0D"/>
                <w:sz w:val="22"/>
                <w:szCs w:val="22"/>
              </w:rPr>
              <w:t>7,8%</w:t>
            </w:r>
          </w:p>
        </w:tc>
        <w:tc>
          <w:tcPr>
            <w:tcW w:w="1843" w:type="dxa"/>
            <w:vAlign w:val="bottom"/>
          </w:tcPr>
          <w:p w14:paraId="70F6677B" w14:textId="77777777" w:rsidR="00B00B88" w:rsidRDefault="0093473F">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D0D0D"/>
                <w:sz w:val="22"/>
                <w:szCs w:val="22"/>
              </w:rPr>
              <w:t>24,2%</w:t>
            </w:r>
          </w:p>
        </w:tc>
        <w:tc>
          <w:tcPr>
            <w:tcW w:w="1975" w:type="dxa"/>
            <w:vAlign w:val="bottom"/>
          </w:tcPr>
          <w:p w14:paraId="37ECE0A1" w14:textId="77777777" w:rsidR="00B00B88" w:rsidRDefault="0093473F">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sz w:val="22"/>
                <w:szCs w:val="22"/>
              </w:rPr>
              <w:t>1.370 €</w:t>
            </w:r>
          </w:p>
        </w:tc>
      </w:tr>
      <w:tr w:rsidR="00B00B88" w14:paraId="32B2A543" w14:textId="77777777" w:rsidTr="00B00B88">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1418" w:type="dxa"/>
            <w:vAlign w:val="bottom"/>
          </w:tcPr>
          <w:p w14:paraId="5FC95122" w14:textId="77777777" w:rsidR="00B00B88" w:rsidRDefault="0093473F">
            <w:pPr>
              <w:rPr>
                <w:rFonts w:ascii="Open Sans" w:eastAsia="Open Sans" w:hAnsi="Open Sans" w:cs="Open Sans"/>
                <w:sz w:val="22"/>
                <w:szCs w:val="22"/>
              </w:rPr>
            </w:pPr>
            <w:r>
              <w:rPr>
                <w:rFonts w:ascii="Open Sans" w:eastAsia="Open Sans" w:hAnsi="Open Sans" w:cs="Open Sans"/>
                <w:b w:val="0"/>
                <w:sz w:val="22"/>
                <w:szCs w:val="22"/>
              </w:rPr>
              <w:t>Granada</w:t>
            </w:r>
          </w:p>
        </w:tc>
        <w:tc>
          <w:tcPr>
            <w:tcW w:w="1984" w:type="dxa"/>
            <w:vAlign w:val="bottom"/>
          </w:tcPr>
          <w:p w14:paraId="493A712C" w14:textId="77777777" w:rsidR="00B00B88" w:rsidRDefault="0093473F">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Gójar</w:t>
            </w:r>
          </w:p>
        </w:tc>
        <w:tc>
          <w:tcPr>
            <w:tcW w:w="1843" w:type="dxa"/>
            <w:vAlign w:val="bottom"/>
          </w:tcPr>
          <w:p w14:paraId="62148D6F" w14:textId="77777777" w:rsidR="00B00B88" w:rsidRDefault="0093473F">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D0D0D"/>
                <w:sz w:val="22"/>
                <w:szCs w:val="22"/>
              </w:rPr>
              <w:t>6,8%</w:t>
            </w:r>
          </w:p>
        </w:tc>
        <w:tc>
          <w:tcPr>
            <w:tcW w:w="1843" w:type="dxa"/>
            <w:vAlign w:val="bottom"/>
          </w:tcPr>
          <w:p w14:paraId="4982BD1B" w14:textId="77777777" w:rsidR="00B00B88" w:rsidRDefault="0093473F">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D0D0D"/>
                <w:sz w:val="22"/>
                <w:szCs w:val="22"/>
              </w:rPr>
              <w:t>7,0%</w:t>
            </w:r>
          </w:p>
        </w:tc>
        <w:tc>
          <w:tcPr>
            <w:tcW w:w="1975" w:type="dxa"/>
            <w:vAlign w:val="bottom"/>
          </w:tcPr>
          <w:p w14:paraId="379D9039" w14:textId="77777777" w:rsidR="00B00B88" w:rsidRDefault="0093473F">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1.013 €</w:t>
            </w:r>
          </w:p>
        </w:tc>
      </w:tr>
      <w:tr w:rsidR="00B00B88" w14:paraId="1A2B4A69" w14:textId="77777777" w:rsidTr="00B00B88">
        <w:trPr>
          <w:trHeight w:val="212"/>
        </w:trPr>
        <w:tc>
          <w:tcPr>
            <w:cnfStyle w:val="001000000000" w:firstRow="0" w:lastRow="0" w:firstColumn="1" w:lastColumn="0" w:oddVBand="0" w:evenVBand="0" w:oddHBand="0" w:evenHBand="0" w:firstRowFirstColumn="0" w:firstRowLastColumn="0" w:lastRowFirstColumn="0" w:lastRowLastColumn="0"/>
            <w:tcW w:w="1418" w:type="dxa"/>
            <w:vAlign w:val="bottom"/>
          </w:tcPr>
          <w:p w14:paraId="0A7ACAEB" w14:textId="77777777" w:rsidR="00B00B88" w:rsidRDefault="0093473F">
            <w:pPr>
              <w:rPr>
                <w:rFonts w:ascii="Open Sans" w:eastAsia="Open Sans" w:hAnsi="Open Sans" w:cs="Open Sans"/>
                <w:sz w:val="22"/>
                <w:szCs w:val="22"/>
              </w:rPr>
            </w:pPr>
            <w:r>
              <w:rPr>
                <w:rFonts w:ascii="Open Sans" w:eastAsia="Open Sans" w:hAnsi="Open Sans" w:cs="Open Sans"/>
                <w:b w:val="0"/>
                <w:sz w:val="22"/>
                <w:szCs w:val="22"/>
              </w:rPr>
              <w:t>Valencia</w:t>
            </w:r>
          </w:p>
        </w:tc>
        <w:tc>
          <w:tcPr>
            <w:tcW w:w="1984" w:type="dxa"/>
            <w:vAlign w:val="bottom"/>
          </w:tcPr>
          <w:p w14:paraId="23C7491A" w14:textId="77777777" w:rsidR="00B00B88" w:rsidRDefault="0093473F">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Sedaví</w:t>
            </w:r>
          </w:p>
        </w:tc>
        <w:tc>
          <w:tcPr>
            <w:tcW w:w="1843" w:type="dxa"/>
            <w:vAlign w:val="bottom"/>
          </w:tcPr>
          <w:p w14:paraId="2F4C38F9" w14:textId="77777777" w:rsidR="00B00B88" w:rsidRDefault="0093473F">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D0D0D"/>
                <w:sz w:val="22"/>
                <w:szCs w:val="22"/>
              </w:rPr>
              <w:t>6,3%</w:t>
            </w:r>
          </w:p>
        </w:tc>
        <w:tc>
          <w:tcPr>
            <w:tcW w:w="1843" w:type="dxa"/>
            <w:vAlign w:val="bottom"/>
          </w:tcPr>
          <w:p w14:paraId="1A3269B9" w14:textId="77777777" w:rsidR="00B00B88" w:rsidRDefault="0093473F">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D0D0D"/>
                <w:sz w:val="22"/>
                <w:szCs w:val="22"/>
              </w:rPr>
              <w:t>0,5%</w:t>
            </w:r>
          </w:p>
        </w:tc>
        <w:tc>
          <w:tcPr>
            <w:tcW w:w="1975" w:type="dxa"/>
            <w:vAlign w:val="bottom"/>
          </w:tcPr>
          <w:p w14:paraId="1B0E99B4" w14:textId="77777777" w:rsidR="00B00B88" w:rsidRDefault="0093473F">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1.218 €</w:t>
            </w:r>
          </w:p>
        </w:tc>
      </w:tr>
      <w:tr w:rsidR="00B00B88" w14:paraId="4F246888" w14:textId="77777777" w:rsidTr="00B00B88">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1418" w:type="dxa"/>
            <w:vAlign w:val="bottom"/>
          </w:tcPr>
          <w:p w14:paraId="09D26495" w14:textId="77777777" w:rsidR="00B00B88" w:rsidRDefault="0093473F">
            <w:pPr>
              <w:rPr>
                <w:rFonts w:ascii="Open Sans" w:eastAsia="Open Sans" w:hAnsi="Open Sans" w:cs="Open Sans"/>
                <w:sz w:val="22"/>
                <w:szCs w:val="22"/>
              </w:rPr>
            </w:pPr>
            <w:r>
              <w:rPr>
                <w:rFonts w:ascii="Open Sans" w:eastAsia="Open Sans" w:hAnsi="Open Sans" w:cs="Open Sans"/>
                <w:b w:val="0"/>
                <w:sz w:val="22"/>
                <w:szCs w:val="22"/>
              </w:rPr>
              <w:t>Gipuzkoa</w:t>
            </w:r>
          </w:p>
        </w:tc>
        <w:tc>
          <w:tcPr>
            <w:tcW w:w="1984" w:type="dxa"/>
            <w:vAlign w:val="bottom"/>
          </w:tcPr>
          <w:p w14:paraId="676951B6" w14:textId="77777777" w:rsidR="00B00B88" w:rsidRDefault="0093473F">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Pasaia</w:t>
            </w:r>
          </w:p>
        </w:tc>
        <w:tc>
          <w:tcPr>
            <w:tcW w:w="1843" w:type="dxa"/>
            <w:vAlign w:val="bottom"/>
          </w:tcPr>
          <w:p w14:paraId="4E70AC0D" w14:textId="77777777" w:rsidR="00B00B88" w:rsidRDefault="0093473F">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D0D0D"/>
                <w:sz w:val="22"/>
                <w:szCs w:val="22"/>
              </w:rPr>
              <w:t>6,3%</w:t>
            </w:r>
          </w:p>
        </w:tc>
        <w:tc>
          <w:tcPr>
            <w:tcW w:w="1843" w:type="dxa"/>
            <w:vAlign w:val="bottom"/>
          </w:tcPr>
          <w:p w14:paraId="53854F01" w14:textId="77777777" w:rsidR="00B00B88" w:rsidRDefault="0093473F">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D0D0D"/>
                <w:sz w:val="22"/>
                <w:szCs w:val="22"/>
              </w:rPr>
              <w:t>7,8%</w:t>
            </w:r>
          </w:p>
        </w:tc>
        <w:tc>
          <w:tcPr>
            <w:tcW w:w="1975" w:type="dxa"/>
            <w:vAlign w:val="bottom"/>
          </w:tcPr>
          <w:p w14:paraId="3C34C2DD" w14:textId="77777777" w:rsidR="00B00B88" w:rsidRDefault="0093473F">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2.649 €</w:t>
            </w:r>
          </w:p>
        </w:tc>
      </w:tr>
      <w:tr w:rsidR="00B00B88" w14:paraId="435C199A" w14:textId="77777777" w:rsidTr="00B00B88">
        <w:trPr>
          <w:trHeight w:val="212"/>
        </w:trPr>
        <w:tc>
          <w:tcPr>
            <w:cnfStyle w:val="001000000000" w:firstRow="0" w:lastRow="0" w:firstColumn="1" w:lastColumn="0" w:oddVBand="0" w:evenVBand="0" w:oddHBand="0" w:evenHBand="0" w:firstRowFirstColumn="0" w:firstRowLastColumn="0" w:lastRowFirstColumn="0" w:lastRowLastColumn="0"/>
            <w:tcW w:w="1418" w:type="dxa"/>
            <w:vAlign w:val="bottom"/>
          </w:tcPr>
          <w:p w14:paraId="42CB17DA" w14:textId="77777777" w:rsidR="00B00B88" w:rsidRDefault="0093473F">
            <w:pPr>
              <w:rPr>
                <w:rFonts w:ascii="Open Sans" w:eastAsia="Open Sans" w:hAnsi="Open Sans" w:cs="Open Sans"/>
                <w:sz w:val="22"/>
                <w:szCs w:val="22"/>
              </w:rPr>
            </w:pPr>
            <w:r>
              <w:rPr>
                <w:rFonts w:ascii="Open Sans" w:eastAsia="Open Sans" w:hAnsi="Open Sans" w:cs="Open Sans"/>
                <w:b w:val="0"/>
                <w:sz w:val="22"/>
                <w:szCs w:val="22"/>
              </w:rPr>
              <w:t>A Coruña</w:t>
            </w:r>
          </w:p>
        </w:tc>
        <w:tc>
          <w:tcPr>
            <w:tcW w:w="1984" w:type="dxa"/>
            <w:vAlign w:val="bottom"/>
          </w:tcPr>
          <w:p w14:paraId="045ED5FF" w14:textId="77777777" w:rsidR="00B00B88" w:rsidRDefault="0093473F">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Ares</w:t>
            </w:r>
          </w:p>
        </w:tc>
        <w:tc>
          <w:tcPr>
            <w:tcW w:w="1843" w:type="dxa"/>
            <w:vAlign w:val="bottom"/>
          </w:tcPr>
          <w:p w14:paraId="45445C45" w14:textId="77777777" w:rsidR="00B00B88" w:rsidRDefault="0093473F">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D0D0D"/>
                <w:sz w:val="22"/>
                <w:szCs w:val="22"/>
              </w:rPr>
              <w:t>6,1%</w:t>
            </w:r>
          </w:p>
        </w:tc>
        <w:tc>
          <w:tcPr>
            <w:tcW w:w="1843" w:type="dxa"/>
            <w:vAlign w:val="bottom"/>
          </w:tcPr>
          <w:p w14:paraId="6A94AB97" w14:textId="77777777" w:rsidR="00B00B88" w:rsidRDefault="0093473F">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D0D0D"/>
                <w:sz w:val="22"/>
                <w:szCs w:val="22"/>
              </w:rPr>
              <w:t>15,4%</w:t>
            </w:r>
          </w:p>
        </w:tc>
        <w:tc>
          <w:tcPr>
            <w:tcW w:w="1975" w:type="dxa"/>
            <w:vAlign w:val="bottom"/>
          </w:tcPr>
          <w:p w14:paraId="6487A89A" w14:textId="77777777" w:rsidR="00B00B88" w:rsidRDefault="0093473F">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1.196 €</w:t>
            </w:r>
          </w:p>
        </w:tc>
      </w:tr>
      <w:tr w:rsidR="00B00B88" w14:paraId="25AD22B5" w14:textId="77777777" w:rsidTr="00B00B88">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1418" w:type="dxa"/>
            <w:vAlign w:val="bottom"/>
          </w:tcPr>
          <w:p w14:paraId="3F4EF3E0" w14:textId="77777777" w:rsidR="00B00B88" w:rsidRDefault="0093473F">
            <w:pPr>
              <w:rPr>
                <w:rFonts w:ascii="Open Sans" w:eastAsia="Open Sans" w:hAnsi="Open Sans" w:cs="Open Sans"/>
                <w:sz w:val="22"/>
                <w:szCs w:val="22"/>
              </w:rPr>
            </w:pPr>
            <w:r>
              <w:rPr>
                <w:rFonts w:ascii="Open Sans" w:eastAsia="Open Sans" w:hAnsi="Open Sans" w:cs="Open Sans"/>
                <w:b w:val="0"/>
                <w:sz w:val="22"/>
                <w:szCs w:val="22"/>
              </w:rPr>
              <w:t>Barcelona</w:t>
            </w:r>
          </w:p>
        </w:tc>
        <w:tc>
          <w:tcPr>
            <w:tcW w:w="1984" w:type="dxa"/>
            <w:vAlign w:val="bottom"/>
          </w:tcPr>
          <w:p w14:paraId="52EEA46D" w14:textId="77777777" w:rsidR="00B00B88" w:rsidRDefault="0093473F">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Vilassar de Mar</w:t>
            </w:r>
          </w:p>
        </w:tc>
        <w:tc>
          <w:tcPr>
            <w:tcW w:w="1843" w:type="dxa"/>
            <w:vAlign w:val="bottom"/>
          </w:tcPr>
          <w:p w14:paraId="2826D173" w14:textId="77777777" w:rsidR="00B00B88" w:rsidRDefault="0093473F">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D0D0D"/>
                <w:sz w:val="22"/>
                <w:szCs w:val="22"/>
              </w:rPr>
              <w:t>5,8%</w:t>
            </w:r>
          </w:p>
        </w:tc>
        <w:tc>
          <w:tcPr>
            <w:tcW w:w="1843" w:type="dxa"/>
            <w:vAlign w:val="bottom"/>
          </w:tcPr>
          <w:p w14:paraId="743DF92C" w14:textId="77777777" w:rsidR="00B00B88" w:rsidRDefault="0093473F">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D0D0D"/>
                <w:sz w:val="22"/>
                <w:szCs w:val="22"/>
              </w:rPr>
              <w:t>15,5%</w:t>
            </w:r>
          </w:p>
        </w:tc>
        <w:tc>
          <w:tcPr>
            <w:tcW w:w="1975" w:type="dxa"/>
            <w:vAlign w:val="bottom"/>
          </w:tcPr>
          <w:p w14:paraId="088D095E" w14:textId="77777777" w:rsidR="00B00B88" w:rsidRDefault="0093473F">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3.552 €</w:t>
            </w:r>
          </w:p>
        </w:tc>
      </w:tr>
      <w:tr w:rsidR="00B00B88" w14:paraId="6BC0EF77" w14:textId="77777777" w:rsidTr="00B00B88">
        <w:trPr>
          <w:trHeight w:val="212"/>
        </w:trPr>
        <w:tc>
          <w:tcPr>
            <w:cnfStyle w:val="001000000000" w:firstRow="0" w:lastRow="0" w:firstColumn="1" w:lastColumn="0" w:oddVBand="0" w:evenVBand="0" w:oddHBand="0" w:evenHBand="0" w:firstRowFirstColumn="0" w:firstRowLastColumn="0" w:lastRowFirstColumn="0" w:lastRowLastColumn="0"/>
            <w:tcW w:w="1418" w:type="dxa"/>
            <w:vAlign w:val="bottom"/>
          </w:tcPr>
          <w:p w14:paraId="7E193F22" w14:textId="77777777" w:rsidR="00B00B88" w:rsidRDefault="0093473F">
            <w:pPr>
              <w:rPr>
                <w:rFonts w:ascii="Open Sans" w:eastAsia="Open Sans" w:hAnsi="Open Sans" w:cs="Open Sans"/>
                <w:sz w:val="22"/>
                <w:szCs w:val="22"/>
              </w:rPr>
            </w:pPr>
            <w:r>
              <w:rPr>
                <w:rFonts w:ascii="Open Sans" w:eastAsia="Open Sans" w:hAnsi="Open Sans" w:cs="Open Sans"/>
                <w:b w:val="0"/>
                <w:sz w:val="22"/>
                <w:szCs w:val="22"/>
              </w:rPr>
              <w:t>Tarragona</w:t>
            </w:r>
          </w:p>
        </w:tc>
        <w:tc>
          <w:tcPr>
            <w:tcW w:w="1984" w:type="dxa"/>
            <w:vAlign w:val="bottom"/>
          </w:tcPr>
          <w:p w14:paraId="29980333" w14:textId="77777777" w:rsidR="00B00B88" w:rsidRDefault="0093473F">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Vandellòs i l'Hospitalet de l'Infant</w:t>
            </w:r>
          </w:p>
        </w:tc>
        <w:tc>
          <w:tcPr>
            <w:tcW w:w="1843" w:type="dxa"/>
            <w:vAlign w:val="bottom"/>
          </w:tcPr>
          <w:p w14:paraId="47BF7B24" w14:textId="77777777" w:rsidR="00B00B88" w:rsidRDefault="0093473F">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D0D0D"/>
                <w:sz w:val="22"/>
                <w:szCs w:val="22"/>
              </w:rPr>
              <w:t>5,4%</w:t>
            </w:r>
          </w:p>
        </w:tc>
        <w:tc>
          <w:tcPr>
            <w:tcW w:w="1843" w:type="dxa"/>
            <w:vAlign w:val="bottom"/>
          </w:tcPr>
          <w:p w14:paraId="17E3F616" w14:textId="77777777" w:rsidR="00B00B88" w:rsidRDefault="0093473F">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D0D0D"/>
                <w:sz w:val="22"/>
                <w:szCs w:val="22"/>
              </w:rPr>
              <w:t>23,0%</w:t>
            </w:r>
          </w:p>
        </w:tc>
        <w:tc>
          <w:tcPr>
            <w:tcW w:w="1975" w:type="dxa"/>
            <w:vAlign w:val="bottom"/>
          </w:tcPr>
          <w:p w14:paraId="1F6473F3" w14:textId="77777777" w:rsidR="00B00B88" w:rsidRDefault="0093473F">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sz w:val="22"/>
                <w:szCs w:val="22"/>
              </w:rPr>
              <w:t>1.618 €</w:t>
            </w:r>
          </w:p>
        </w:tc>
      </w:tr>
    </w:tbl>
    <w:p w14:paraId="63AF9F4A" w14:textId="77777777" w:rsidR="00B00B88" w:rsidRDefault="0093473F">
      <w:pPr>
        <w:pBdr>
          <w:top w:val="nil"/>
          <w:left w:val="nil"/>
          <w:bottom w:val="nil"/>
          <w:right w:val="nil"/>
          <w:between w:val="nil"/>
        </w:pBdr>
        <w:spacing w:before="280" w:after="280" w:line="276" w:lineRule="auto"/>
        <w:jc w:val="both"/>
        <w:rPr>
          <w:rFonts w:ascii="Open Sans" w:eastAsia="Open Sans" w:hAnsi="Open Sans" w:cs="Open Sans"/>
          <w:color w:val="000000"/>
        </w:rPr>
      </w:pPr>
      <w:r>
        <w:rPr>
          <w:rFonts w:ascii="Open Sans Light" w:eastAsia="Open Sans Light" w:hAnsi="Open Sans Light" w:cs="Open Sans Light"/>
          <w:b/>
          <w:color w:val="303AB2"/>
          <w:sz w:val="28"/>
          <w:szCs w:val="28"/>
        </w:rPr>
        <w:t>Municipios con mayor descenso mensual</w:t>
      </w:r>
    </w:p>
    <w:tbl>
      <w:tblPr>
        <w:tblStyle w:val="a3"/>
        <w:tblW w:w="9063"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1418"/>
        <w:gridCol w:w="2410"/>
        <w:gridCol w:w="1559"/>
        <w:gridCol w:w="1701"/>
        <w:gridCol w:w="1975"/>
      </w:tblGrid>
      <w:tr w:rsidR="00B00B88" w14:paraId="6F87EED2" w14:textId="77777777" w:rsidTr="00B00B88">
        <w:trPr>
          <w:cnfStyle w:val="100000000000" w:firstRow="1" w:lastRow="0" w:firstColumn="0" w:lastColumn="0" w:oddVBand="0" w:evenVBand="0" w:oddHBand="0"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1418" w:type="dxa"/>
            <w:vAlign w:val="center"/>
          </w:tcPr>
          <w:p w14:paraId="637ECBD9" w14:textId="77777777" w:rsidR="00B00B88" w:rsidRDefault="0093473F">
            <w:pPr>
              <w:rPr>
                <w:rFonts w:ascii="Open Sans" w:eastAsia="Open Sans" w:hAnsi="Open Sans" w:cs="Open Sans"/>
                <w:sz w:val="22"/>
                <w:szCs w:val="22"/>
              </w:rPr>
            </w:pPr>
            <w:r>
              <w:rPr>
                <w:rFonts w:ascii="Open Sans" w:eastAsia="Open Sans" w:hAnsi="Open Sans" w:cs="Open Sans"/>
                <w:b w:val="0"/>
                <w:sz w:val="22"/>
                <w:szCs w:val="22"/>
              </w:rPr>
              <w:t>Provincia</w:t>
            </w:r>
          </w:p>
        </w:tc>
        <w:tc>
          <w:tcPr>
            <w:tcW w:w="2410" w:type="dxa"/>
            <w:vAlign w:val="center"/>
          </w:tcPr>
          <w:p w14:paraId="125F283D" w14:textId="77777777" w:rsidR="00B00B88" w:rsidRDefault="0093473F">
            <w:pP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Municipio</w:t>
            </w:r>
          </w:p>
        </w:tc>
        <w:tc>
          <w:tcPr>
            <w:tcW w:w="1559" w:type="dxa"/>
          </w:tcPr>
          <w:p w14:paraId="67976EEB" w14:textId="77777777" w:rsidR="00B00B88" w:rsidRDefault="0093473F">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Variación</w:t>
            </w:r>
          </w:p>
          <w:p w14:paraId="37872781" w14:textId="77777777" w:rsidR="00B00B88" w:rsidRDefault="0093473F">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mensual (%)</w:t>
            </w:r>
          </w:p>
        </w:tc>
        <w:tc>
          <w:tcPr>
            <w:tcW w:w="1701" w:type="dxa"/>
          </w:tcPr>
          <w:p w14:paraId="57035C8C" w14:textId="77777777" w:rsidR="00B00B88" w:rsidRDefault="0093473F">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Variación</w:t>
            </w:r>
          </w:p>
          <w:p w14:paraId="37025B26" w14:textId="77777777" w:rsidR="00B00B88" w:rsidRDefault="0093473F">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interanual (%)</w:t>
            </w:r>
          </w:p>
        </w:tc>
        <w:tc>
          <w:tcPr>
            <w:tcW w:w="1975" w:type="dxa"/>
          </w:tcPr>
          <w:p w14:paraId="706F970B" w14:textId="77777777" w:rsidR="00B00B88" w:rsidRDefault="0093473F">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Enero 2022</w:t>
            </w:r>
          </w:p>
          <w:p w14:paraId="040283D3" w14:textId="77777777" w:rsidR="00B00B88" w:rsidRDefault="0093473F">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 xml:space="preserve"> (euros/m²)</w:t>
            </w:r>
          </w:p>
        </w:tc>
      </w:tr>
      <w:tr w:rsidR="00B00B88" w14:paraId="7F1356F1" w14:textId="77777777" w:rsidTr="00B00B88">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1418" w:type="dxa"/>
            <w:vAlign w:val="bottom"/>
          </w:tcPr>
          <w:p w14:paraId="4CE1DED5" w14:textId="77777777" w:rsidR="00B00B88" w:rsidRDefault="0093473F">
            <w:pPr>
              <w:rPr>
                <w:rFonts w:ascii="Open Sans" w:eastAsia="Open Sans" w:hAnsi="Open Sans" w:cs="Open Sans"/>
                <w:sz w:val="22"/>
                <w:szCs w:val="22"/>
              </w:rPr>
            </w:pPr>
            <w:r>
              <w:rPr>
                <w:rFonts w:ascii="Open Sans" w:eastAsia="Open Sans" w:hAnsi="Open Sans" w:cs="Open Sans"/>
                <w:b w:val="0"/>
                <w:sz w:val="22"/>
                <w:szCs w:val="22"/>
              </w:rPr>
              <w:t>Lleida</w:t>
            </w:r>
          </w:p>
        </w:tc>
        <w:tc>
          <w:tcPr>
            <w:tcW w:w="2410" w:type="dxa"/>
            <w:vAlign w:val="bottom"/>
          </w:tcPr>
          <w:p w14:paraId="102E64A1" w14:textId="77777777" w:rsidR="00B00B88" w:rsidRDefault="0093473F">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La Seu d'Urgell</w:t>
            </w:r>
          </w:p>
        </w:tc>
        <w:tc>
          <w:tcPr>
            <w:tcW w:w="1559" w:type="dxa"/>
            <w:vAlign w:val="bottom"/>
          </w:tcPr>
          <w:p w14:paraId="5ED72065" w14:textId="77777777" w:rsidR="00B00B88" w:rsidRDefault="0093473F">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9C0006"/>
                <w:sz w:val="22"/>
                <w:szCs w:val="22"/>
              </w:rPr>
              <w:t>-17,6%</w:t>
            </w:r>
          </w:p>
        </w:tc>
        <w:tc>
          <w:tcPr>
            <w:tcW w:w="1701" w:type="dxa"/>
            <w:vAlign w:val="bottom"/>
          </w:tcPr>
          <w:p w14:paraId="7E02AD76" w14:textId="77777777" w:rsidR="00B00B88" w:rsidRDefault="0093473F">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D0D0D"/>
                <w:sz w:val="22"/>
                <w:szCs w:val="22"/>
              </w:rPr>
              <w:t>12,1%</w:t>
            </w:r>
          </w:p>
        </w:tc>
        <w:tc>
          <w:tcPr>
            <w:tcW w:w="1975" w:type="dxa"/>
            <w:vAlign w:val="bottom"/>
          </w:tcPr>
          <w:p w14:paraId="47C581DA" w14:textId="77777777" w:rsidR="00B00B88" w:rsidRDefault="0093473F">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1.596 €</w:t>
            </w:r>
          </w:p>
        </w:tc>
      </w:tr>
      <w:tr w:rsidR="00B00B88" w14:paraId="30DB56C9" w14:textId="77777777" w:rsidTr="00B00B88">
        <w:trPr>
          <w:trHeight w:val="212"/>
        </w:trPr>
        <w:tc>
          <w:tcPr>
            <w:cnfStyle w:val="001000000000" w:firstRow="0" w:lastRow="0" w:firstColumn="1" w:lastColumn="0" w:oddVBand="0" w:evenVBand="0" w:oddHBand="0" w:evenHBand="0" w:firstRowFirstColumn="0" w:firstRowLastColumn="0" w:lastRowFirstColumn="0" w:lastRowLastColumn="0"/>
            <w:tcW w:w="1418" w:type="dxa"/>
            <w:vAlign w:val="bottom"/>
          </w:tcPr>
          <w:p w14:paraId="23FB5815" w14:textId="77777777" w:rsidR="00B00B88" w:rsidRDefault="0093473F">
            <w:pPr>
              <w:rPr>
                <w:rFonts w:ascii="Open Sans" w:eastAsia="Open Sans" w:hAnsi="Open Sans" w:cs="Open Sans"/>
                <w:sz w:val="22"/>
                <w:szCs w:val="22"/>
              </w:rPr>
            </w:pPr>
            <w:r>
              <w:rPr>
                <w:rFonts w:ascii="Open Sans" w:eastAsia="Open Sans" w:hAnsi="Open Sans" w:cs="Open Sans"/>
                <w:b w:val="0"/>
                <w:sz w:val="22"/>
                <w:szCs w:val="22"/>
              </w:rPr>
              <w:t>Lugo</w:t>
            </w:r>
          </w:p>
        </w:tc>
        <w:tc>
          <w:tcPr>
            <w:tcW w:w="2410" w:type="dxa"/>
            <w:vAlign w:val="bottom"/>
          </w:tcPr>
          <w:p w14:paraId="7C6EF345" w14:textId="77777777" w:rsidR="00B00B88" w:rsidRDefault="0093473F">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Barreiros</w:t>
            </w:r>
          </w:p>
        </w:tc>
        <w:tc>
          <w:tcPr>
            <w:tcW w:w="1559" w:type="dxa"/>
            <w:vAlign w:val="bottom"/>
          </w:tcPr>
          <w:p w14:paraId="47778F82" w14:textId="77777777" w:rsidR="00B00B88" w:rsidRDefault="0093473F">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9C0006"/>
                <w:sz w:val="22"/>
                <w:szCs w:val="22"/>
              </w:rPr>
              <w:t>-11,7%</w:t>
            </w:r>
          </w:p>
        </w:tc>
        <w:tc>
          <w:tcPr>
            <w:tcW w:w="1701" w:type="dxa"/>
            <w:vAlign w:val="bottom"/>
          </w:tcPr>
          <w:p w14:paraId="50C9485D" w14:textId="77777777" w:rsidR="00B00B88" w:rsidRDefault="0093473F">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9C0006"/>
                <w:sz w:val="22"/>
                <w:szCs w:val="22"/>
              </w:rPr>
              <w:t>-15,5%</w:t>
            </w:r>
          </w:p>
        </w:tc>
        <w:tc>
          <w:tcPr>
            <w:tcW w:w="1975" w:type="dxa"/>
            <w:vAlign w:val="bottom"/>
          </w:tcPr>
          <w:p w14:paraId="54EA0554" w14:textId="77777777" w:rsidR="00B00B88" w:rsidRDefault="0093473F">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912 €</w:t>
            </w:r>
          </w:p>
        </w:tc>
      </w:tr>
      <w:tr w:rsidR="00B00B88" w14:paraId="0FCC0650" w14:textId="77777777" w:rsidTr="00B00B88">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1418" w:type="dxa"/>
            <w:vAlign w:val="bottom"/>
          </w:tcPr>
          <w:p w14:paraId="699D2CBE" w14:textId="77777777" w:rsidR="00B00B88" w:rsidRDefault="0093473F">
            <w:pPr>
              <w:rPr>
                <w:rFonts w:ascii="Open Sans" w:eastAsia="Open Sans" w:hAnsi="Open Sans" w:cs="Open Sans"/>
                <w:sz w:val="22"/>
                <w:szCs w:val="22"/>
              </w:rPr>
            </w:pPr>
            <w:r>
              <w:rPr>
                <w:rFonts w:ascii="Open Sans" w:eastAsia="Open Sans" w:hAnsi="Open Sans" w:cs="Open Sans"/>
                <w:b w:val="0"/>
                <w:sz w:val="22"/>
                <w:szCs w:val="22"/>
              </w:rPr>
              <w:t>Almería</w:t>
            </w:r>
          </w:p>
        </w:tc>
        <w:tc>
          <w:tcPr>
            <w:tcW w:w="2410" w:type="dxa"/>
            <w:vAlign w:val="bottom"/>
          </w:tcPr>
          <w:p w14:paraId="4DCA590D" w14:textId="77777777" w:rsidR="00B00B88" w:rsidRDefault="0093473F">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Vera</w:t>
            </w:r>
          </w:p>
        </w:tc>
        <w:tc>
          <w:tcPr>
            <w:tcW w:w="1559" w:type="dxa"/>
            <w:vAlign w:val="bottom"/>
          </w:tcPr>
          <w:p w14:paraId="66C7345E" w14:textId="77777777" w:rsidR="00B00B88" w:rsidRDefault="0093473F">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9C0006"/>
                <w:sz w:val="22"/>
                <w:szCs w:val="22"/>
              </w:rPr>
              <w:t>-7,9%</w:t>
            </w:r>
          </w:p>
        </w:tc>
        <w:tc>
          <w:tcPr>
            <w:tcW w:w="1701" w:type="dxa"/>
            <w:vAlign w:val="bottom"/>
          </w:tcPr>
          <w:p w14:paraId="0330E287" w14:textId="77777777" w:rsidR="00B00B88" w:rsidRDefault="0093473F">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D0D0D"/>
                <w:sz w:val="22"/>
                <w:szCs w:val="22"/>
              </w:rPr>
              <w:t>3,7%</w:t>
            </w:r>
          </w:p>
        </w:tc>
        <w:tc>
          <w:tcPr>
            <w:tcW w:w="1975" w:type="dxa"/>
            <w:vAlign w:val="bottom"/>
          </w:tcPr>
          <w:p w14:paraId="056F097F" w14:textId="77777777" w:rsidR="00B00B88" w:rsidRDefault="0093473F">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1.157 €</w:t>
            </w:r>
          </w:p>
        </w:tc>
      </w:tr>
      <w:tr w:rsidR="00B00B88" w14:paraId="7962421C" w14:textId="77777777" w:rsidTr="00B00B88">
        <w:trPr>
          <w:trHeight w:val="212"/>
        </w:trPr>
        <w:tc>
          <w:tcPr>
            <w:cnfStyle w:val="001000000000" w:firstRow="0" w:lastRow="0" w:firstColumn="1" w:lastColumn="0" w:oddVBand="0" w:evenVBand="0" w:oddHBand="0" w:evenHBand="0" w:firstRowFirstColumn="0" w:firstRowLastColumn="0" w:lastRowFirstColumn="0" w:lastRowLastColumn="0"/>
            <w:tcW w:w="1418" w:type="dxa"/>
            <w:vAlign w:val="bottom"/>
          </w:tcPr>
          <w:p w14:paraId="211AE5E0" w14:textId="77777777" w:rsidR="00B00B88" w:rsidRDefault="0093473F">
            <w:pPr>
              <w:rPr>
                <w:rFonts w:ascii="Open Sans" w:eastAsia="Open Sans" w:hAnsi="Open Sans" w:cs="Open Sans"/>
                <w:sz w:val="22"/>
                <w:szCs w:val="22"/>
              </w:rPr>
            </w:pPr>
            <w:r>
              <w:rPr>
                <w:rFonts w:ascii="Open Sans" w:eastAsia="Open Sans" w:hAnsi="Open Sans" w:cs="Open Sans"/>
                <w:b w:val="0"/>
                <w:sz w:val="22"/>
                <w:szCs w:val="22"/>
              </w:rPr>
              <w:t>Alicante</w:t>
            </w:r>
          </w:p>
        </w:tc>
        <w:tc>
          <w:tcPr>
            <w:tcW w:w="2410" w:type="dxa"/>
            <w:vAlign w:val="bottom"/>
          </w:tcPr>
          <w:p w14:paraId="1FF17D29" w14:textId="77777777" w:rsidR="00B00B88" w:rsidRDefault="0093473F">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Pilar de la Horadada</w:t>
            </w:r>
          </w:p>
        </w:tc>
        <w:tc>
          <w:tcPr>
            <w:tcW w:w="1559" w:type="dxa"/>
            <w:vAlign w:val="bottom"/>
          </w:tcPr>
          <w:p w14:paraId="0E5B4143" w14:textId="77777777" w:rsidR="00B00B88" w:rsidRDefault="0093473F">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9C0006"/>
                <w:sz w:val="22"/>
                <w:szCs w:val="22"/>
              </w:rPr>
              <w:t>-7,5%</w:t>
            </w:r>
          </w:p>
        </w:tc>
        <w:tc>
          <w:tcPr>
            <w:tcW w:w="1701" w:type="dxa"/>
            <w:vAlign w:val="bottom"/>
          </w:tcPr>
          <w:p w14:paraId="5DE35B60" w14:textId="77777777" w:rsidR="00B00B88" w:rsidRDefault="0093473F">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9C0006"/>
                <w:sz w:val="22"/>
                <w:szCs w:val="22"/>
              </w:rPr>
              <w:t>-0,9%</w:t>
            </w:r>
          </w:p>
        </w:tc>
        <w:tc>
          <w:tcPr>
            <w:tcW w:w="1975" w:type="dxa"/>
            <w:vAlign w:val="bottom"/>
          </w:tcPr>
          <w:p w14:paraId="763564A0" w14:textId="77777777" w:rsidR="00B00B88" w:rsidRDefault="0093473F">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sz w:val="22"/>
                <w:szCs w:val="22"/>
              </w:rPr>
              <w:t>1.380 €</w:t>
            </w:r>
          </w:p>
        </w:tc>
      </w:tr>
      <w:tr w:rsidR="00B00B88" w14:paraId="301F6CA4" w14:textId="77777777" w:rsidTr="00B00B88">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1418" w:type="dxa"/>
            <w:vAlign w:val="bottom"/>
          </w:tcPr>
          <w:p w14:paraId="498F3344" w14:textId="77777777" w:rsidR="00B00B88" w:rsidRDefault="0093473F">
            <w:pPr>
              <w:rPr>
                <w:rFonts w:ascii="Open Sans" w:eastAsia="Open Sans" w:hAnsi="Open Sans" w:cs="Open Sans"/>
                <w:sz w:val="22"/>
                <w:szCs w:val="22"/>
              </w:rPr>
            </w:pPr>
            <w:r>
              <w:rPr>
                <w:rFonts w:ascii="Open Sans" w:eastAsia="Open Sans" w:hAnsi="Open Sans" w:cs="Open Sans"/>
                <w:b w:val="0"/>
                <w:sz w:val="22"/>
                <w:szCs w:val="22"/>
              </w:rPr>
              <w:t>Illes Balears</w:t>
            </w:r>
          </w:p>
        </w:tc>
        <w:tc>
          <w:tcPr>
            <w:tcW w:w="2410" w:type="dxa"/>
            <w:vAlign w:val="bottom"/>
          </w:tcPr>
          <w:p w14:paraId="15AEA4BA" w14:textId="77777777" w:rsidR="00B00B88" w:rsidRDefault="0093473F">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Pollença</w:t>
            </w:r>
          </w:p>
        </w:tc>
        <w:tc>
          <w:tcPr>
            <w:tcW w:w="1559" w:type="dxa"/>
            <w:vAlign w:val="bottom"/>
          </w:tcPr>
          <w:p w14:paraId="67F2320F" w14:textId="77777777" w:rsidR="00B00B88" w:rsidRDefault="0093473F">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9C0006"/>
                <w:sz w:val="22"/>
                <w:szCs w:val="22"/>
              </w:rPr>
              <w:t>-7,4%</w:t>
            </w:r>
          </w:p>
        </w:tc>
        <w:tc>
          <w:tcPr>
            <w:tcW w:w="1701" w:type="dxa"/>
            <w:vAlign w:val="bottom"/>
          </w:tcPr>
          <w:p w14:paraId="51775605" w14:textId="77777777" w:rsidR="00B00B88" w:rsidRDefault="0093473F">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9C0006"/>
                <w:sz w:val="22"/>
                <w:szCs w:val="22"/>
              </w:rPr>
              <w:t>-0,1%</w:t>
            </w:r>
          </w:p>
        </w:tc>
        <w:tc>
          <w:tcPr>
            <w:tcW w:w="1975" w:type="dxa"/>
            <w:vAlign w:val="bottom"/>
          </w:tcPr>
          <w:p w14:paraId="6A2BDF39" w14:textId="77777777" w:rsidR="00B00B88" w:rsidRDefault="0093473F">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3.360 €</w:t>
            </w:r>
          </w:p>
        </w:tc>
      </w:tr>
      <w:tr w:rsidR="00B00B88" w14:paraId="7044EF6B" w14:textId="77777777" w:rsidTr="00B00B88">
        <w:trPr>
          <w:trHeight w:val="212"/>
        </w:trPr>
        <w:tc>
          <w:tcPr>
            <w:cnfStyle w:val="001000000000" w:firstRow="0" w:lastRow="0" w:firstColumn="1" w:lastColumn="0" w:oddVBand="0" w:evenVBand="0" w:oddHBand="0" w:evenHBand="0" w:firstRowFirstColumn="0" w:firstRowLastColumn="0" w:lastRowFirstColumn="0" w:lastRowLastColumn="0"/>
            <w:tcW w:w="1418" w:type="dxa"/>
            <w:vAlign w:val="bottom"/>
          </w:tcPr>
          <w:p w14:paraId="4097AEBD" w14:textId="77777777" w:rsidR="00B00B88" w:rsidRDefault="0093473F">
            <w:pPr>
              <w:rPr>
                <w:rFonts w:ascii="Open Sans" w:eastAsia="Open Sans" w:hAnsi="Open Sans" w:cs="Open Sans"/>
                <w:sz w:val="22"/>
                <w:szCs w:val="22"/>
              </w:rPr>
            </w:pPr>
            <w:r>
              <w:rPr>
                <w:rFonts w:ascii="Open Sans" w:eastAsia="Open Sans" w:hAnsi="Open Sans" w:cs="Open Sans"/>
                <w:b w:val="0"/>
                <w:sz w:val="22"/>
                <w:szCs w:val="22"/>
              </w:rPr>
              <w:lastRenderedPageBreak/>
              <w:t>Valencia</w:t>
            </w:r>
          </w:p>
        </w:tc>
        <w:tc>
          <w:tcPr>
            <w:tcW w:w="2410" w:type="dxa"/>
            <w:vAlign w:val="bottom"/>
          </w:tcPr>
          <w:p w14:paraId="1617565D" w14:textId="77777777" w:rsidR="00B00B88" w:rsidRDefault="0093473F">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Corbera</w:t>
            </w:r>
          </w:p>
        </w:tc>
        <w:tc>
          <w:tcPr>
            <w:tcW w:w="1559" w:type="dxa"/>
            <w:vAlign w:val="bottom"/>
          </w:tcPr>
          <w:p w14:paraId="1858EF20" w14:textId="77777777" w:rsidR="00B00B88" w:rsidRDefault="0093473F">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9C0006"/>
                <w:sz w:val="22"/>
                <w:szCs w:val="22"/>
              </w:rPr>
              <w:t>-7,0%</w:t>
            </w:r>
          </w:p>
        </w:tc>
        <w:tc>
          <w:tcPr>
            <w:tcW w:w="1701" w:type="dxa"/>
            <w:vAlign w:val="bottom"/>
          </w:tcPr>
          <w:p w14:paraId="26DA6117" w14:textId="77777777" w:rsidR="00B00B88" w:rsidRDefault="0093473F">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D0D0D"/>
                <w:sz w:val="22"/>
                <w:szCs w:val="22"/>
              </w:rPr>
              <w:t>3,6%</w:t>
            </w:r>
          </w:p>
        </w:tc>
        <w:tc>
          <w:tcPr>
            <w:tcW w:w="1975" w:type="dxa"/>
            <w:vAlign w:val="bottom"/>
          </w:tcPr>
          <w:p w14:paraId="22CB6741" w14:textId="77777777" w:rsidR="00B00B88" w:rsidRDefault="0093473F">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549 €</w:t>
            </w:r>
          </w:p>
        </w:tc>
      </w:tr>
      <w:tr w:rsidR="00B00B88" w14:paraId="4C3BDE57" w14:textId="77777777" w:rsidTr="00B00B88">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1418" w:type="dxa"/>
            <w:vAlign w:val="bottom"/>
          </w:tcPr>
          <w:p w14:paraId="1FA1CEAA" w14:textId="77777777" w:rsidR="00B00B88" w:rsidRDefault="0093473F">
            <w:pPr>
              <w:rPr>
                <w:rFonts w:ascii="Open Sans" w:eastAsia="Open Sans" w:hAnsi="Open Sans" w:cs="Open Sans"/>
                <w:sz w:val="22"/>
                <w:szCs w:val="22"/>
              </w:rPr>
            </w:pPr>
            <w:r>
              <w:rPr>
                <w:rFonts w:ascii="Open Sans" w:eastAsia="Open Sans" w:hAnsi="Open Sans" w:cs="Open Sans"/>
                <w:b w:val="0"/>
                <w:sz w:val="22"/>
                <w:szCs w:val="22"/>
              </w:rPr>
              <w:t>Valencia</w:t>
            </w:r>
          </w:p>
        </w:tc>
        <w:tc>
          <w:tcPr>
            <w:tcW w:w="2410" w:type="dxa"/>
            <w:vAlign w:val="bottom"/>
          </w:tcPr>
          <w:p w14:paraId="1D820DBA" w14:textId="77777777" w:rsidR="00B00B88" w:rsidRDefault="0093473F">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Xeraco</w:t>
            </w:r>
          </w:p>
        </w:tc>
        <w:tc>
          <w:tcPr>
            <w:tcW w:w="1559" w:type="dxa"/>
            <w:vAlign w:val="bottom"/>
          </w:tcPr>
          <w:p w14:paraId="2155545E" w14:textId="77777777" w:rsidR="00B00B88" w:rsidRDefault="0093473F">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-6,9%</w:t>
            </w:r>
          </w:p>
        </w:tc>
        <w:tc>
          <w:tcPr>
            <w:tcW w:w="1701" w:type="dxa"/>
            <w:vAlign w:val="bottom"/>
          </w:tcPr>
          <w:p w14:paraId="61924BAD" w14:textId="77777777" w:rsidR="00B00B88" w:rsidRDefault="0093473F">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D0D0D"/>
                <w:sz w:val="22"/>
                <w:szCs w:val="22"/>
              </w:rPr>
              <w:t>4,9%</w:t>
            </w:r>
          </w:p>
        </w:tc>
        <w:tc>
          <w:tcPr>
            <w:tcW w:w="1975" w:type="dxa"/>
            <w:vAlign w:val="bottom"/>
          </w:tcPr>
          <w:p w14:paraId="446E0829" w14:textId="77777777" w:rsidR="00B00B88" w:rsidRDefault="0093473F">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1.278 €</w:t>
            </w:r>
          </w:p>
        </w:tc>
      </w:tr>
      <w:tr w:rsidR="00B00B88" w14:paraId="1FBD3F4F" w14:textId="77777777" w:rsidTr="00B00B88">
        <w:trPr>
          <w:trHeight w:val="212"/>
        </w:trPr>
        <w:tc>
          <w:tcPr>
            <w:cnfStyle w:val="001000000000" w:firstRow="0" w:lastRow="0" w:firstColumn="1" w:lastColumn="0" w:oddVBand="0" w:evenVBand="0" w:oddHBand="0" w:evenHBand="0" w:firstRowFirstColumn="0" w:firstRowLastColumn="0" w:lastRowFirstColumn="0" w:lastRowLastColumn="0"/>
            <w:tcW w:w="1418" w:type="dxa"/>
            <w:vAlign w:val="bottom"/>
          </w:tcPr>
          <w:p w14:paraId="2FCD9A74" w14:textId="77777777" w:rsidR="00B00B88" w:rsidRDefault="0093473F">
            <w:pPr>
              <w:rPr>
                <w:rFonts w:ascii="Open Sans" w:eastAsia="Open Sans" w:hAnsi="Open Sans" w:cs="Open Sans"/>
                <w:sz w:val="22"/>
                <w:szCs w:val="22"/>
              </w:rPr>
            </w:pPr>
            <w:r>
              <w:rPr>
                <w:rFonts w:ascii="Open Sans" w:eastAsia="Open Sans" w:hAnsi="Open Sans" w:cs="Open Sans"/>
                <w:b w:val="0"/>
                <w:sz w:val="22"/>
                <w:szCs w:val="22"/>
              </w:rPr>
              <w:t>Granada</w:t>
            </w:r>
          </w:p>
        </w:tc>
        <w:tc>
          <w:tcPr>
            <w:tcW w:w="2410" w:type="dxa"/>
            <w:vAlign w:val="bottom"/>
          </w:tcPr>
          <w:p w14:paraId="7DAB2EBA" w14:textId="77777777" w:rsidR="00B00B88" w:rsidRDefault="0093473F">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Huétor Vega</w:t>
            </w:r>
          </w:p>
        </w:tc>
        <w:tc>
          <w:tcPr>
            <w:tcW w:w="1559" w:type="dxa"/>
            <w:vAlign w:val="bottom"/>
          </w:tcPr>
          <w:p w14:paraId="2B2C8690" w14:textId="77777777" w:rsidR="00B00B88" w:rsidRDefault="0093473F">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-6,9%</w:t>
            </w:r>
          </w:p>
        </w:tc>
        <w:tc>
          <w:tcPr>
            <w:tcW w:w="1701" w:type="dxa"/>
            <w:vAlign w:val="bottom"/>
          </w:tcPr>
          <w:p w14:paraId="663318DA" w14:textId="77777777" w:rsidR="00B00B88" w:rsidRDefault="0093473F">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D0D0D"/>
                <w:sz w:val="22"/>
                <w:szCs w:val="22"/>
              </w:rPr>
              <w:t>23,9%</w:t>
            </w:r>
          </w:p>
        </w:tc>
        <w:tc>
          <w:tcPr>
            <w:tcW w:w="1975" w:type="dxa"/>
            <w:vAlign w:val="bottom"/>
          </w:tcPr>
          <w:p w14:paraId="514D5B88" w14:textId="77777777" w:rsidR="00B00B88" w:rsidRDefault="0093473F">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1.237 €</w:t>
            </w:r>
          </w:p>
        </w:tc>
      </w:tr>
      <w:tr w:rsidR="00B00B88" w14:paraId="2687E1D9" w14:textId="77777777" w:rsidTr="00B00B88">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1418" w:type="dxa"/>
            <w:vAlign w:val="bottom"/>
          </w:tcPr>
          <w:p w14:paraId="3A327771" w14:textId="77777777" w:rsidR="00B00B88" w:rsidRDefault="0093473F">
            <w:pPr>
              <w:rPr>
                <w:rFonts w:ascii="Open Sans" w:eastAsia="Open Sans" w:hAnsi="Open Sans" w:cs="Open Sans"/>
                <w:sz w:val="22"/>
                <w:szCs w:val="22"/>
              </w:rPr>
            </w:pPr>
            <w:r>
              <w:rPr>
                <w:rFonts w:ascii="Open Sans" w:eastAsia="Open Sans" w:hAnsi="Open Sans" w:cs="Open Sans"/>
                <w:b w:val="0"/>
                <w:sz w:val="22"/>
                <w:szCs w:val="22"/>
              </w:rPr>
              <w:t>Granada</w:t>
            </w:r>
          </w:p>
        </w:tc>
        <w:tc>
          <w:tcPr>
            <w:tcW w:w="2410" w:type="dxa"/>
            <w:vAlign w:val="bottom"/>
          </w:tcPr>
          <w:p w14:paraId="3D1CF74D" w14:textId="77777777" w:rsidR="00B00B88" w:rsidRDefault="0093473F">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Albolote</w:t>
            </w:r>
          </w:p>
        </w:tc>
        <w:tc>
          <w:tcPr>
            <w:tcW w:w="1559" w:type="dxa"/>
            <w:vAlign w:val="bottom"/>
          </w:tcPr>
          <w:p w14:paraId="1B48293B" w14:textId="77777777" w:rsidR="00B00B88" w:rsidRDefault="0093473F">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9C0006"/>
                <w:sz w:val="22"/>
                <w:szCs w:val="22"/>
              </w:rPr>
              <w:t>-6,5%</w:t>
            </w:r>
          </w:p>
        </w:tc>
        <w:tc>
          <w:tcPr>
            <w:tcW w:w="1701" w:type="dxa"/>
            <w:vAlign w:val="bottom"/>
          </w:tcPr>
          <w:p w14:paraId="3A627142" w14:textId="77777777" w:rsidR="00B00B88" w:rsidRDefault="0093473F">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D0D0D"/>
                <w:sz w:val="22"/>
                <w:szCs w:val="22"/>
              </w:rPr>
              <w:t>7,8%</w:t>
            </w:r>
          </w:p>
        </w:tc>
        <w:tc>
          <w:tcPr>
            <w:tcW w:w="1975" w:type="dxa"/>
            <w:vAlign w:val="bottom"/>
          </w:tcPr>
          <w:p w14:paraId="6D9FCCFC" w14:textId="77777777" w:rsidR="00B00B88" w:rsidRDefault="0093473F">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1.274 €</w:t>
            </w:r>
          </w:p>
        </w:tc>
      </w:tr>
      <w:tr w:rsidR="00B00B88" w14:paraId="524F293A" w14:textId="77777777" w:rsidTr="00B00B88">
        <w:trPr>
          <w:trHeight w:val="212"/>
        </w:trPr>
        <w:tc>
          <w:tcPr>
            <w:cnfStyle w:val="001000000000" w:firstRow="0" w:lastRow="0" w:firstColumn="1" w:lastColumn="0" w:oddVBand="0" w:evenVBand="0" w:oddHBand="0" w:evenHBand="0" w:firstRowFirstColumn="0" w:firstRowLastColumn="0" w:lastRowFirstColumn="0" w:lastRowLastColumn="0"/>
            <w:tcW w:w="1418" w:type="dxa"/>
            <w:vAlign w:val="bottom"/>
          </w:tcPr>
          <w:p w14:paraId="45F016E0" w14:textId="77777777" w:rsidR="00B00B88" w:rsidRDefault="0093473F">
            <w:pPr>
              <w:rPr>
                <w:rFonts w:ascii="Open Sans" w:eastAsia="Open Sans" w:hAnsi="Open Sans" w:cs="Open Sans"/>
                <w:sz w:val="22"/>
                <w:szCs w:val="22"/>
              </w:rPr>
            </w:pPr>
            <w:r>
              <w:rPr>
                <w:rFonts w:ascii="Open Sans" w:eastAsia="Open Sans" w:hAnsi="Open Sans" w:cs="Open Sans"/>
                <w:b w:val="0"/>
                <w:sz w:val="22"/>
                <w:szCs w:val="22"/>
              </w:rPr>
              <w:t>Madrid</w:t>
            </w:r>
          </w:p>
        </w:tc>
        <w:tc>
          <w:tcPr>
            <w:tcW w:w="2410" w:type="dxa"/>
            <w:vAlign w:val="bottom"/>
          </w:tcPr>
          <w:p w14:paraId="26AA6F6F" w14:textId="77777777" w:rsidR="00B00B88" w:rsidRDefault="0093473F">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Las Rozas de Madrid</w:t>
            </w:r>
          </w:p>
        </w:tc>
        <w:tc>
          <w:tcPr>
            <w:tcW w:w="1559" w:type="dxa"/>
            <w:vAlign w:val="bottom"/>
          </w:tcPr>
          <w:p w14:paraId="7381C9EA" w14:textId="77777777" w:rsidR="00B00B88" w:rsidRDefault="0093473F">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9C0006"/>
                <w:sz w:val="22"/>
                <w:szCs w:val="22"/>
              </w:rPr>
              <w:t>-6,5%</w:t>
            </w:r>
          </w:p>
        </w:tc>
        <w:tc>
          <w:tcPr>
            <w:tcW w:w="1701" w:type="dxa"/>
            <w:vAlign w:val="bottom"/>
          </w:tcPr>
          <w:p w14:paraId="552C18FB" w14:textId="77777777" w:rsidR="00B00B88" w:rsidRDefault="0093473F">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D0D0D"/>
                <w:sz w:val="22"/>
                <w:szCs w:val="22"/>
              </w:rPr>
              <w:t>3,4%</w:t>
            </w:r>
          </w:p>
        </w:tc>
        <w:tc>
          <w:tcPr>
            <w:tcW w:w="1975" w:type="dxa"/>
            <w:vAlign w:val="bottom"/>
          </w:tcPr>
          <w:p w14:paraId="17C74282" w14:textId="77777777" w:rsidR="00B00B88" w:rsidRDefault="0093473F">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sz w:val="22"/>
                <w:szCs w:val="22"/>
              </w:rPr>
              <w:t>3.421 €</w:t>
            </w:r>
          </w:p>
        </w:tc>
      </w:tr>
      <w:tr w:rsidR="00B00B88" w14:paraId="79B582E7" w14:textId="77777777" w:rsidTr="00B00B88">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1418" w:type="dxa"/>
            <w:vAlign w:val="bottom"/>
          </w:tcPr>
          <w:p w14:paraId="41ED7228" w14:textId="77777777" w:rsidR="00B00B88" w:rsidRDefault="0093473F">
            <w:pPr>
              <w:rPr>
                <w:rFonts w:ascii="Open Sans" w:eastAsia="Open Sans" w:hAnsi="Open Sans" w:cs="Open Sans"/>
                <w:sz w:val="22"/>
                <w:szCs w:val="22"/>
              </w:rPr>
            </w:pPr>
            <w:r>
              <w:rPr>
                <w:rFonts w:ascii="Open Sans" w:eastAsia="Open Sans" w:hAnsi="Open Sans" w:cs="Open Sans"/>
                <w:b w:val="0"/>
                <w:sz w:val="22"/>
                <w:szCs w:val="22"/>
              </w:rPr>
              <w:t>Lleida</w:t>
            </w:r>
          </w:p>
        </w:tc>
        <w:tc>
          <w:tcPr>
            <w:tcW w:w="2410" w:type="dxa"/>
            <w:vAlign w:val="bottom"/>
          </w:tcPr>
          <w:p w14:paraId="4D414B70" w14:textId="77777777" w:rsidR="00B00B88" w:rsidRDefault="0093473F">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La Seu d'Urgell</w:t>
            </w:r>
          </w:p>
        </w:tc>
        <w:tc>
          <w:tcPr>
            <w:tcW w:w="1559" w:type="dxa"/>
            <w:vAlign w:val="bottom"/>
          </w:tcPr>
          <w:p w14:paraId="5CF7D889" w14:textId="77777777" w:rsidR="00B00B88" w:rsidRDefault="0093473F">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9C0006"/>
                <w:sz w:val="22"/>
                <w:szCs w:val="22"/>
              </w:rPr>
              <w:t>-17,6%</w:t>
            </w:r>
          </w:p>
        </w:tc>
        <w:tc>
          <w:tcPr>
            <w:tcW w:w="1701" w:type="dxa"/>
            <w:vAlign w:val="bottom"/>
          </w:tcPr>
          <w:p w14:paraId="2B3AD93C" w14:textId="77777777" w:rsidR="00B00B88" w:rsidRDefault="0093473F">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D0D0D"/>
                <w:sz w:val="22"/>
                <w:szCs w:val="22"/>
              </w:rPr>
              <w:t>12,1%</w:t>
            </w:r>
          </w:p>
        </w:tc>
        <w:tc>
          <w:tcPr>
            <w:tcW w:w="1975" w:type="dxa"/>
            <w:vAlign w:val="bottom"/>
          </w:tcPr>
          <w:p w14:paraId="0BACA7FE" w14:textId="77777777" w:rsidR="00B00B88" w:rsidRDefault="0093473F">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1.596 €</w:t>
            </w:r>
          </w:p>
        </w:tc>
      </w:tr>
    </w:tbl>
    <w:p w14:paraId="436BCAA2" w14:textId="77777777" w:rsidR="00B00B88" w:rsidRDefault="0093473F">
      <w:pPr>
        <w:pBdr>
          <w:top w:val="nil"/>
          <w:left w:val="nil"/>
          <w:bottom w:val="nil"/>
          <w:right w:val="nil"/>
          <w:between w:val="nil"/>
        </w:pBdr>
        <w:spacing w:before="280" w:after="280" w:line="276" w:lineRule="auto"/>
        <w:jc w:val="both"/>
        <w:rPr>
          <w:rFonts w:ascii="Open Sans Light" w:eastAsia="Open Sans Light" w:hAnsi="Open Sans Light" w:cs="Open Sans Light"/>
          <w:b/>
          <w:color w:val="303AB2"/>
          <w:sz w:val="28"/>
          <w:szCs w:val="28"/>
        </w:rPr>
      </w:pPr>
      <w:r>
        <w:rPr>
          <w:rFonts w:ascii="Open Sans Light" w:eastAsia="Open Sans Light" w:hAnsi="Open Sans Light" w:cs="Open Sans Light"/>
          <w:b/>
          <w:color w:val="303AB2"/>
          <w:sz w:val="28"/>
          <w:szCs w:val="28"/>
        </w:rPr>
        <w:t>Municipios con mayor precio en enero de 2022</w:t>
      </w:r>
    </w:p>
    <w:tbl>
      <w:tblPr>
        <w:tblStyle w:val="a4"/>
        <w:tblW w:w="9081"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1560"/>
        <w:gridCol w:w="1984"/>
        <w:gridCol w:w="1985"/>
        <w:gridCol w:w="1701"/>
        <w:gridCol w:w="1851"/>
      </w:tblGrid>
      <w:tr w:rsidR="00B00B88" w14:paraId="4B7F6409" w14:textId="77777777" w:rsidTr="00B00B88">
        <w:trPr>
          <w:cnfStyle w:val="100000000000" w:firstRow="1" w:lastRow="0" w:firstColumn="0" w:lastColumn="0" w:oddVBand="0" w:evenVBand="0" w:oddHBand="0"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1560" w:type="dxa"/>
            <w:vAlign w:val="center"/>
          </w:tcPr>
          <w:p w14:paraId="1949864A" w14:textId="77777777" w:rsidR="00B00B88" w:rsidRDefault="0093473F">
            <w:pPr>
              <w:rPr>
                <w:rFonts w:ascii="Open Sans" w:eastAsia="Open Sans" w:hAnsi="Open Sans" w:cs="Open Sans"/>
                <w:sz w:val="22"/>
                <w:szCs w:val="22"/>
              </w:rPr>
            </w:pPr>
            <w:r>
              <w:rPr>
                <w:rFonts w:ascii="Open Sans" w:eastAsia="Open Sans" w:hAnsi="Open Sans" w:cs="Open Sans"/>
                <w:b w:val="0"/>
                <w:sz w:val="22"/>
                <w:szCs w:val="22"/>
              </w:rPr>
              <w:t>Provincia</w:t>
            </w:r>
          </w:p>
        </w:tc>
        <w:tc>
          <w:tcPr>
            <w:tcW w:w="1984" w:type="dxa"/>
            <w:vAlign w:val="center"/>
          </w:tcPr>
          <w:p w14:paraId="34B18BC4" w14:textId="77777777" w:rsidR="00B00B88" w:rsidRDefault="0093473F">
            <w:pP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Municipio</w:t>
            </w:r>
          </w:p>
        </w:tc>
        <w:tc>
          <w:tcPr>
            <w:tcW w:w="1985" w:type="dxa"/>
          </w:tcPr>
          <w:p w14:paraId="1A4BB19A" w14:textId="77777777" w:rsidR="00B00B88" w:rsidRDefault="0093473F">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Enero 2022</w:t>
            </w:r>
          </w:p>
          <w:p w14:paraId="64E91ACA" w14:textId="77777777" w:rsidR="00B00B88" w:rsidRDefault="0093473F">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(euros/m²)</w:t>
            </w:r>
          </w:p>
        </w:tc>
        <w:tc>
          <w:tcPr>
            <w:tcW w:w="1701" w:type="dxa"/>
          </w:tcPr>
          <w:p w14:paraId="5DB599E9" w14:textId="77777777" w:rsidR="00B00B88" w:rsidRDefault="0093473F">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Variación</w:t>
            </w:r>
          </w:p>
          <w:p w14:paraId="1ADE7A61" w14:textId="77777777" w:rsidR="00B00B88" w:rsidRDefault="0093473F">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mensual (%)</w:t>
            </w:r>
          </w:p>
        </w:tc>
        <w:tc>
          <w:tcPr>
            <w:tcW w:w="1851" w:type="dxa"/>
          </w:tcPr>
          <w:p w14:paraId="6409A2F1" w14:textId="77777777" w:rsidR="00B00B88" w:rsidRDefault="0093473F">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Variación</w:t>
            </w:r>
          </w:p>
          <w:p w14:paraId="60BCF13C" w14:textId="77777777" w:rsidR="00B00B88" w:rsidRDefault="0093473F">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interanual (%)</w:t>
            </w:r>
          </w:p>
        </w:tc>
      </w:tr>
      <w:tr w:rsidR="00B00B88" w14:paraId="52A40505" w14:textId="77777777" w:rsidTr="00B00B88">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712D93EB" w14:textId="77777777" w:rsidR="00B00B88" w:rsidRDefault="0093473F">
            <w:pPr>
              <w:rPr>
                <w:rFonts w:ascii="Open Sans" w:eastAsia="Open Sans" w:hAnsi="Open Sans" w:cs="Open Sans"/>
                <w:sz w:val="22"/>
                <w:szCs w:val="22"/>
              </w:rPr>
            </w:pPr>
            <w:r>
              <w:rPr>
                <w:rFonts w:ascii="Open Sans" w:eastAsia="Open Sans" w:hAnsi="Open Sans" w:cs="Open Sans"/>
                <w:b w:val="0"/>
                <w:sz w:val="22"/>
                <w:szCs w:val="22"/>
              </w:rPr>
              <w:t>Gipuzkoa</w:t>
            </w:r>
          </w:p>
        </w:tc>
        <w:tc>
          <w:tcPr>
            <w:tcW w:w="1984" w:type="dxa"/>
            <w:vAlign w:val="bottom"/>
          </w:tcPr>
          <w:p w14:paraId="7C9098BA" w14:textId="77777777" w:rsidR="00B00B88" w:rsidRDefault="0093473F">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Donostia - San Sebastián</w:t>
            </w:r>
          </w:p>
        </w:tc>
        <w:tc>
          <w:tcPr>
            <w:tcW w:w="1985" w:type="dxa"/>
            <w:vAlign w:val="bottom"/>
          </w:tcPr>
          <w:p w14:paraId="5240093C" w14:textId="77777777" w:rsidR="00B00B88" w:rsidRDefault="0093473F">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5.551 €</w:t>
            </w:r>
          </w:p>
        </w:tc>
        <w:tc>
          <w:tcPr>
            <w:tcW w:w="1701" w:type="dxa"/>
            <w:vAlign w:val="bottom"/>
          </w:tcPr>
          <w:p w14:paraId="7DAF31C3" w14:textId="77777777" w:rsidR="00B00B88" w:rsidRDefault="0093473F">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000000"/>
                <w:sz w:val="22"/>
                <w:szCs w:val="22"/>
              </w:rPr>
              <w:t>0,7%</w:t>
            </w:r>
          </w:p>
        </w:tc>
        <w:tc>
          <w:tcPr>
            <w:tcW w:w="1851" w:type="dxa"/>
            <w:vAlign w:val="bottom"/>
          </w:tcPr>
          <w:p w14:paraId="4515066B" w14:textId="77777777" w:rsidR="00B00B88" w:rsidRDefault="0093473F">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9C0006"/>
                <w:sz w:val="22"/>
                <w:szCs w:val="22"/>
              </w:rPr>
              <w:t>-0,5%</w:t>
            </w:r>
          </w:p>
        </w:tc>
      </w:tr>
      <w:tr w:rsidR="00B00B88" w14:paraId="44A1C220" w14:textId="77777777" w:rsidTr="00B00B88">
        <w:trPr>
          <w:trHeight w:val="212"/>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79617BF6" w14:textId="77777777" w:rsidR="00B00B88" w:rsidRDefault="0093473F">
            <w:pPr>
              <w:rPr>
                <w:rFonts w:ascii="Open Sans" w:eastAsia="Open Sans" w:hAnsi="Open Sans" w:cs="Open Sans"/>
                <w:sz w:val="22"/>
                <w:szCs w:val="22"/>
              </w:rPr>
            </w:pPr>
            <w:r>
              <w:rPr>
                <w:rFonts w:ascii="Open Sans" w:eastAsia="Open Sans" w:hAnsi="Open Sans" w:cs="Open Sans"/>
                <w:b w:val="0"/>
                <w:sz w:val="22"/>
                <w:szCs w:val="22"/>
              </w:rPr>
              <w:t>Illes Balears</w:t>
            </w:r>
          </w:p>
        </w:tc>
        <w:tc>
          <w:tcPr>
            <w:tcW w:w="1984" w:type="dxa"/>
            <w:vAlign w:val="bottom"/>
          </w:tcPr>
          <w:p w14:paraId="2BDD82D5" w14:textId="77777777" w:rsidR="00B00B88" w:rsidRDefault="0093473F">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Eivissa</w:t>
            </w:r>
          </w:p>
        </w:tc>
        <w:tc>
          <w:tcPr>
            <w:tcW w:w="1985" w:type="dxa"/>
            <w:vAlign w:val="bottom"/>
          </w:tcPr>
          <w:p w14:paraId="6BF0DF99" w14:textId="77777777" w:rsidR="00B00B88" w:rsidRDefault="0093473F">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5.057 €</w:t>
            </w:r>
          </w:p>
        </w:tc>
        <w:tc>
          <w:tcPr>
            <w:tcW w:w="1701" w:type="dxa"/>
            <w:vAlign w:val="bottom"/>
          </w:tcPr>
          <w:p w14:paraId="12BECF98" w14:textId="77777777" w:rsidR="00B00B88" w:rsidRDefault="0093473F">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9C0006"/>
                <w:sz w:val="22"/>
                <w:szCs w:val="22"/>
              </w:rPr>
              <w:t>-1,4%</w:t>
            </w:r>
          </w:p>
        </w:tc>
        <w:tc>
          <w:tcPr>
            <w:tcW w:w="1851" w:type="dxa"/>
            <w:vAlign w:val="bottom"/>
          </w:tcPr>
          <w:p w14:paraId="3D2EB9FC" w14:textId="77777777" w:rsidR="00B00B88" w:rsidRDefault="0093473F">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D0D0D"/>
                <w:sz w:val="22"/>
                <w:szCs w:val="22"/>
              </w:rPr>
              <w:t>0,9%</w:t>
            </w:r>
          </w:p>
        </w:tc>
      </w:tr>
      <w:tr w:rsidR="00B00B88" w14:paraId="37692279" w14:textId="77777777" w:rsidTr="00B00B88">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0CA12DB4" w14:textId="77777777" w:rsidR="00B00B88" w:rsidRDefault="0093473F">
            <w:pPr>
              <w:rPr>
                <w:rFonts w:ascii="Open Sans" w:eastAsia="Open Sans" w:hAnsi="Open Sans" w:cs="Open Sans"/>
                <w:sz w:val="22"/>
                <w:szCs w:val="22"/>
              </w:rPr>
            </w:pPr>
            <w:r>
              <w:rPr>
                <w:rFonts w:ascii="Open Sans" w:eastAsia="Open Sans" w:hAnsi="Open Sans" w:cs="Open Sans"/>
                <w:b w:val="0"/>
                <w:sz w:val="22"/>
                <w:szCs w:val="22"/>
              </w:rPr>
              <w:t>Illes Balears</w:t>
            </w:r>
          </w:p>
        </w:tc>
        <w:tc>
          <w:tcPr>
            <w:tcW w:w="1984" w:type="dxa"/>
            <w:vAlign w:val="bottom"/>
          </w:tcPr>
          <w:p w14:paraId="1E631155" w14:textId="77777777" w:rsidR="00B00B88" w:rsidRDefault="0093473F">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Sant Josep de sa Talaia</w:t>
            </w:r>
          </w:p>
        </w:tc>
        <w:tc>
          <w:tcPr>
            <w:tcW w:w="1985" w:type="dxa"/>
            <w:vAlign w:val="bottom"/>
          </w:tcPr>
          <w:p w14:paraId="599CB388" w14:textId="77777777" w:rsidR="00B00B88" w:rsidRDefault="0093473F">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4.605 €</w:t>
            </w:r>
          </w:p>
        </w:tc>
        <w:tc>
          <w:tcPr>
            <w:tcW w:w="1701" w:type="dxa"/>
            <w:vAlign w:val="bottom"/>
          </w:tcPr>
          <w:p w14:paraId="6BA05773" w14:textId="77777777" w:rsidR="00B00B88" w:rsidRDefault="0093473F">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9C0006"/>
                <w:sz w:val="22"/>
                <w:szCs w:val="22"/>
              </w:rPr>
              <w:t>-0,3%</w:t>
            </w:r>
          </w:p>
        </w:tc>
        <w:tc>
          <w:tcPr>
            <w:tcW w:w="1851" w:type="dxa"/>
            <w:vAlign w:val="bottom"/>
          </w:tcPr>
          <w:p w14:paraId="0147B7F7" w14:textId="77777777" w:rsidR="00B00B88" w:rsidRDefault="0093473F">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D0D0D"/>
                <w:sz w:val="22"/>
                <w:szCs w:val="22"/>
              </w:rPr>
              <w:t>8,2%</w:t>
            </w:r>
          </w:p>
        </w:tc>
      </w:tr>
      <w:tr w:rsidR="00B00B88" w14:paraId="5E881671" w14:textId="77777777" w:rsidTr="00B00B88">
        <w:trPr>
          <w:trHeight w:val="212"/>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575C4816" w14:textId="77777777" w:rsidR="00B00B88" w:rsidRDefault="0093473F">
            <w:pPr>
              <w:rPr>
                <w:rFonts w:ascii="Open Sans" w:eastAsia="Open Sans" w:hAnsi="Open Sans" w:cs="Open Sans"/>
                <w:sz w:val="22"/>
                <w:szCs w:val="22"/>
              </w:rPr>
            </w:pPr>
            <w:r>
              <w:rPr>
                <w:rFonts w:ascii="Open Sans" w:eastAsia="Open Sans" w:hAnsi="Open Sans" w:cs="Open Sans"/>
                <w:b w:val="0"/>
                <w:sz w:val="22"/>
                <w:szCs w:val="22"/>
              </w:rPr>
              <w:t>Illes Balears</w:t>
            </w:r>
          </w:p>
        </w:tc>
        <w:tc>
          <w:tcPr>
            <w:tcW w:w="1984" w:type="dxa"/>
            <w:vAlign w:val="bottom"/>
          </w:tcPr>
          <w:p w14:paraId="0A4647EA" w14:textId="77777777" w:rsidR="00B00B88" w:rsidRDefault="0093473F">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Santa Eulària des Riu</w:t>
            </w:r>
          </w:p>
        </w:tc>
        <w:tc>
          <w:tcPr>
            <w:tcW w:w="1985" w:type="dxa"/>
            <w:vAlign w:val="bottom"/>
          </w:tcPr>
          <w:p w14:paraId="4541A044" w14:textId="77777777" w:rsidR="00B00B88" w:rsidRDefault="0093473F">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4.604 €</w:t>
            </w:r>
          </w:p>
        </w:tc>
        <w:tc>
          <w:tcPr>
            <w:tcW w:w="1701" w:type="dxa"/>
            <w:vAlign w:val="bottom"/>
          </w:tcPr>
          <w:p w14:paraId="01AE3CC1" w14:textId="77777777" w:rsidR="00B00B88" w:rsidRDefault="0093473F">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9C0006"/>
                <w:sz w:val="22"/>
                <w:szCs w:val="22"/>
              </w:rPr>
              <w:t>-1,5%</w:t>
            </w:r>
          </w:p>
        </w:tc>
        <w:tc>
          <w:tcPr>
            <w:tcW w:w="1851" w:type="dxa"/>
            <w:vAlign w:val="bottom"/>
          </w:tcPr>
          <w:p w14:paraId="145D68BF" w14:textId="77777777" w:rsidR="00B00B88" w:rsidRDefault="0093473F">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D0D0D"/>
                <w:sz w:val="22"/>
                <w:szCs w:val="22"/>
              </w:rPr>
              <w:t>4,7%</w:t>
            </w:r>
          </w:p>
        </w:tc>
      </w:tr>
      <w:tr w:rsidR="00B00B88" w14:paraId="029F0AF1" w14:textId="77777777" w:rsidTr="00B00B88">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25D1E098" w14:textId="77777777" w:rsidR="00B00B88" w:rsidRDefault="0093473F">
            <w:pPr>
              <w:rPr>
                <w:rFonts w:ascii="Open Sans" w:eastAsia="Open Sans" w:hAnsi="Open Sans" w:cs="Open Sans"/>
                <w:sz w:val="22"/>
                <w:szCs w:val="22"/>
              </w:rPr>
            </w:pPr>
            <w:r>
              <w:rPr>
                <w:rFonts w:ascii="Open Sans" w:eastAsia="Open Sans" w:hAnsi="Open Sans" w:cs="Open Sans"/>
                <w:b w:val="0"/>
                <w:sz w:val="22"/>
                <w:szCs w:val="22"/>
              </w:rPr>
              <w:t>Barcelona</w:t>
            </w:r>
          </w:p>
        </w:tc>
        <w:tc>
          <w:tcPr>
            <w:tcW w:w="1984" w:type="dxa"/>
            <w:vAlign w:val="bottom"/>
          </w:tcPr>
          <w:p w14:paraId="7FA1DE23" w14:textId="77777777" w:rsidR="00B00B88" w:rsidRDefault="0093473F">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Sitges</w:t>
            </w:r>
          </w:p>
        </w:tc>
        <w:tc>
          <w:tcPr>
            <w:tcW w:w="1985" w:type="dxa"/>
            <w:vAlign w:val="bottom"/>
          </w:tcPr>
          <w:p w14:paraId="7FD3EA62" w14:textId="77777777" w:rsidR="00B00B88" w:rsidRDefault="0093473F">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4.453 €</w:t>
            </w:r>
          </w:p>
        </w:tc>
        <w:tc>
          <w:tcPr>
            <w:tcW w:w="1701" w:type="dxa"/>
            <w:vAlign w:val="bottom"/>
          </w:tcPr>
          <w:p w14:paraId="7FD3B399" w14:textId="77777777" w:rsidR="00B00B88" w:rsidRDefault="0093473F">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D0D0D"/>
                <w:sz w:val="22"/>
                <w:szCs w:val="22"/>
              </w:rPr>
              <w:t>1,7%</w:t>
            </w:r>
          </w:p>
        </w:tc>
        <w:tc>
          <w:tcPr>
            <w:tcW w:w="1851" w:type="dxa"/>
            <w:vAlign w:val="bottom"/>
          </w:tcPr>
          <w:p w14:paraId="779DFA7A" w14:textId="77777777" w:rsidR="00B00B88" w:rsidRDefault="0093473F">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D0D0D"/>
                <w:sz w:val="22"/>
                <w:szCs w:val="22"/>
              </w:rPr>
              <w:t>5,4%</w:t>
            </w:r>
          </w:p>
        </w:tc>
      </w:tr>
      <w:tr w:rsidR="00B00B88" w14:paraId="7E95D05B" w14:textId="77777777" w:rsidTr="00B00B88">
        <w:trPr>
          <w:trHeight w:val="212"/>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2A737354" w14:textId="77777777" w:rsidR="00B00B88" w:rsidRDefault="0093473F">
            <w:pPr>
              <w:rPr>
                <w:rFonts w:ascii="Open Sans" w:eastAsia="Open Sans" w:hAnsi="Open Sans" w:cs="Open Sans"/>
                <w:sz w:val="22"/>
                <w:szCs w:val="22"/>
              </w:rPr>
            </w:pPr>
            <w:r>
              <w:rPr>
                <w:rFonts w:ascii="Open Sans" w:eastAsia="Open Sans" w:hAnsi="Open Sans" w:cs="Open Sans"/>
                <w:b w:val="0"/>
                <w:sz w:val="22"/>
                <w:szCs w:val="22"/>
              </w:rPr>
              <w:t>Barcelona</w:t>
            </w:r>
          </w:p>
        </w:tc>
        <w:tc>
          <w:tcPr>
            <w:tcW w:w="1984" w:type="dxa"/>
            <w:vAlign w:val="bottom"/>
          </w:tcPr>
          <w:p w14:paraId="2A1C24B4" w14:textId="77777777" w:rsidR="00B00B88" w:rsidRDefault="0093473F">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Sant Cugat del Vallès</w:t>
            </w:r>
          </w:p>
        </w:tc>
        <w:tc>
          <w:tcPr>
            <w:tcW w:w="1985" w:type="dxa"/>
            <w:vAlign w:val="bottom"/>
          </w:tcPr>
          <w:p w14:paraId="14B8C6F0" w14:textId="77777777" w:rsidR="00B00B88" w:rsidRDefault="0093473F">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4.452 €</w:t>
            </w:r>
          </w:p>
        </w:tc>
        <w:tc>
          <w:tcPr>
            <w:tcW w:w="1701" w:type="dxa"/>
            <w:vAlign w:val="bottom"/>
          </w:tcPr>
          <w:p w14:paraId="0FB4ABD9" w14:textId="77777777" w:rsidR="00B00B88" w:rsidRDefault="0093473F">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9C0006"/>
                <w:sz w:val="22"/>
                <w:szCs w:val="22"/>
              </w:rPr>
              <w:t>-0,3%</w:t>
            </w:r>
          </w:p>
        </w:tc>
        <w:tc>
          <w:tcPr>
            <w:tcW w:w="1851" w:type="dxa"/>
            <w:vAlign w:val="bottom"/>
          </w:tcPr>
          <w:p w14:paraId="21316253" w14:textId="77777777" w:rsidR="00B00B88" w:rsidRDefault="0093473F">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D0D0D"/>
                <w:sz w:val="22"/>
                <w:szCs w:val="22"/>
              </w:rPr>
              <w:t>2,4%</w:t>
            </w:r>
          </w:p>
        </w:tc>
      </w:tr>
      <w:tr w:rsidR="00B00B88" w14:paraId="356E0395" w14:textId="77777777" w:rsidTr="00B00B88">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54673AD4" w14:textId="77777777" w:rsidR="00B00B88" w:rsidRDefault="0093473F">
            <w:pPr>
              <w:rPr>
                <w:rFonts w:ascii="Open Sans" w:eastAsia="Open Sans" w:hAnsi="Open Sans" w:cs="Open Sans"/>
                <w:sz w:val="22"/>
                <w:szCs w:val="22"/>
              </w:rPr>
            </w:pPr>
            <w:r>
              <w:rPr>
                <w:rFonts w:ascii="Open Sans" w:eastAsia="Open Sans" w:hAnsi="Open Sans" w:cs="Open Sans"/>
                <w:b w:val="0"/>
                <w:sz w:val="22"/>
                <w:szCs w:val="22"/>
              </w:rPr>
              <w:t>Barcelona</w:t>
            </w:r>
          </w:p>
        </w:tc>
        <w:tc>
          <w:tcPr>
            <w:tcW w:w="1984" w:type="dxa"/>
            <w:vAlign w:val="bottom"/>
          </w:tcPr>
          <w:p w14:paraId="1748B5F4" w14:textId="77777777" w:rsidR="00B00B88" w:rsidRDefault="0093473F">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Barcelona capital</w:t>
            </w:r>
          </w:p>
        </w:tc>
        <w:tc>
          <w:tcPr>
            <w:tcW w:w="1985" w:type="dxa"/>
            <w:vAlign w:val="bottom"/>
          </w:tcPr>
          <w:p w14:paraId="5B790A6F" w14:textId="77777777" w:rsidR="00B00B88" w:rsidRDefault="0093473F">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4.316 €</w:t>
            </w:r>
          </w:p>
        </w:tc>
        <w:tc>
          <w:tcPr>
            <w:tcW w:w="1701" w:type="dxa"/>
            <w:vAlign w:val="bottom"/>
          </w:tcPr>
          <w:p w14:paraId="4D923863" w14:textId="77777777" w:rsidR="00B00B88" w:rsidRDefault="0093473F">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-0,2%</w:t>
            </w:r>
          </w:p>
        </w:tc>
        <w:tc>
          <w:tcPr>
            <w:tcW w:w="1851" w:type="dxa"/>
            <w:vAlign w:val="bottom"/>
          </w:tcPr>
          <w:p w14:paraId="7D8A15AA" w14:textId="77777777" w:rsidR="00B00B88" w:rsidRDefault="0093473F">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-2,7%</w:t>
            </w:r>
          </w:p>
        </w:tc>
      </w:tr>
      <w:tr w:rsidR="00B00B88" w14:paraId="2A659CFD" w14:textId="77777777" w:rsidTr="00B00B88">
        <w:trPr>
          <w:trHeight w:val="212"/>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588C4976" w14:textId="77777777" w:rsidR="00B00B88" w:rsidRDefault="0093473F">
            <w:pPr>
              <w:rPr>
                <w:rFonts w:ascii="Open Sans" w:eastAsia="Open Sans" w:hAnsi="Open Sans" w:cs="Open Sans"/>
                <w:sz w:val="22"/>
                <w:szCs w:val="22"/>
              </w:rPr>
            </w:pPr>
            <w:r>
              <w:rPr>
                <w:rFonts w:ascii="Open Sans" w:eastAsia="Open Sans" w:hAnsi="Open Sans" w:cs="Open Sans"/>
                <w:b w:val="0"/>
                <w:sz w:val="22"/>
                <w:szCs w:val="22"/>
              </w:rPr>
              <w:t>Illes Balears</w:t>
            </w:r>
          </w:p>
        </w:tc>
        <w:tc>
          <w:tcPr>
            <w:tcW w:w="1984" w:type="dxa"/>
            <w:vAlign w:val="bottom"/>
          </w:tcPr>
          <w:p w14:paraId="18EB2802" w14:textId="77777777" w:rsidR="00B00B88" w:rsidRDefault="0093473F">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Calvià</w:t>
            </w:r>
          </w:p>
        </w:tc>
        <w:tc>
          <w:tcPr>
            <w:tcW w:w="1985" w:type="dxa"/>
            <w:vAlign w:val="bottom"/>
          </w:tcPr>
          <w:p w14:paraId="106A9D09" w14:textId="77777777" w:rsidR="00B00B88" w:rsidRDefault="0093473F">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4.124 €</w:t>
            </w:r>
          </w:p>
        </w:tc>
        <w:tc>
          <w:tcPr>
            <w:tcW w:w="1701" w:type="dxa"/>
            <w:vAlign w:val="bottom"/>
          </w:tcPr>
          <w:p w14:paraId="6517209C" w14:textId="77777777" w:rsidR="00B00B88" w:rsidRDefault="0093473F">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D0D0D"/>
                <w:sz w:val="22"/>
                <w:szCs w:val="22"/>
              </w:rPr>
              <w:t>1,8%</w:t>
            </w:r>
          </w:p>
        </w:tc>
        <w:tc>
          <w:tcPr>
            <w:tcW w:w="1851" w:type="dxa"/>
            <w:vAlign w:val="bottom"/>
          </w:tcPr>
          <w:p w14:paraId="434ADF4E" w14:textId="77777777" w:rsidR="00B00B88" w:rsidRDefault="0093473F">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D0D0D"/>
                <w:sz w:val="22"/>
                <w:szCs w:val="22"/>
              </w:rPr>
              <w:t>2,3%</w:t>
            </w:r>
          </w:p>
        </w:tc>
      </w:tr>
      <w:tr w:rsidR="00B00B88" w14:paraId="78EDC23A" w14:textId="77777777" w:rsidTr="00B00B88">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17444DBC" w14:textId="77777777" w:rsidR="00B00B88" w:rsidRDefault="0093473F">
            <w:pPr>
              <w:rPr>
                <w:rFonts w:ascii="Open Sans" w:eastAsia="Open Sans" w:hAnsi="Open Sans" w:cs="Open Sans"/>
                <w:sz w:val="22"/>
                <w:szCs w:val="22"/>
              </w:rPr>
            </w:pPr>
            <w:r>
              <w:rPr>
                <w:rFonts w:ascii="Open Sans" w:eastAsia="Open Sans" w:hAnsi="Open Sans" w:cs="Open Sans"/>
                <w:b w:val="0"/>
                <w:sz w:val="22"/>
                <w:szCs w:val="22"/>
              </w:rPr>
              <w:t>Madrid</w:t>
            </w:r>
          </w:p>
        </w:tc>
        <w:tc>
          <w:tcPr>
            <w:tcW w:w="1984" w:type="dxa"/>
            <w:vAlign w:val="bottom"/>
          </w:tcPr>
          <w:p w14:paraId="3266E523" w14:textId="77777777" w:rsidR="00B00B88" w:rsidRDefault="0093473F">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Pozuelo de Alarcón</w:t>
            </w:r>
          </w:p>
        </w:tc>
        <w:tc>
          <w:tcPr>
            <w:tcW w:w="1985" w:type="dxa"/>
            <w:vAlign w:val="bottom"/>
          </w:tcPr>
          <w:p w14:paraId="30714044" w14:textId="77777777" w:rsidR="00B00B88" w:rsidRDefault="0093473F">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4.107 €</w:t>
            </w:r>
          </w:p>
        </w:tc>
        <w:tc>
          <w:tcPr>
            <w:tcW w:w="1701" w:type="dxa"/>
            <w:vAlign w:val="bottom"/>
          </w:tcPr>
          <w:p w14:paraId="03BB2E4C" w14:textId="77777777" w:rsidR="00B00B88" w:rsidRDefault="0093473F">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9C0006"/>
                <w:sz w:val="22"/>
                <w:szCs w:val="22"/>
              </w:rPr>
              <w:t>-0,1%</w:t>
            </w:r>
          </w:p>
        </w:tc>
        <w:tc>
          <w:tcPr>
            <w:tcW w:w="1851" w:type="dxa"/>
            <w:vAlign w:val="bottom"/>
          </w:tcPr>
          <w:p w14:paraId="3EEBD8ED" w14:textId="77777777" w:rsidR="00B00B88" w:rsidRDefault="0093473F">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D0D0D"/>
                <w:sz w:val="22"/>
                <w:szCs w:val="22"/>
              </w:rPr>
              <w:t>10,6%</w:t>
            </w:r>
          </w:p>
        </w:tc>
      </w:tr>
      <w:tr w:rsidR="00B00B88" w14:paraId="32DF5B6E" w14:textId="77777777" w:rsidTr="00B00B88">
        <w:trPr>
          <w:trHeight w:val="212"/>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54412BDF" w14:textId="77777777" w:rsidR="00B00B88" w:rsidRDefault="0093473F">
            <w:pPr>
              <w:rPr>
                <w:rFonts w:ascii="Open Sans" w:eastAsia="Open Sans" w:hAnsi="Open Sans" w:cs="Open Sans"/>
                <w:sz w:val="22"/>
                <w:szCs w:val="22"/>
              </w:rPr>
            </w:pPr>
            <w:r>
              <w:rPr>
                <w:rFonts w:ascii="Open Sans" w:eastAsia="Open Sans" w:hAnsi="Open Sans" w:cs="Open Sans"/>
                <w:b w:val="0"/>
                <w:sz w:val="22"/>
                <w:szCs w:val="22"/>
              </w:rPr>
              <w:t>Madrid</w:t>
            </w:r>
          </w:p>
        </w:tc>
        <w:tc>
          <w:tcPr>
            <w:tcW w:w="1984" w:type="dxa"/>
            <w:vAlign w:val="bottom"/>
          </w:tcPr>
          <w:p w14:paraId="633CED24" w14:textId="77777777" w:rsidR="00B00B88" w:rsidRDefault="0093473F">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Madrid capital</w:t>
            </w:r>
          </w:p>
        </w:tc>
        <w:tc>
          <w:tcPr>
            <w:tcW w:w="1985" w:type="dxa"/>
            <w:vAlign w:val="bottom"/>
          </w:tcPr>
          <w:p w14:paraId="336263D5" w14:textId="77777777" w:rsidR="00B00B88" w:rsidRDefault="0093473F">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3.923 €</w:t>
            </w:r>
          </w:p>
        </w:tc>
        <w:tc>
          <w:tcPr>
            <w:tcW w:w="1701" w:type="dxa"/>
            <w:vAlign w:val="bottom"/>
          </w:tcPr>
          <w:p w14:paraId="609CAF7A" w14:textId="77777777" w:rsidR="00B00B88" w:rsidRDefault="0093473F">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0,5%</w:t>
            </w:r>
          </w:p>
        </w:tc>
        <w:tc>
          <w:tcPr>
            <w:tcW w:w="1851" w:type="dxa"/>
            <w:vAlign w:val="bottom"/>
          </w:tcPr>
          <w:p w14:paraId="7604D7FF" w14:textId="77777777" w:rsidR="00B00B88" w:rsidRDefault="0093473F">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1,7%</w:t>
            </w:r>
          </w:p>
        </w:tc>
      </w:tr>
    </w:tbl>
    <w:p w14:paraId="3DC3664D" w14:textId="77777777" w:rsidR="00B00B88" w:rsidRDefault="0093473F">
      <w:pPr>
        <w:pBdr>
          <w:top w:val="nil"/>
          <w:left w:val="nil"/>
          <w:bottom w:val="nil"/>
          <w:right w:val="nil"/>
          <w:between w:val="nil"/>
        </w:pBdr>
        <w:shd w:val="clear" w:color="auto" w:fill="FFFFFF"/>
        <w:spacing w:before="280" w:after="280" w:line="276" w:lineRule="auto"/>
        <w:jc w:val="both"/>
        <w:rPr>
          <w:rFonts w:ascii="Open Sans Light" w:eastAsia="Open Sans Light" w:hAnsi="Open Sans Light" w:cs="Open Sans Light"/>
          <w:b/>
          <w:color w:val="303AB2"/>
          <w:sz w:val="28"/>
          <w:szCs w:val="28"/>
        </w:rPr>
      </w:pPr>
      <w:r>
        <w:rPr>
          <w:rFonts w:ascii="Open Sans Light" w:eastAsia="Open Sans Light" w:hAnsi="Open Sans Light" w:cs="Open Sans Light"/>
          <w:b/>
          <w:color w:val="303AB2"/>
          <w:sz w:val="28"/>
          <w:szCs w:val="28"/>
        </w:rPr>
        <w:t>Distritos de Madrid</w:t>
      </w:r>
    </w:p>
    <w:p w14:paraId="0C385B90" w14:textId="77777777" w:rsidR="00B00B88" w:rsidRDefault="0093473F">
      <w:pPr>
        <w:spacing w:line="276" w:lineRule="auto"/>
        <w:jc w:val="both"/>
        <w:rPr>
          <w:rFonts w:ascii="Open Sans" w:eastAsia="Open Sans" w:hAnsi="Open Sans" w:cs="Open Sans"/>
          <w:color w:val="000000"/>
        </w:rPr>
      </w:pPr>
      <w:r>
        <w:rPr>
          <w:rFonts w:ascii="Open Sans" w:eastAsia="Open Sans" w:hAnsi="Open Sans" w:cs="Open Sans"/>
          <w:color w:val="000000"/>
        </w:rPr>
        <w:t xml:space="preserve">El precio medio de la vivienda de segunda mano sube en 14 de los 21 distritos con variación mensual analizados por </w:t>
      </w:r>
      <w:hyperlink r:id="rId13">
        <w:r>
          <w:rPr>
            <w:rFonts w:ascii="Open Sans" w:eastAsia="Open Sans" w:hAnsi="Open Sans" w:cs="Open Sans"/>
            <w:color w:val="0000FF"/>
            <w:u w:val="single"/>
          </w:rPr>
          <w:t>Fotocasa</w:t>
        </w:r>
      </w:hyperlink>
      <w:r>
        <w:rPr>
          <w:rFonts w:ascii="Open Sans" w:eastAsia="Open Sans" w:hAnsi="Open Sans" w:cs="Open Sans"/>
          <w:color w:val="4472C4"/>
        </w:rPr>
        <w:t xml:space="preserve">. </w:t>
      </w:r>
      <w:r>
        <w:rPr>
          <w:rFonts w:ascii="Open Sans" w:eastAsia="Open Sans" w:hAnsi="Open Sans" w:cs="Open Sans"/>
          <w:color w:val="000000"/>
        </w:rPr>
        <w:t>Los tres incrementos de la vivienda más acusados corresponden a los distritos de Hortaleza con 4,2%,</w:t>
      </w:r>
      <w:r>
        <w:t xml:space="preserve"> </w:t>
      </w:r>
      <w:r>
        <w:rPr>
          <w:rFonts w:ascii="Open Sans" w:eastAsia="Open Sans" w:hAnsi="Open Sans" w:cs="Open Sans"/>
          <w:color w:val="000000"/>
        </w:rPr>
        <w:t>Villa de Vallecas con 3,9% y Retiro con 2,4%. Por otro lado, los tres distritos en el que el precio de la vivienda cae más en enero son Moratalaz con -1,0%, Ciudad Lineal con -0,9% y Latina</w:t>
      </w:r>
      <w:r>
        <w:rPr>
          <w:rFonts w:ascii="Open Sans" w:eastAsia="Open Sans" w:hAnsi="Open Sans" w:cs="Open Sans"/>
          <w:color w:val="000000"/>
        </w:rPr>
        <w:tab/>
        <w:t xml:space="preserve"> con -0,8%.</w:t>
      </w:r>
    </w:p>
    <w:p w14:paraId="691D50A4" w14:textId="77777777" w:rsidR="00B00B88" w:rsidRDefault="00B00B88">
      <w:pPr>
        <w:spacing w:line="276" w:lineRule="auto"/>
        <w:jc w:val="both"/>
        <w:rPr>
          <w:rFonts w:ascii="Open Sans" w:eastAsia="Open Sans" w:hAnsi="Open Sans" w:cs="Open Sans"/>
          <w:color w:val="000000"/>
        </w:rPr>
      </w:pPr>
    </w:p>
    <w:p w14:paraId="24AB9FA9" w14:textId="77777777" w:rsidR="00B00B88" w:rsidRDefault="0093473F">
      <w:pPr>
        <w:spacing w:line="276" w:lineRule="auto"/>
        <w:jc w:val="both"/>
        <w:rPr>
          <w:rFonts w:ascii="Open Sans" w:eastAsia="Open Sans" w:hAnsi="Open Sans" w:cs="Open Sans"/>
          <w:color w:val="000000"/>
        </w:rPr>
      </w:pPr>
      <w:r>
        <w:rPr>
          <w:rFonts w:ascii="Open Sans" w:eastAsia="Open Sans" w:hAnsi="Open Sans" w:cs="Open Sans"/>
          <w:color w:val="000000"/>
        </w:rPr>
        <w:t>En cuanto al precio por metro cuadrado en enero, vemos que los tres distritos más caros son Barrio de Salamanca con 6.576 euros/m</w:t>
      </w:r>
      <w:r>
        <w:rPr>
          <w:rFonts w:ascii="Open Sans" w:eastAsia="Open Sans" w:hAnsi="Open Sans" w:cs="Open Sans"/>
          <w:color w:val="000000"/>
          <w:vertAlign w:val="superscript"/>
        </w:rPr>
        <w:t>2</w:t>
      </w:r>
      <w:r>
        <w:rPr>
          <w:rFonts w:ascii="Open Sans" w:eastAsia="Open Sans" w:hAnsi="Open Sans" w:cs="Open Sans"/>
          <w:color w:val="000000"/>
        </w:rPr>
        <w:t>, Chamartín con 5.576 euros/m</w:t>
      </w:r>
      <w:r>
        <w:rPr>
          <w:rFonts w:ascii="Open Sans" w:eastAsia="Open Sans" w:hAnsi="Open Sans" w:cs="Open Sans"/>
          <w:color w:val="000000"/>
          <w:vertAlign w:val="superscript"/>
        </w:rPr>
        <w:t>2</w:t>
      </w:r>
      <w:r>
        <w:rPr>
          <w:rFonts w:ascii="Open Sans" w:eastAsia="Open Sans" w:hAnsi="Open Sans" w:cs="Open Sans"/>
          <w:color w:val="000000"/>
        </w:rPr>
        <w:t xml:space="preserve"> y</w:t>
      </w:r>
      <w:r>
        <w:rPr>
          <w:rFonts w:ascii="Open Sans" w:eastAsia="Open Sans" w:hAnsi="Open Sans" w:cs="Open Sans"/>
          <w:color w:val="000000"/>
          <w:vertAlign w:val="superscript"/>
        </w:rPr>
        <w:t xml:space="preserve"> </w:t>
      </w:r>
      <w:r>
        <w:rPr>
          <w:rFonts w:ascii="Open Sans" w:eastAsia="Open Sans" w:hAnsi="Open Sans" w:cs="Open Sans"/>
          <w:color w:val="000000"/>
        </w:rPr>
        <w:t>Chamberí con 5.571 euros/m</w:t>
      </w:r>
      <w:r>
        <w:rPr>
          <w:rFonts w:ascii="Open Sans" w:eastAsia="Open Sans" w:hAnsi="Open Sans" w:cs="Open Sans"/>
          <w:color w:val="000000"/>
          <w:vertAlign w:val="superscript"/>
        </w:rPr>
        <w:t>2</w:t>
      </w:r>
      <w:r>
        <w:rPr>
          <w:rFonts w:ascii="Open Sans" w:eastAsia="Open Sans" w:hAnsi="Open Sans" w:cs="Open Sans"/>
          <w:color w:val="000000"/>
        </w:rPr>
        <w:t>. Por otro lado, los distritos con el precio de la vivienda más económico son Villaverde con 1.753 euros/m</w:t>
      </w:r>
      <w:r>
        <w:rPr>
          <w:rFonts w:ascii="Open Sans" w:eastAsia="Open Sans" w:hAnsi="Open Sans" w:cs="Open Sans"/>
          <w:color w:val="000000"/>
          <w:vertAlign w:val="superscript"/>
        </w:rPr>
        <w:t>2</w:t>
      </w:r>
      <w:r>
        <w:rPr>
          <w:rFonts w:ascii="Open Sans" w:eastAsia="Open Sans" w:hAnsi="Open Sans" w:cs="Open Sans"/>
          <w:color w:val="000000"/>
        </w:rPr>
        <w:t>,</w:t>
      </w:r>
      <w:r>
        <w:rPr>
          <w:rFonts w:ascii="Open Sans" w:eastAsia="Open Sans" w:hAnsi="Open Sans" w:cs="Open Sans"/>
          <w:color w:val="000000"/>
          <w:vertAlign w:val="superscript"/>
        </w:rPr>
        <w:t xml:space="preserve"> </w:t>
      </w:r>
      <w:r>
        <w:rPr>
          <w:rFonts w:ascii="Open Sans" w:eastAsia="Open Sans" w:hAnsi="Open Sans" w:cs="Open Sans"/>
          <w:color w:val="000000"/>
        </w:rPr>
        <w:t xml:space="preserve"> Puente de Vallecas con 2.097 euros/m</w:t>
      </w:r>
      <w:r>
        <w:rPr>
          <w:rFonts w:ascii="Open Sans" w:eastAsia="Open Sans" w:hAnsi="Open Sans" w:cs="Open Sans"/>
          <w:color w:val="000000"/>
          <w:vertAlign w:val="superscript"/>
        </w:rPr>
        <w:t>2</w:t>
      </w:r>
      <w:r>
        <w:rPr>
          <w:rFonts w:ascii="Open Sans" w:eastAsia="Open Sans" w:hAnsi="Open Sans" w:cs="Open Sans"/>
          <w:color w:val="000000"/>
        </w:rPr>
        <w:t xml:space="preserve"> y Usera con 2.145 euros/m</w:t>
      </w:r>
      <w:r>
        <w:rPr>
          <w:rFonts w:ascii="Open Sans" w:eastAsia="Open Sans" w:hAnsi="Open Sans" w:cs="Open Sans"/>
          <w:color w:val="000000"/>
          <w:vertAlign w:val="superscript"/>
        </w:rPr>
        <w:t>2</w:t>
      </w:r>
      <w:r>
        <w:rPr>
          <w:rFonts w:ascii="Open Sans" w:eastAsia="Open Sans" w:hAnsi="Open Sans" w:cs="Open Sans"/>
          <w:color w:val="000000"/>
        </w:rPr>
        <w:t>.</w:t>
      </w:r>
    </w:p>
    <w:p w14:paraId="6718E870" w14:textId="77777777" w:rsidR="00B00B88" w:rsidRDefault="00B00B88">
      <w:pPr>
        <w:spacing w:line="276" w:lineRule="auto"/>
        <w:jc w:val="both"/>
        <w:rPr>
          <w:rFonts w:ascii="Open Sans" w:eastAsia="Open Sans" w:hAnsi="Open Sans" w:cs="Open Sans"/>
          <w:color w:val="000000"/>
        </w:rPr>
      </w:pPr>
    </w:p>
    <w:tbl>
      <w:tblPr>
        <w:tblStyle w:val="a5"/>
        <w:tblW w:w="9051"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2694"/>
        <w:gridCol w:w="2268"/>
        <w:gridCol w:w="2126"/>
        <w:gridCol w:w="1963"/>
      </w:tblGrid>
      <w:tr w:rsidR="00B00B88" w14:paraId="328B1F30" w14:textId="77777777" w:rsidTr="00B00B88">
        <w:trPr>
          <w:cnfStyle w:val="100000000000" w:firstRow="1" w:lastRow="0" w:firstColumn="0" w:lastColumn="0" w:oddVBand="0" w:evenVBand="0" w:oddHBand="0" w:evenHBand="0" w:firstRowFirstColumn="0" w:firstRowLastColumn="0" w:lastRowFirstColumn="0" w:lastRowLastColumn="0"/>
          <w:trHeight w:val="175"/>
        </w:trPr>
        <w:tc>
          <w:tcPr>
            <w:cnfStyle w:val="001000000000" w:firstRow="0" w:lastRow="0" w:firstColumn="1" w:lastColumn="0" w:oddVBand="0" w:evenVBand="0" w:oddHBand="0" w:evenHBand="0" w:firstRowFirstColumn="0" w:firstRowLastColumn="0" w:lastRowFirstColumn="0" w:lastRowLastColumn="0"/>
            <w:tcW w:w="2694" w:type="dxa"/>
            <w:tcBorders>
              <w:bottom w:val="single" w:sz="4" w:space="0" w:color="FFFFFF"/>
            </w:tcBorders>
            <w:vAlign w:val="center"/>
          </w:tcPr>
          <w:p w14:paraId="419A0CEB" w14:textId="77777777" w:rsidR="00B00B88" w:rsidRDefault="0093473F">
            <w:pPr>
              <w:rPr>
                <w:rFonts w:ascii="Open Sans" w:eastAsia="Open Sans" w:hAnsi="Open Sans" w:cs="Open Sans"/>
                <w:sz w:val="22"/>
                <w:szCs w:val="22"/>
              </w:rPr>
            </w:pPr>
            <w:r>
              <w:rPr>
                <w:rFonts w:ascii="Open Sans" w:eastAsia="Open Sans" w:hAnsi="Open Sans" w:cs="Open Sans"/>
                <w:b w:val="0"/>
                <w:sz w:val="22"/>
                <w:szCs w:val="22"/>
              </w:rPr>
              <w:t>Distrito</w:t>
            </w:r>
          </w:p>
        </w:tc>
        <w:tc>
          <w:tcPr>
            <w:tcW w:w="2268" w:type="dxa"/>
            <w:tcBorders>
              <w:bottom w:val="single" w:sz="4" w:space="0" w:color="FFFFFF"/>
            </w:tcBorders>
          </w:tcPr>
          <w:p w14:paraId="4DEE735B" w14:textId="77777777" w:rsidR="00B00B88" w:rsidRDefault="0093473F">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Enero 2022</w:t>
            </w:r>
          </w:p>
          <w:p w14:paraId="4FCC37AF" w14:textId="77777777" w:rsidR="00B00B88" w:rsidRDefault="0093473F">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(euros/m²)</w:t>
            </w:r>
          </w:p>
        </w:tc>
        <w:tc>
          <w:tcPr>
            <w:tcW w:w="2126" w:type="dxa"/>
            <w:tcBorders>
              <w:bottom w:val="single" w:sz="4" w:space="0" w:color="FFFFFF"/>
            </w:tcBorders>
          </w:tcPr>
          <w:p w14:paraId="6881154E" w14:textId="77777777" w:rsidR="00B00B88" w:rsidRDefault="0093473F">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Variación</w:t>
            </w:r>
          </w:p>
          <w:p w14:paraId="3B1B3E48" w14:textId="77777777" w:rsidR="00B00B88" w:rsidRDefault="0093473F">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mensual (%)</w:t>
            </w:r>
          </w:p>
        </w:tc>
        <w:tc>
          <w:tcPr>
            <w:tcW w:w="1963" w:type="dxa"/>
            <w:tcBorders>
              <w:bottom w:val="single" w:sz="4" w:space="0" w:color="FFFFFF"/>
            </w:tcBorders>
          </w:tcPr>
          <w:p w14:paraId="1F312E0B" w14:textId="77777777" w:rsidR="00B00B88" w:rsidRDefault="0093473F">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Variación</w:t>
            </w:r>
          </w:p>
          <w:p w14:paraId="3CC02653" w14:textId="77777777" w:rsidR="00B00B88" w:rsidRDefault="0093473F">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interanual (%)</w:t>
            </w:r>
          </w:p>
        </w:tc>
      </w:tr>
      <w:tr w:rsidR="00B00B88" w14:paraId="40BCCA2C" w14:textId="77777777" w:rsidTr="00B00B88">
        <w:trPr>
          <w:cnfStyle w:val="000000100000" w:firstRow="0" w:lastRow="0" w:firstColumn="0" w:lastColumn="0" w:oddVBand="0" w:evenVBand="0" w:oddHBand="1" w:evenHBand="0" w:firstRowFirstColumn="0" w:firstRowLastColumn="0" w:lastRowFirstColumn="0" w:lastRowLastColumn="0"/>
          <w:trHeight w:val="175"/>
        </w:trPr>
        <w:tc>
          <w:tcPr>
            <w:cnfStyle w:val="001000000000" w:firstRow="0" w:lastRow="0" w:firstColumn="1" w:lastColumn="0" w:oddVBand="0" w:evenVBand="0" w:oddHBand="0" w:evenHBand="0" w:firstRowFirstColumn="0" w:firstRowLastColumn="0" w:lastRowFirstColumn="0" w:lastRowLastColumn="0"/>
            <w:tcW w:w="2694" w:type="dxa"/>
            <w:tcBorders>
              <w:top w:val="single" w:sz="4" w:space="0" w:color="FFFFFF"/>
              <w:bottom w:val="single" w:sz="4" w:space="0" w:color="FFFFFF"/>
              <w:right w:val="single" w:sz="4" w:space="0" w:color="FFFFFF"/>
            </w:tcBorders>
            <w:vAlign w:val="bottom"/>
          </w:tcPr>
          <w:p w14:paraId="1E383088" w14:textId="77777777" w:rsidR="00B00B88" w:rsidRDefault="0093473F">
            <w:pPr>
              <w:rPr>
                <w:rFonts w:ascii="Open Sans" w:eastAsia="Open Sans" w:hAnsi="Open Sans" w:cs="Open Sans"/>
                <w:sz w:val="22"/>
                <w:szCs w:val="22"/>
              </w:rPr>
            </w:pPr>
            <w:r>
              <w:rPr>
                <w:rFonts w:ascii="Open Sans" w:eastAsia="Open Sans" w:hAnsi="Open Sans" w:cs="Open Sans"/>
                <w:b w:val="0"/>
                <w:sz w:val="22"/>
                <w:szCs w:val="22"/>
              </w:rPr>
              <w:t>Hortaleza</w:t>
            </w:r>
          </w:p>
        </w:tc>
        <w:tc>
          <w:tcPr>
            <w:tcW w:w="2268" w:type="dxa"/>
            <w:tcBorders>
              <w:top w:val="single" w:sz="4" w:space="0" w:color="FFFFFF"/>
              <w:left w:val="single" w:sz="4" w:space="0" w:color="FFFFFF"/>
              <w:bottom w:val="single" w:sz="4" w:space="0" w:color="FFFFFF"/>
              <w:right w:val="single" w:sz="4" w:space="0" w:color="FFFFFF"/>
            </w:tcBorders>
            <w:vAlign w:val="bottom"/>
          </w:tcPr>
          <w:p w14:paraId="6CAA9ECE" w14:textId="77777777" w:rsidR="00B00B88" w:rsidRDefault="0093473F">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4,2%</w:t>
            </w:r>
          </w:p>
        </w:tc>
        <w:tc>
          <w:tcPr>
            <w:tcW w:w="2126" w:type="dxa"/>
            <w:tcBorders>
              <w:top w:val="single" w:sz="4" w:space="0" w:color="FFFFFF"/>
              <w:left w:val="single" w:sz="4" w:space="0" w:color="FFFFFF"/>
              <w:bottom w:val="single" w:sz="4" w:space="0" w:color="FFFFFF"/>
              <w:right w:val="single" w:sz="4" w:space="0" w:color="FFFFFF"/>
            </w:tcBorders>
            <w:vAlign w:val="bottom"/>
          </w:tcPr>
          <w:p w14:paraId="689B3706" w14:textId="77777777" w:rsidR="00B00B88" w:rsidRDefault="0093473F">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000000"/>
                <w:sz w:val="22"/>
                <w:szCs w:val="22"/>
              </w:rPr>
              <w:t>7,7%</w:t>
            </w:r>
          </w:p>
        </w:tc>
        <w:tc>
          <w:tcPr>
            <w:tcW w:w="1963" w:type="dxa"/>
            <w:tcBorders>
              <w:top w:val="single" w:sz="4" w:space="0" w:color="FFFFFF"/>
              <w:left w:val="single" w:sz="4" w:space="0" w:color="FFFFFF"/>
              <w:bottom w:val="single" w:sz="4" w:space="0" w:color="FFFFFF"/>
              <w:right w:val="single" w:sz="4" w:space="0" w:color="FFFFFF"/>
            </w:tcBorders>
            <w:vAlign w:val="bottom"/>
          </w:tcPr>
          <w:p w14:paraId="259ADA7E" w14:textId="77777777" w:rsidR="00B00B88" w:rsidRDefault="0093473F">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000000"/>
                <w:sz w:val="22"/>
                <w:szCs w:val="22"/>
              </w:rPr>
              <w:t>4.036 €</w:t>
            </w:r>
          </w:p>
        </w:tc>
      </w:tr>
      <w:tr w:rsidR="00B00B88" w14:paraId="23879C9C" w14:textId="77777777" w:rsidTr="00B00B88">
        <w:trPr>
          <w:trHeight w:val="175"/>
        </w:trPr>
        <w:tc>
          <w:tcPr>
            <w:cnfStyle w:val="001000000000" w:firstRow="0" w:lastRow="0" w:firstColumn="1" w:lastColumn="0" w:oddVBand="0" w:evenVBand="0" w:oddHBand="0" w:evenHBand="0" w:firstRowFirstColumn="0" w:firstRowLastColumn="0" w:lastRowFirstColumn="0" w:lastRowLastColumn="0"/>
            <w:tcW w:w="2694" w:type="dxa"/>
            <w:tcBorders>
              <w:top w:val="single" w:sz="4" w:space="0" w:color="FFFFFF"/>
              <w:bottom w:val="single" w:sz="4" w:space="0" w:color="FFFFFF"/>
              <w:right w:val="single" w:sz="4" w:space="0" w:color="FFFFFF"/>
            </w:tcBorders>
            <w:vAlign w:val="bottom"/>
          </w:tcPr>
          <w:p w14:paraId="25A4CEE1" w14:textId="77777777" w:rsidR="00B00B88" w:rsidRDefault="0093473F">
            <w:pPr>
              <w:rPr>
                <w:rFonts w:ascii="Open Sans" w:eastAsia="Open Sans" w:hAnsi="Open Sans" w:cs="Open Sans"/>
                <w:sz w:val="22"/>
                <w:szCs w:val="22"/>
              </w:rPr>
            </w:pPr>
            <w:r>
              <w:rPr>
                <w:rFonts w:ascii="Open Sans" w:eastAsia="Open Sans" w:hAnsi="Open Sans" w:cs="Open Sans"/>
                <w:b w:val="0"/>
                <w:sz w:val="22"/>
                <w:szCs w:val="22"/>
              </w:rPr>
              <w:t>Villa de Vallecas</w:t>
            </w:r>
          </w:p>
        </w:tc>
        <w:tc>
          <w:tcPr>
            <w:tcW w:w="2268" w:type="dxa"/>
            <w:tcBorders>
              <w:top w:val="single" w:sz="4" w:space="0" w:color="FFFFFF"/>
              <w:left w:val="single" w:sz="4" w:space="0" w:color="FFFFFF"/>
              <w:bottom w:val="single" w:sz="4" w:space="0" w:color="FFFFFF"/>
              <w:right w:val="single" w:sz="4" w:space="0" w:color="FFFFFF"/>
            </w:tcBorders>
            <w:vAlign w:val="bottom"/>
          </w:tcPr>
          <w:p w14:paraId="3EA15FDC" w14:textId="77777777" w:rsidR="00B00B88" w:rsidRDefault="0093473F">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3,9%</w:t>
            </w:r>
          </w:p>
        </w:tc>
        <w:tc>
          <w:tcPr>
            <w:tcW w:w="2126" w:type="dxa"/>
            <w:tcBorders>
              <w:top w:val="single" w:sz="4" w:space="0" w:color="FFFFFF"/>
              <w:left w:val="single" w:sz="4" w:space="0" w:color="FFFFFF"/>
              <w:bottom w:val="single" w:sz="4" w:space="0" w:color="FFFFFF"/>
              <w:right w:val="single" w:sz="4" w:space="0" w:color="FFFFFF"/>
            </w:tcBorders>
            <w:vAlign w:val="bottom"/>
          </w:tcPr>
          <w:p w14:paraId="4FE757C2" w14:textId="77777777" w:rsidR="00B00B88" w:rsidRDefault="0093473F">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000000"/>
                <w:sz w:val="22"/>
                <w:szCs w:val="22"/>
              </w:rPr>
              <w:t>7,1%</w:t>
            </w:r>
          </w:p>
        </w:tc>
        <w:tc>
          <w:tcPr>
            <w:tcW w:w="1963" w:type="dxa"/>
            <w:tcBorders>
              <w:top w:val="single" w:sz="4" w:space="0" w:color="FFFFFF"/>
              <w:left w:val="single" w:sz="4" w:space="0" w:color="FFFFFF"/>
              <w:bottom w:val="single" w:sz="4" w:space="0" w:color="FFFFFF"/>
              <w:right w:val="single" w:sz="4" w:space="0" w:color="FFFFFF"/>
            </w:tcBorders>
            <w:vAlign w:val="bottom"/>
          </w:tcPr>
          <w:p w14:paraId="791E8956" w14:textId="77777777" w:rsidR="00B00B88" w:rsidRDefault="0093473F">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000000"/>
                <w:sz w:val="22"/>
                <w:szCs w:val="22"/>
              </w:rPr>
              <w:t>2.585 €</w:t>
            </w:r>
          </w:p>
        </w:tc>
      </w:tr>
      <w:tr w:rsidR="00B00B88" w14:paraId="28A62AB2" w14:textId="77777777" w:rsidTr="00B00B88">
        <w:trPr>
          <w:cnfStyle w:val="000000100000" w:firstRow="0" w:lastRow="0" w:firstColumn="0" w:lastColumn="0" w:oddVBand="0" w:evenVBand="0" w:oddHBand="1" w:evenHBand="0" w:firstRowFirstColumn="0" w:firstRowLastColumn="0" w:lastRowFirstColumn="0" w:lastRowLastColumn="0"/>
          <w:trHeight w:val="175"/>
        </w:trPr>
        <w:tc>
          <w:tcPr>
            <w:cnfStyle w:val="001000000000" w:firstRow="0" w:lastRow="0" w:firstColumn="1" w:lastColumn="0" w:oddVBand="0" w:evenVBand="0" w:oddHBand="0" w:evenHBand="0" w:firstRowFirstColumn="0" w:firstRowLastColumn="0" w:lastRowFirstColumn="0" w:lastRowLastColumn="0"/>
            <w:tcW w:w="2694" w:type="dxa"/>
            <w:tcBorders>
              <w:top w:val="single" w:sz="4" w:space="0" w:color="FFFFFF"/>
              <w:bottom w:val="single" w:sz="4" w:space="0" w:color="FFFFFF"/>
              <w:right w:val="single" w:sz="4" w:space="0" w:color="FFFFFF"/>
            </w:tcBorders>
            <w:vAlign w:val="bottom"/>
          </w:tcPr>
          <w:p w14:paraId="248FC399" w14:textId="77777777" w:rsidR="00B00B88" w:rsidRDefault="0093473F">
            <w:pPr>
              <w:rPr>
                <w:rFonts w:ascii="Open Sans" w:eastAsia="Open Sans" w:hAnsi="Open Sans" w:cs="Open Sans"/>
                <w:sz w:val="22"/>
                <w:szCs w:val="22"/>
              </w:rPr>
            </w:pPr>
            <w:r>
              <w:rPr>
                <w:rFonts w:ascii="Open Sans" w:eastAsia="Open Sans" w:hAnsi="Open Sans" w:cs="Open Sans"/>
                <w:b w:val="0"/>
                <w:sz w:val="22"/>
                <w:szCs w:val="22"/>
              </w:rPr>
              <w:t>Retiro</w:t>
            </w:r>
          </w:p>
        </w:tc>
        <w:tc>
          <w:tcPr>
            <w:tcW w:w="2268" w:type="dxa"/>
            <w:tcBorders>
              <w:top w:val="single" w:sz="4" w:space="0" w:color="FFFFFF"/>
              <w:left w:val="single" w:sz="4" w:space="0" w:color="FFFFFF"/>
              <w:bottom w:val="single" w:sz="4" w:space="0" w:color="FFFFFF"/>
              <w:right w:val="single" w:sz="4" w:space="0" w:color="FFFFFF"/>
            </w:tcBorders>
            <w:vAlign w:val="bottom"/>
          </w:tcPr>
          <w:p w14:paraId="3A4F7D87" w14:textId="77777777" w:rsidR="00B00B88" w:rsidRDefault="0093473F">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2,4%</w:t>
            </w:r>
          </w:p>
        </w:tc>
        <w:tc>
          <w:tcPr>
            <w:tcW w:w="2126" w:type="dxa"/>
            <w:tcBorders>
              <w:top w:val="single" w:sz="4" w:space="0" w:color="FFFFFF"/>
              <w:left w:val="single" w:sz="4" w:space="0" w:color="FFFFFF"/>
              <w:bottom w:val="single" w:sz="4" w:space="0" w:color="FFFFFF"/>
              <w:right w:val="single" w:sz="4" w:space="0" w:color="FFFFFF"/>
            </w:tcBorders>
            <w:vAlign w:val="bottom"/>
          </w:tcPr>
          <w:p w14:paraId="168F7FAF" w14:textId="77777777" w:rsidR="00B00B88" w:rsidRDefault="0093473F">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000000"/>
                <w:sz w:val="22"/>
                <w:szCs w:val="22"/>
              </w:rPr>
              <w:t>4,6%</w:t>
            </w:r>
          </w:p>
        </w:tc>
        <w:tc>
          <w:tcPr>
            <w:tcW w:w="1963" w:type="dxa"/>
            <w:tcBorders>
              <w:top w:val="single" w:sz="4" w:space="0" w:color="FFFFFF"/>
              <w:left w:val="single" w:sz="4" w:space="0" w:color="FFFFFF"/>
              <w:bottom w:val="single" w:sz="4" w:space="0" w:color="FFFFFF"/>
              <w:right w:val="single" w:sz="4" w:space="0" w:color="FFFFFF"/>
            </w:tcBorders>
            <w:vAlign w:val="bottom"/>
          </w:tcPr>
          <w:p w14:paraId="1A2215AC" w14:textId="77777777" w:rsidR="00B00B88" w:rsidRDefault="0093473F">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000000"/>
                <w:sz w:val="22"/>
                <w:szCs w:val="22"/>
              </w:rPr>
              <w:t>5.153 €</w:t>
            </w:r>
          </w:p>
        </w:tc>
      </w:tr>
      <w:tr w:rsidR="00B00B88" w14:paraId="2806751A" w14:textId="77777777" w:rsidTr="00B00B88">
        <w:trPr>
          <w:trHeight w:val="175"/>
        </w:trPr>
        <w:tc>
          <w:tcPr>
            <w:cnfStyle w:val="001000000000" w:firstRow="0" w:lastRow="0" w:firstColumn="1" w:lastColumn="0" w:oddVBand="0" w:evenVBand="0" w:oddHBand="0" w:evenHBand="0" w:firstRowFirstColumn="0" w:firstRowLastColumn="0" w:lastRowFirstColumn="0" w:lastRowLastColumn="0"/>
            <w:tcW w:w="2694" w:type="dxa"/>
            <w:tcBorders>
              <w:top w:val="single" w:sz="4" w:space="0" w:color="FFFFFF"/>
              <w:bottom w:val="single" w:sz="4" w:space="0" w:color="FFFFFF"/>
              <w:right w:val="single" w:sz="4" w:space="0" w:color="FFFFFF"/>
            </w:tcBorders>
            <w:vAlign w:val="bottom"/>
          </w:tcPr>
          <w:p w14:paraId="09C0C5E2" w14:textId="77777777" w:rsidR="00B00B88" w:rsidRDefault="0093473F">
            <w:pPr>
              <w:rPr>
                <w:rFonts w:ascii="Open Sans" w:eastAsia="Open Sans" w:hAnsi="Open Sans" w:cs="Open Sans"/>
                <w:sz w:val="22"/>
                <w:szCs w:val="22"/>
              </w:rPr>
            </w:pPr>
            <w:r>
              <w:rPr>
                <w:rFonts w:ascii="Open Sans" w:eastAsia="Open Sans" w:hAnsi="Open Sans" w:cs="Open Sans"/>
                <w:b w:val="0"/>
                <w:sz w:val="22"/>
                <w:szCs w:val="22"/>
              </w:rPr>
              <w:t>Moncloa - Aravaca</w:t>
            </w:r>
          </w:p>
        </w:tc>
        <w:tc>
          <w:tcPr>
            <w:tcW w:w="2268" w:type="dxa"/>
            <w:tcBorders>
              <w:top w:val="single" w:sz="4" w:space="0" w:color="FFFFFF"/>
              <w:left w:val="single" w:sz="4" w:space="0" w:color="FFFFFF"/>
              <w:bottom w:val="single" w:sz="4" w:space="0" w:color="FFFFFF"/>
              <w:right w:val="single" w:sz="4" w:space="0" w:color="FFFFFF"/>
            </w:tcBorders>
            <w:vAlign w:val="bottom"/>
          </w:tcPr>
          <w:p w14:paraId="43743310" w14:textId="77777777" w:rsidR="00B00B88" w:rsidRDefault="0093473F">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1,5%</w:t>
            </w:r>
          </w:p>
        </w:tc>
        <w:tc>
          <w:tcPr>
            <w:tcW w:w="2126" w:type="dxa"/>
            <w:tcBorders>
              <w:top w:val="single" w:sz="4" w:space="0" w:color="FFFFFF"/>
              <w:left w:val="single" w:sz="4" w:space="0" w:color="FFFFFF"/>
              <w:bottom w:val="single" w:sz="4" w:space="0" w:color="FFFFFF"/>
              <w:right w:val="single" w:sz="4" w:space="0" w:color="FFFFFF"/>
            </w:tcBorders>
            <w:vAlign w:val="bottom"/>
          </w:tcPr>
          <w:p w14:paraId="5BD7BCFC" w14:textId="77777777" w:rsidR="00B00B88" w:rsidRDefault="0093473F">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000000"/>
                <w:sz w:val="22"/>
                <w:szCs w:val="22"/>
              </w:rPr>
              <w:t>1,8%</w:t>
            </w:r>
          </w:p>
        </w:tc>
        <w:tc>
          <w:tcPr>
            <w:tcW w:w="1963" w:type="dxa"/>
            <w:tcBorders>
              <w:top w:val="single" w:sz="4" w:space="0" w:color="FFFFFF"/>
              <w:left w:val="single" w:sz="4" w:space="0" w:color="FFFFFF"/>
              <w:bottom w:val="single" w:sz="4" w:space="0" w:color="FFFFFF"/>
              <w:right w:val="single" w:sz="4" w:space="0" w:color="FFFFFF"/>
            </w:tcBorders>
            <w:vAlign w:val="bottom"/>
          </w:tcPr>
          <w:p w14:paraId="7E79F705" w14:textId="77777777" w:rsidR="00B00B88" w:rsidRDefault="0093473F">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000000"/>
                <w:sz w:val="22"/>
                <w:szCs w:val="22"/>
              </w:rPr>
              <w:t>4.688 €</w:t>
            </w:r>
          </w:p>
        </w:tc>
      </w:tr>
      <w:tr w:rsidR="00B00B88" w14:paraId="388ADF07" w14:textId="77777777" w:rsidTr="00B00B88">
        <w:trPr>
          <w:cnfStyle w:val="000000100000" w:firstRow="0" w:lastRow="0" w:firstColumn="0" w:lastColumn="0" w:oddVBand="0" w:evenVBand="0" w:oddHBand="1" w:evenHBand="0" w:firstRowFirstColumn="0" w:firstRowLastColumn="0" w:lastRowFirstColumn="0" w:lastRowLastColumn="0"/>
          <w:trHeight w:val="175"/>
        </w:trPr>
        <w:tc>
          <w:tcPr>
            <w:cnfStyle w:val="001000000000" w:firstRow="0" w:lastRow="0" w:firstColumn="1" w:lastColumn="0" w:oddVBand="0" w:evenVBand="0" w:oddHBand="0" w:evenHBand="0" w:firstRowFirstColumn="0" w:firstRowLastColumn="0" w:lastRowFirstColumn="0" w:lastRowLastColumn="0"/>
            <w:tcW w:w="2694" w:type="dxa"/>
            <w:tcBorders>
              <w:top w:val="single" w:sz="4" w:space="0" w:color="FFFFFF"/>
              <w:bottom w:val="single" w:sz="4" w:space="0" w:color="FFFFFF"/>
              <w:right w:val="single" w:sz="4" w:space="0" w:color="FFFFFF"/>
            </w:tcBorders>
            <w:vAlign w:val="bottom"/>
          </w:tcPr>
          <w:p w14:paraId="1AC72AB5" w14:textId="77777777" w:rsidR="00B00B88" w:rsidRDefault="0093473F">
            <w:pPr>
              <w:rPr>
                <w:rFonts w:ascii="Open Sans" w:eastAsia="Open Sans" w:hAnsi="Open Sans" w:cs="Open Sans"/>
                <w:sz w:val="22"/>
                <w:szCs w:val="22"/>
              </w:rPr>
            </w:pPr>
            <w:r>
              <w:rPr>
                <w:rFonts w:ascii="Open Sans" w:eastAsia="Open Sans" w:hAnsi="Open Sans" w:cs="Open Sans"/>
                <w:b w:val="0"/>
                <w:sz w:val="22"/>
                <w:szCs w:val="22"/>
              </w:rPr>
              <w:t>Vicálvaro</w:t>
            </w:r>
          </w:p>
        </w:tc>
        <w:tc>
          <w:tcPr>
            <w:tcW w:w="2268" w:type="dxa"/>
            <w:tcBorders>
              <w:top w:val="single" w:sz="4" w:space="0" w:color="FFFFFF"/>
              <w:left w:val="single" w:sz="4" w:space="0" w:color="FFFFFF"/>
              <w:bottom w:val="single" w:sz="4" w:space="0" w:color="FFFFFF"/>
              <w:right w:val="single" w:sz="4" w:space="0" w:color="FFFFFF"/>
            </w:tcBorders>
            <w:vAlign w:val="bottom"/>
          </w:tcPr>
          <w:p w14:paraId="65BE276F" w14:textId="77777777" w:rsidR="00B00B88" w:rsidRDefault="0093473F">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1,2%</w:t>
            </w:r>
          </w:p>
        </w:tc>
        <w:tc>
          <w:tcPr>
            <w:tcW w:w="2126" w:type="dxa"/>
            <w:tcBorders>
              <w:top w:val="single" w:sz="4" w:space="0" w:color="FFFFFF"/>
              <w:left w:val="single" w:sz="4" w:space="0" w:color="FFFFFF"/>
              <w:bottom w:val="single" w:sz="4" w:space="0" w:color="FFFFFF"/>
              <w:right w:val="single" w:sz="4" w:space="0" w:color="FFFFFF"/>
            </w:tcBorders>
            <w:vAlign w:val="bottom"/>
          </w:tcPr>
          <w:p w14:paraId="4AFBCAAE" w14:textId="77777777" w:rsidR="00B00B88" w:rsidRDefault="0093473F">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000000"/>
                <w:sz w:val="22"/>
                <w:szCs w:val="22"/>
              </w:rPr>
              <w:t>8,5%</w:t>
            </w:r>
          </w:p>
        </w:tc>
        <w:tc>
          <w:tcPr>
            <w:tcW w:w="1963" w:type="dxa"/>
            <w:tcBorders>
              <w:top w:val="single" w:sz="4" w:space="0" w:color="FFFFFF"/>
              <w:left w:val="single" w:sz="4" w:space="0" w:color="FFFFFF"/>
              <w:bottom w:val="single" w:sz="4" w:space="0" w:color="FFFFFF"/>
              <w:right w:val="single" w:sz="4" w:space="0" w:color="FFFFFF"/>
            </w:tcBorders>
            <w:vAlign w:val="bottom"/>
          </w:tcPr>
          <w:p w14:paraId="389B4AA1" w14:textId="77777777" w:rsidR="00B00B88" w:rsidRDefault="0093473F">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000000"/>
                <w:sz w:val="22"/>
                <w:szCs w:val="22"/>
              </w:rPr>
              <w:t>2.666 €</w:t>
            </w:r>
          </w:p>
        </w:tc>
      </w:tr>
      <w:tr w:rsidR="00B00B88" w14:paraId="73310779" w14:textId="77777777" w:rsidTr="00B00B88">
        <w:trPr>
          <w:trHeight w:val="175"/>
        </w:trPr>
        <w:tc>
          <w:tcPr>
            <w:cnfStyle w:val="001000000000" w:firstRow="0" w:lastRow="0" w:firstColumn="1" w:lastColumn="0" w:oddVBand="0" w:evenVBand="0" w:oddHBand="0" w:evenHBand="0" w:firstRowFirstColumn="0" w:firstRowLastColumn="0" w:lastRowFirstColumn="0" w:lastRowLastColumn="0"/>
            <w:tcW w:w="2694" w:type="dxa"/>
            <w:tcBorders>
              <w:top w:val="single" w:sz="4" w:space="0" w:color="FFFFFF"/>
              <w:bottom w:val="single" w:sz="4" w:space="0" w:color="FFFFFF"/>
              <w:right w:val="single" w:sz="4" w:space="0" w:color="FFFFFF"/>
            </w:tcBorders>
            <w:vAlign w:val="bottom"/>
          </w:tcPr>
          <w:p w14:paraId="429ACF88" w14:textId="77777777" w:rsidR="00B00B88" w:rsidRDefault="0093473F">
            <w:pPr>
              <w:rPr>
                <w:rFonts w:ascii="Open Sans" w:eastAsia="Open Sans" w:hAnsi="Open Sans" w:cs="Open Sans"/>
                <w:sz w:val="22"/>
                <w:szCs w:val="22"/>
              </w:rPr>
            </w:pPr>
            <w:r>
              <w:rPr>
                <w:rFonts w:ascii="Open Sans" w:eastAsia="Open Sans" w:hAnsi="Open Sans" w:cs="Open Sans"/>
                <w:b w:val="0"/>
                <w:sz w:val="22"/>
                <w:szCs w:val="22"/>
              </w:rPr>
              <w:t>Tetuán</w:t>
            </w:r>
          </w:p>
        </w:tc>
        <w:tc>
          <w:tcPr>
            <w:tcW w:w="2268" w:type="dxa"/>
            <w:tcBorders>
              <w:top w:val="single" w:sz="4" w:space="0" w:color="FFFFFF"/>
              <w:left w:val="single" w:sz="4" w:space="0" w:color="FFFFFF"/>
              <w:bottom w:val="single" w:sz="4" w:space="0" w:color="FFFFFF"/>
              <w:right w:val="single" w:sz="4" w:space="0" w:color="FFFFFF"/>
            </w:tcBorders>
            <w:vAlign w:val="bottom"/>
          </w:tcPr>
          <w:p w14:paraId="481872E4" w14:textId="77777777" w:rsidR="00B00B88" w:rsidRDefault="0093473F">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1,2%</w:t>
            </w:r>
          </w:p>
        </w:tc>
        <w:tc>
          <w:tcPr>
            <w:tcW w:w="2126" w:type="dxa"/>
            <w:tcBorders>
              <w:top w:val="single" w:sz="4" w:space="0" w:color="FFFFFF"/>
              <w:left w:val="single" w:sz="4" w:space="0" w:color="FFFFFF"/>
              <w:bottom w:val="single" w:sz="4" w:space="0" w:color="FFFFFF"/>
              <w:right w:val="single" w:sz="4" w:space="0" w:color="FFFFFF"/>
            </w:tcBorders>
            <w:vAlign w:val="bottom"/>
          </w:tcPr>
          <w:p w14:paraId="6CFC708A" w14:textId="77777777" w:rsidR="00B00B88" w:rsidRDefault="0093473F">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000000"/>
                <w:sz w:val="22"/>
                <w:szCs w:val="22"/>
              </w:rPr>
              <w:t>3,7%</w:t>
            </w:r>
          </w:p>
        </w:tc>
        <w:tc>
          <w:tcPr>
            <w:tcW w:w="1963" w:type="dxa"/>
            <w:tcBorders>
              <w:top w:val="single" w:sz="4" w:space="0" w:color="FFFFFF"/>
              <w:left w:val="single" w:sz="4" w:space="0" w:color="FFFFFF"/>
              <w:bottom w:val="single" w:sz="4" w:space="0" w:color="FFFFFF"/>
              <w:right w:val="single" w:sz="4" w:space="0" w:color="FFFFFF"/>
            </w:tcBorders>
            <w:vAlign w:val="bottom"/>
          </w:tcPr>
          <w:p w14:paraId="2B764490" w14:textId="77777777" w:rsidR="00B00B88" w:rsidRDefault="0093473F">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000000"/>
                <w:sz w:val="22"/>
                <w:szCs w:val="22"/>
              </w:rPr>
              <w:t>3.957 €</w:t>
            </w:r>
          </w:p>
        </w:tc>
      </w:tr>
      <w:tr w:rsidR="00B00B88" w14:paraId="0CD88C91" w14:textId="77777777" w:rsidTr="00B00B88">
        <w:trPr>
          <w:cnfStyle w:val="000000100000" w:firstRow="0" w:lastRow="0" w:firstColumn="0" w:lastColumn="0" w:oddVBand="0" w:evenVBand="0" w:oddHBand="1" w:evenHBand="0" w:firstRowFirstColumn="0" w:firstRowLastColumn="0" w:lastRowFirstColumn="0" w:lastRowLastColumn="0"/>
          <w:trHeight w:val="175"/>
        </w:trPr>
        <w:tc>
          <w:tcPr>
            <w:cnfStyle w:val="001000000000" w:firstRow="0" w:lastRow="0" w:firstColumn="1" w:lastColumn="0" w:oddVBand="0" w:evenVBand="0" w:oddHBand="0" w:evenHBand="0" w:firstRowFirstColumn="0" w:firstRowLastColumn="0" w:lastRowFirstColumn="0" w:lastRowLastColumn="0"/>
            <w:tcW w:w="2694" w:type="dxa"/>
            <w:tcBorders>
              <w:top w:val="single" w:sz="4" w:space="0" w:color="FFFFFF"/>
              <w:bottom w:val="single" w:sz="4" w:space="0" w:color="FFFFFF"/>
              <w:right w:val="single" w:sz="4" w:space="0" w:color="FFFFFF"/>
            </w:tcBorders>
            <w:vAlign w:val="bottom"/>
          </w:tcPr>
          <w:p w14:paraId="3AF8B1E1" w14:textId="77777777" w:rsidR="00B00B88" w:rsidRDefault="0093473F">
            <w:pPr>
              <w:rPr>
                <w:rFonts w:ascii="Open Sans" w:eastAsia="Open Sans" w:hAnsi="Open Sans" w:cs="Open Sans"/>
                <w:sz w:val="22"/>
                <w:szCs w:val="22"/>
              </w:rPr>
            </w:pPr>
            <w:r>
              <w:rPr>
                <w:rFonts w:ascii="Open Sans" w:eastAsia="Open Sans" w:hAnsi="Open Sans" w:cs="Open Sans"/>
                <w:b w:val="0"/>
                <w:sz w:val="22"/>
                <w:szCs w:val="22"/>
              </w:rPr>
              <w:t>Puente de Vallecas</w:t>
            </w:r>
          </w:p>
        </w:tc>
        <w:tc>
          <w:tcPr>
            <w:tcW w:w="2268" w:type="dxa"/>
            <w:tcBorders>
              <w:top w:val="single" w:sz="4" w:space="0" w:color="FFFFFF"/>
              <w:left w:val="single" w:sz="4" w:space="0" w:color="FFFFFF"/>
              <w:bottom w:val="single" w:sz="4" w:space="0" w:color="FFFFFF"/>
              <w:right w:val="single" w:sz="4" w:space="0" w:color="FFFFFF"/>
            </w:tcBorders>
            <w:vAlign w:val="bottom"/>
          </w:tcPr>
          <w:p w14:paraId="71CCE791" w14:textId="77777777" w:rsidR="00B00B88" w:rsidRDefault="0093473F">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1,1%</w:t>
            </w:r>
          </w:p>
        </w:tc>
        <w:tc>
          <w:tcPr>
            <w:tcW w:w="2126" w:type="dxa"/>
            <w:tcBorders>
              <w:top w:val="single" w:sz="4" w:space="0" w:color="FFFFFF"/>
              <w:left w:val="single" w:sz="4" w:space="0" w:color="FFFFFF"/>
              <w:bottom w:val="single" w:sz="4" w:space="0" w:color="FFFFFF"/>
              <w:right w:val="single" w:sz="4" w:space="0" w:color="FFFFFF"/>
            </w:tcBorders>
            <w:vAlign w:val="bottom"/>
          </w:tcPr>
          <w:p w14:paraId="5CDC95EB" w14:textId="77777777" w:rsidR="00B00B88" w:rsidRDefault="0093473F">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000000"/>
                <w:sz w:val="22"/>
                <w:szCs w:val="22"/>
              </w:rPr>
              <w:t>5,5%</w:t>
            </w:r>
          </w:p>
        </w:tc>
        <w:tc>
          <w:tcPr>
            <w:tcW w:w="1963" w:type="dxa"/>
            <w:tcBorders>
              <w:top w:val="single" w:sz="4" w:space="0" w:color="FFFFFF"/>
              <w:left w:val="single" w:sz="4" w:space="0" w:color="FFFFFF"/>
              <w:bottom w:val="single" w:sz="4" w:space="0" w:color="FFFFFF"/>
              <w:right w:val="single" w:sz="4" w:space="0" w:color="FFFFFF"/>
            </w:tcBorders>
            <w:vAlign w:val="bottom"/>
          </w:tcPr>
          <w:p w14:paraId="1570361C" w14:textId="77777777" w:rsidR="00B00B88" w:rsidRDefault="0093473F">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000000"/>
                <w:sz w:val="22"/>
                <w:szCs w:val="22"/>
              </w:rPr>
              <w:t>2.097 €</w:t>
            </w:r>
          </w:p>
        </w:tc>
      </w:tr>
      <w:tr w:rsidR="00B00B88" w14:paraId="0ADBB76D" w14:textId="77777777" w:rsidTr="00B00B88">
        <w:trPr>
          <w:trHeight w:val="175"/>
        </w:trPr>
        <w:tc>
          <w:tcPr>
            <w:cnfStyle w:val="001000000000" w:firstRow="0" w:lastRow="0" w:firstColumn="1" w:lastColumn="0" w:oddVBand="0" w:evenVBand="0" w:oddHBand="0" w:evenHBand="0" w:firstRowFirstColumn="0" w:firstRowLastColumn="0" w:lastRowFirstColumn="0" w:lastRowLastColumn="0"/>
            <w:tcW w:w="2694" w:type="dxa"/>
            <w:tcBorders>
              <w:top w:val="single" w:sz="4" w:space="0" w:color="FFFFFF"/>
              <w:bottom w:val="single" w:sz="4" w:space="0" w:color="FFFFFF"/>
              <w:right w:val="single" w:sz="4" w:space="0" w:color="FFFFFF"/>
            </w:tcBorders>
            <w:vAlign w:val="bottom"/>
          </w:tcPr>
          <w:p w14:paraId="6A955996" w14:textId="77777777" w:rsidR="00B00B88" w:rsidRDefault="0093473F">
            <w:pPr>
              <w:rPr>
                <w:rFonts w:ascii="Open Sans" w:eastAsia="Open Sans" w:hAnsi="Open Sans" w:cs="Open Sans"/>
                <w:sz w:val="22"/>
                <w:szCs w:val="22"/>
              </w:rPr>
            </w:pPr>
            <w:r>
              <w:rPr>
                <w:rFonts w:ascii="Open Sans" w:eastAsia="Open Sans" w:hAnsi="Open Sans" w:cs="Open Sans"/>
                <w:b w:val="0"/>
                <w:sz w:val="22"/>
                <w:szCs w:val="22"/>
              </w:rPr>
              <w:t>Barrio de Salamanca</w:t>
            </w:r>
          </w:p>
        </w:tc>
        <w:tc>
          <w:tcPr>
            <w:tcW w:w="2268" w:type="dxa"/>
            <w:tcBorders>
              <w:top w:val="single" w:sz="4" w:space="0" w:color="FFFFFF"/>
              <w:left w:val="single" w:sz="4" w:space="0" w:color="FFFFFF"/>
              <w:bottom w:val="single" w:sz="4" w:space="0" w:color="FFFFFF"/>
              <w:right w:val="single" w:sz="4" w:space="0" w:color="FFFFFF"/>
            </w:tcBorders>
            <w:vAlign w:val="bottom"/>
          </w:tcPr>
          <w:p w14:paraId="7E9AB132" w14:textId="77777777" w:rsidR="00B00B88" w:rsidRDefault="0093473F">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0,9%</w:t>
            </w:r>
          </w:p>
        </w:tc>
        <w:tc>
          <w:tcPr>
            <w:tcW w:w="2126" w:type="dxa"/>
            <w:tcBorders>
              <w:top w:val="single" w:sz="4" w:space="0" w:color="FFFFFF"/>
              <w:left w:val="single" w:sz="4" w:space="0" w:color="FFFFFF"/>
              <w:bottom w:val="single" w:sz="4" w:space="0" w:color="FFFFFF"/>
              <w:right w:val="single" w:sz="4" w:space="0" w:color="FFFFFF"/>
            </w:tcBorders>
            <w:vAlign w:val="bottom"/>
          </w:tcPr>
          <w:p w14:paraId="0F8CC5FA" w14:textId="77777777" w:rsidR="00B00B88" w:rsidRDefault="0093473F">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000000"/>
                <w:sz w:val="22"/>
                <w:szCs w:val="22"/>
              </w:rPr>
              <w:t>6,9%</w:t>
            </w:r>
          </w:p>
        </w:tc>
        <w:tc>
          <w:tcPr>
            <w:tcW w:w="1963" w:type="dxa"/>
            <w:tcBorders>
              <w:top w:val="single" w:sz="4" w:space="0" w:color="FFFFFF"/>
              <w:left w:val="single" w:sz="4" w:space="0" w:color="FFFFFF"/>
              <w:bottom w:val="single" w:sz="4" w:space="0" w:color="FFFFFF"/>
              <w:right w:val="single" w:sz="4" w:space="0" w:color="FFFFFF"/>
            </w:tcBorders>
            <w:vAlign w:val="bottom"/>
          </w:tcPr>
          <w:p w14:paraId="2693B035" w14:textId="77777777" w:rsidR="00B00B88" w:rsidRDefault="0093473F">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000000"/>
                <w:sz w:val="22"/>
                <w:szCs w:val="22"/>
              </w:rPr>
              <w:t>6.576 €</w:t>
            </w:r>
          </w:p>
        </w:tc>
      </w:tr>
      <w:tr w:rsidR="00B00B88" w14:paraId="2EEAFBCF" w14:textId="77777777" w:rsidTr="00B00B88">
        <w:trPr>
          <w:cnfStyle w:val="000000100000" w:firstRow="0" w:lastRow="0" w:firstColumn="0" w:lastColumn="0" w:oddVBand="0" w:evenVBand="0" w:oddHBand="1" w:evenHBand="0" w:firstRowFirstColumn="0" w:firstRowLastColumn="0" w:lastRowFirstColumn="0" w:lastRowLastColumn="0"/>
          <w:trHeight w:val="175"/>
        </w:trPr>
        <w:tc>
          <w:tcPr>
            <w:cnfStyle w:val="001000000000" w:firstRow="0" w:lastRow="0" w:firstColumn="1" w:lastColumn="0" w:oddVBand="0" w:evenVBand="0" w:oddHBand="0" w:evenHBand="0" w:firstRowFirstColumn="0" w:firstRowLastColumn="0" w:lastRowFirstColumn="0" w:lastRowLastColumn="0"/>
            <w:tcW w:w="2694" w:type="dxa"/>
            <w:tcBorders>
              <w:top w:val="single" w:sz="4" w:space="0" w:color="FFFFFF"/>
              <w:bottom w:val="single" w:sz="4" w:space="0" w:color="FFFFFF"/>
              <w:right w:val="single" w:sz="4" w:space="0" w:color="FFFFFF"/>
            </w:tcBorders>
            <w:vAlign w:val="bottom"/>
          </w:tcPr>
          <w:p w14:paraId="2A187FBB" w14:textId="77777777" w:rsidR="00B00B88" w:rsidRDefault="0093473F">
            <w:pPr>
              <w:rPr>
                <w:rFonts w:ascii="Open Sans" w:eastAsia="Open Sans" w:hAnsi="Open Sans" w:cs="Open Sans"/>
                <w:sz w:val="22"/>
                <w:szCs w:val="22"/>
              </w:rPr>
            </w:pPr>
            <w:r>
              <w:rPr>
                <w:rFonts w:ascii="Open Sans" w:eastAsia="Open Sans" w:hAnsi="Open Sans" w:cs="Open Sans"/>
                <w:b w:val="0"/>
                <w:sz w:val="22"/>
                <w:szCs w:val="22"/>
              </w:rPr>
              <w:t>Chamartín</w:t>
            </w:r>
          </w:p>
        </w:tc>
        <w:tc>
          <w:tcPr>
            <w:tcW w:w="2268" w:type="dxa"/>
            <w:tcBorders>
              <w:top w:val="single" w:sz="4" w:space="0" w:color="FFFFFF"/>
              <w:left w:val="single" w:sz="4" w:space="0" w:color="FFFFFF"/>
              <w:bottom w:val="single" w:sz="4" w:space="0" w:color="FFFFFF"/>
              <w:right w:val="single" w:sz="4" w:space="0" w:color="FFFFFF"/>
            </w:tcBorders>
            <w:vAlign w:val="bottom"/>
          </w:tcPr>
          <w:p w14:paraId="08E8E614" w14:textId="77777777" w:rsidR="00B00B88" w:rsidRDefault="0093473F">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0,5%</w:t>
            </w:r>
          </w:p>
        </w:tc>
        <w:tc>
          <w:tcPr>
            <w:tcW w:w="2126" w:type="dxa"/>
            <w:tcBorders>
              <w:top w:val="single" w:sz="4" w:space="0" w:color="FFFFFF"/>
              <w:left w:val="single" w:sz="4" w:space="0" w:color="FFFFFF"/>
              <w:bottom w:val="single" w:sz="4" w:space="0" w:color="FFFFFF"/>
              <w:right w:val="single" w:sz="4" w:space="0" w:color="FFFFFF"/>
            </w:tcBorders>
            <w:vAlign w:val="bottom"/>
          </w:tcPr>
          <w:p w14:paraId="69CF4922" w14:textId="77777777" w:rsidR="00B00B88" w:rsidRDefault="0093473F">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000000"/>
                <w:sz w:val="22"/>
                <w:szCs w:val="22"/>
              </w:rPr>
              <w:t>6,2%</w:t>
            </w:r>
          </w:p>
        </w:tc>
        <w:tc>
          <w:tcPr>
            <w:tcW w:w="1963" w:type="dxa"/>
            <w:tcBorders>
              <w:top w:val="single" w:sz="4" w:space="0" w:color="FFFFFF"/>
              <w:left w:val="single" w:sz="4" w:space="0" w:color="FFFFFF"/>
              <w:bottom w:val="single" w:sz="4" w:space="0" w:color="FFFFFF"/>
              <w:right w:val="single" w:sz="4" w:space="0" w:color="FFFFFF"/>
            </w:tcBorders>
            <w:vAlign w:val="bottom"/>
          </w:tcPr>
          <w:p w14:paraId="50357C36" w14:textId="77777777" w:rsidR="00B00B88" w:rsidRDefault="0093473F">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000000"/>
                <w:sz w:val="22"/>
                <w:szCs w:val="22"/>
              </w:rPr>
              <w:t>5.576 €</w:t>
            </w:r>
          </w:p>
        </w:tc>
      </w:tr>
      <w:tr w:rsidR="00B00B88" w14:paraId="20C6C675" w14:textId="77777777" w:rsidTr="00B00B88">
        <w:trPr>
          <w:trHeight w:val="175"/>
        </w:trPr>
        <w:tc>
          <w:tcPr>
            <w:cnfStyle w:val="001000000000" w:firstRow="0" w:lastRow="0" w:firstColumn="1" w:lastColumn="0" w:oddVBand="0" w:evenVBand="0" w:oddHBand="0" w:evenHBand="0" w:firstRowFirstColumn="0" w:firstRowLastColumn="0" w:lastRowFirstColumn="0" w:lastRowLastColumn="0"/>
            <w:tcW w:w="2694" w:type="dxa"/>
            <w:tcBorders>
              <w:top w:val="single" w:sz="4" w:space="0" w:color="FFFFFF"/>
              <w:bottom w:val="single" w:sz="4" w:space="0" w:color="FFFFFF"/>
              <w:right w:val="single" w:sz="4" w:space="0" w:color="FFFFFF"/>
            </w:tcBorders>
            <w:vAlign w:val="bottom"/>
          </w:tcPr>
          <w:p w14:paraId="07CB0606" w14:textId="77777777" w:rsidR="00B00B88" w:rsidRDefault="0093473F">
            <w:pPr>
              <w:rPr>
                <w:rFonts w:ascii="Open Sans" w:eastAsia="Open Sans" w:hAnsi="Open Sans" w:cs="Open Sans"/>
                <w:sz w:val="22"/>
                <w:szCs w:val="22"/>
              </w:rPr>
            </w:pPr>
            <w:r>
              <w:rPr>
                <w:rFonts w:ascii="Open Sans" w:eastAsia="Open Sans" w:hAnsi="Open Sans" w:cs="Open Sans"/>
                <w:b w:val="0"/>
                <w:sz w:val="22"/>
                <w:szCs w:val="22"/>
              </w:rPr>
              <w:t>Centro</w:t>
            </w:r>
          </w:p>
        </w:tc>
        <w:tc>
          <w:tcPr>
            <w:tcW w:w="2268" w:type="dxa"/>
            <w:tcBorders>
              <w:top w:val="single" w:sz="4" w:space="0" w:color="FFFFFF"/>
              <w:left w:val="single" w:sz="4" w:space="0" w:color="FFFFFF"/>
              <w:bottom w:val="single" w:sz="4" w:space="0" w:color="FFFFFF"/>
              <w:right w:val="single" w:sz="4" w:space="0" w:color="FFFFFF"/>
            </w:tcBorders>
            <w:vAlign w:val="bottom"/>
          </w:tcPr>
          <w:p w14:paraId="12B2D525" w14:textId="77777777" w:rsidR="00B00B88" w:rsidRDefault="0093473F">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0,5%</w:t>
            </w:r>
          </w:p>
        </w:tc>
        <w:tc>
          <w:tcPr>
            <w:tcW w:w="2126" w:type="dxa"/>
            <w:tcBorders>
              <w:top w:val="single" w:sz="4" w:space="0" w:color="FFFFFF"/>
              <w:left w:val="single" w:sz="4" w:space="0" w:color="FFFFFF"/>
              <w:bottom w:val="single" w:sz="4" w:space="0" w:color="FFFFFF"/>
              <w:right w:val="single" w:sz="4" w:space="0" w:color="FFFFFF"/>
            </w:tcBorders>
            <w:vAlign w:val="bottom"/>
          </w:tcPr>
          <w:p w14:paraId="71A7B26C" w14:textId="77777777" w:rsidR="00B00B88" w:rsidRDefault="0093473F">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000000"/>
                <w:sz w:val="22"/>
                <w:szCs w:val="22"/>
              </w:rPr>
              <w:t>0,7%</w:t>
            </w:r>
          </w:p>
        </w:tc>
        <w:tc>
          <w:tcPr>
            <w:tcW w:w="1963" w:type="dxa"/>
            <w:tcBorders>
              <w:top w:val="single" w:sz="4" w:space="0" w:color="FFFFFF"/>
              <w:left w:val="single" w:sz="4" w:space="0" w:color="FFFFFF"/>
              <w:bottom w:val="single" w:sz="4" w:space="0" w:color="FFFFFF"/>
              <w:right w:val="single" w:sz="4" w:space="0" w:color="FFFFFF"/>
            </w:tcBorders>
            <w:vAlign w:val="bottom"/>
          </w:tcPr>
          <w:p w14:paraId="4974CC19" w14:textId="77777777" w:rsidR="00B00B88" w:rsidRDefault="0093473F">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000000"/>
                <w:sz w:val="22"/>
                <w:szCs w:val="22"/>
              </w:rPr>
              <w:t>5.274 €</w:t>
            </w:r>
          </w:p>
        </w:tc>
      </w:tr>
      <w:tr w:rsidR="00B00B88" w14:paraId="340FEB99" w14:textId="77777777" w:rsidTr="00B00B88">
        <w:trPr>
          <w:cnfStyle w:val="000000100000" w:firstRow="0" w:lastRow="0" w:firstColumn="0" w:lastColumn="0" w:oddVBand="0" w:evenVBand="0" w:oddHBand="1" w:evenHBand="0" w:firstRowFirstColumn="0" w:firstRowLastColumn="0" w:lastRowFirstColumn="0" w:lastRowLastColumn="0"/>
          <w:trHeight w:val="175"/>
        </w:trPr>
        <w:tc>
          <w:tcPr>
            <w:cnfStyle w:val="001000000000" w:firstRow="0" w:lastRow="0" w:firstColumn="1" w:lastColumn="0" w:oddVBand="0" w:evenVBand="0" w:oddHBand="0" w:evenHBand="0" w:firstRowFirstColumn="0" w:firstRowLastColumn="0" w:lastRowFirstColumn="0" w:lastRowLastColumn="0"/>
            <w:tcW w:w="2694" w:type="dxa"/>
            <w:tcBorders>
              <w:top w:val="single" w:sz="4" w:space="0" w:color="FFFFFF"/>
              <w:bottom w:val="single" w:sz="4" w:space="0" w:color="FFFFFF"/>
              <w:right w:val="single" w:sz="4" w:space="0" w:color="FFFFFF"/>
            </w:tcBorders>
            <w:vAlign w:val="bottom"/>
          </w:tcPr>
          <w:p w14:paraId="04B83526" w14:textId="77777777" w:rsidR="00B00B88" w:rsidRDefault="0093473F">
            <w:pPr>
              <w:rPr>
                <w:rFonts w:ascii="Open Sans" w:eastAsia="Open Sans" w:hAnsi="Open Sans" w:cs="Open Sans"/>
                <w:sz w:val="22"/>
                <w:szCs w:val="22"/>
              </w:rPr>
            </w:pPr>
            <w:r>
              <w:rPr>
                <w:rFonts w:ascii="Open Sans" w:eastAsia="Open Sans" w:hAnsi="Open Sans" w:cs="Open Sans"/>
                <w:b w:val="0"/>
                <w:sz w:val="22"/>
                <w:szCs w:val="22"/>
              </w:rPr>
              <w:t>Villaverde</w:t>
            </w:r>
          </w:p>
        </w:tc>
        <w:tc>
          <w:tcPr>
            <w:tcW w:w="2268" w:type="dxa"/>
            <w:tcBorders>
              <w:top w:val="single" w:sz="4" w:space="0" w:color="FFFFFF"/>
              <w:left w:val="single" w:sz="4" w:space="0" w:color="FFFFFF"/>
              <w:bottom w:val="single" w:sz="4" w:space="0" w:color="FFFFFF"/>
              <w:right w:val="single" w:sz="4" w:space="0" w:color="FFFFFF"/>
            </w:tcBorders>
            <w:vAlign w:val="bottom"/>
          </w:tcPr>
          <w:p w14:paraId="29DBA096" w14:textId="77777777" w:rsidR="00B00B88" w:rsidRDefault="0093473F">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0,3%</w:t>
            </w:r>
          </w:p>
        </w:tc>
        <w:tc>
          <w:tcPr>
            <w:tcW w:w="2126" w:type="dxa"/>
            <w:tcBorders>
              <w:top w:val="single" w:sz="4" w:space="0" w:color="FFFFFF"/>
              <w:left w:val="single" w:sz="4" w:space="0" w:color="FFFFFF"/>
              <w:bottom w:val="single" w:sz="4" w:space="0" w:color="FFFFFF"/>
              <w:right w:val="single" w:sz="4" w:space="0" w:color="FFFFFF"/>
            </w:tcBorders>
            <w:vAlign w:val="bottom"/>
          </w:tcPr>
          <w:p w14:paraId="69AC73A8" w14:textId="77777777" w:rsidR="00B00B88" w:rsidRDefault="0093473F">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9C0006"/>
                <w:sz w:val="22"/>
                <w:szCs w:val="22"/>
              </w:rPr>
              <w:t>-5,6%</w:t>
            </w:r>
          </w:p>
        </w:tc>
        <w:tc>
          <w:tcPr>
            <w:tcW w:w="1963" w:type="dxa"/>
            <w:tcBorders>
              <w:top w:val="single" w:sz="4" w:space="0" w:color="FFFFFF"/>
              <w:left w:val="single" w:sz="4" w:space="0" w:color="FFFFFF"/>
              <w:bottom w:val="single" w:sz="4" w:space="0" w:color="FFFFFF"/>
              <w:right w:val="single" w:sz="4" w:space="0" w:color="FFFFFF"/>
            </w:tcBorders>
            <w:vAlign w:val="bottom"/>
          </w:tcPr>
          <w:p w14:paraId="17DDD3B8" w14:textId="77777777" w:rsidR="00B00B88" w:rsidRDefault="0093473F">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000000"/>
                <w:sz w:val="22"/>
                <w:szCs w:val="22"/>
              </w:rPr>
              <w:t>1.753 €</w:t>
            </w:r>
          </w:p>
        </w:tc>
      </w:tr>
      <w:tr w:rsidR="00B00B88" w14:paraId="60EEDF12" w14:textId="77777777" w:rsidTr="00B00B88">
        <w:trPr>
          <w:trHeight w:val="175"/>
        </w:trPr>
        <w:tc>
          <w:tcPr>
            <w:cnfStyle w:val="001000000000" w:firstRow="0" w:lastRow="0" w:firstColumn="1" w:lastColumn="0" w:oddVBand="0" w:evenVBand="0" w:oddHBand="0" w:evenHBand="0" w:firstRowFirstColumn="0" w:firstRowLastColumn="0" w:lastRowFirstColumn="0" w:lastRowLastColumn="0"/>
            <w:tcW w:w="2694" w:type="dxa"/>
            <w:tcBorders>
              <w:top w:val="single" w:sz="4" w:space="0" w:color="FFFFFF"/>
              <w:bottom w:val="single" w:sz="4" w:space="0" w:color="FFFFFF"/>
              <w:right w:val="single" w:sz="4" w:space="0" w:color="FFFFFF"/>
            </w:tcBorders>
            <w:vAlign w:val="bottom"/>
          </w:tcPr>
          <w:p w14:paraId="61CE176F" w14:textId="77777777" w:rsidR="00B00B88" w:rsidRDefault="0093473F">
            <w:pPr>
              <w:rPr>
                <w:rFonts w:ascii="Open Sans" w:eastAsia="Open Sans" w:hAnsi="Open Sans" w:cs="Open Sans"/>
                <w:sz w:val="22"/>
                <w:szCs w:val="22"/>
              </w:rPr>
            </w:pPr>
            <w:r>
              <w:rPr>
                <w:rFonts w:ascii="Open Sans" w:eastAsia="Open Sans" w:hAnsi="Open Sans" w:cs="Open Sans"/>
                <w:b w:val="0"/>
                <w:sz w:val="22"/>
                <w:szCs w:val="22"/>
              </w:rPr>
              <w:t>San Blas</w:t>
            </w:r>
          </w:p>
        </w:tc>
        <w:tc>
          <w:tcPr>
            <w:tcW w:w="2268" w:type="dxa"/>
            <w:tcBorders>
              <w:top w:val="single" w:sz="4" w:space="0" w:color="FFFFFF"/>
              <w:left w:val="single" w:sz="4" w:space="0" w:color="FFFFFF"/>
              <w:bottom w:val="single" w:sz="4" w:space="0" w:color="FFFFFF"/>
              <w:right w:val="single" w:sz="4" w:space="0" w:color="FFFFFF"/>
            </w:tcBorders>
            <w:vAlign w:val="bottom"/>
          </w:tcPr>
          <w:p w14:paraId="3A65E8C6" w14:textId="77777777" w:rsidR="00B00B88" w:rsidRDefault="0093473F">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0,3%</w:t>
            </w:r>
          </w:p>
        </w:tc>
        <w:tc>
          <w:tcPr>
            <w:tcW w:w="2126" w:type="dxa"/>
            <w:tcBorders>
              <w:top w:val="single" w:sz="4" w:space="0" w:color="FFFFFF"/>
              <w:left w:val="single" w:sz="4" w:space="0" w:color="FFFFFF"/>
              <w:bottom w:val="single" w:sz="4" w:space="0" w:color="FFFFFF"/>
              <w:right w:val="single" w:sz="4" w:space="0" w:color="FFFFFF"/>
            </w:tcBorders>
            <w:vAlign w:val="bottom"/>
          </w:tcPr>
          <w:p w14:paraId="729FB989" w14:textId="77777777" w:rsidR="00B00B88" w:rsidRDefault="0093473F">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000000"/>
                <w:sz w:val="22"/>
                <w:szCs w:val="22"/>
              </w:rPr>
              <w:t>3,6%</w:t>
            </w:r>
          </w:p>
        </w:tc>
        <w:tc>
          <w:tcPr>
            <w:tcW w:w="1963" w:type="dxa"/>
            <w:tcBorders>
              <w:top w:val="single" w:sz="4" w:space="0" w:color="FFFFFF"/>
              <w:left w:val="single" w:sz="4" w:space="0" w:color="FFFFFF"/>
              <w:bottom w:val="single" w:sz="4" w:space="0" w:color="FFFFFF"/>
              <w:right w:val="single" w:sz="4" w:space="0" w:color="FFFFFF"/>
            </w:tcBorders>
            <w:vAlign w:val="bottom"/>
          </w:tcPr>
          <w:p w14:paraId="749DB327" w14:textId="77777777" w:rsidR="00B00B88" w:rsidRDefault="0093473F">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2.857 €</w:t>
            </w:r>
          </w:p>
        </w:tc>
      </w:tr>
      <w:tr w:rsidR="00B00B88" w14:paraId="5D244FB2" w14:textId="77777777" w:rsidTr="00B00B88">
        <w:trPr>
          <w:cnfStyle w:val="000000100000" w:firstRow="0" w:lastRow="0" w:firstColumn="0" w:lastColumn="0" w:oddVBand="0" w:evenVBand="0" w:oddHBand="1" w:evenHBand="0" w:firstRowFirstColumn="0" w:firstRowLastColumn="0" w:lastRowFirstColumn="0" w:lastRowLastColumn="0"/>
          <w:trHeight w:val="175"/>
        </w:trPr>
        <w:tc>
          <w:tcPr>
            <w:cnfStyle w:val="001000000000" w:firstRow="0" w:lastRow="0" w:firstColumn="1" w:lastColumn="0" w:oddVBand="0" w:evenVBand="0" w:oddHBand="0" w:evenHBand="0" w:firstRowFirstColumn="0" w:firstRowLastColumn="0" w:lastRowFirstColumn="0" w:lastRowLastColumn="0"/>
            <w:tcW w:w="2694" w:type="dxa"/>
            <w:tcBorders>
              <w:top w:val="single" w:sz="4" w:space="0" w:color="FFFFFF"/>
              <w:bottom w:val="single" w:sz="4" w:space="0" w:color="FFFFFF"/>
              <w:right w:val="single" w:sz="4" w:space="0" w:color="FFFFFF"/>
            </w:tcBorders>
            <w:vAlign w:val="bottom"/>
          </w:tcPr>
          <w:p w14:paraId="46F091C7" w14:textId="77777777" w:rsidR="00B00B88" w:rsidRDefault="0093473F">
            <w:pPr>
              <w:rPr>
                <w:rFonts w:ascii="Open Sans" w:eastAsia="Open Sans" w:hAnsi="Open Sans" w:cs="Open Sans"/>
                <w:sz w:val="22"/>
                <w:szCs w:val="22"/>
              </w:rPr>
            </w:pPr>
            <w:r>
              <w:rPr>
                <w:rFonts w:ascii="Open Sans" w:eastAsia="Open Sans" w:hAnsi="Open Sans" w:cs="Open Sans"/>
                <w:b w:val="0"/>
                <w:sz w:val="22"/>
                <w:szCs w:val="22"/>
              </w:rPr>
              <w:t>Arganzuela</w:t>
            </w:r>
          </w:p>
        </w:tc>
        <w:tc>
          <w:tcPr>
            <w:tcW w:w="2268" w:type="dxa"/>
            <w:tcBorders>
              <w:top w:val="single" w:sz="4" w:space="0" w:color="FFFFFF"/>
              <w:left w:val="single" w:sz="4" w:space="0" w:color="FFFFFF"/>
              <w:bottom w:val="single" w:sz="4" w:space="0" w:color="FFFFFF"/>
              <w:right w:val="single" w:sz="4" w:space="0" w:color="FFFFFF"/>
            </w:tcBorders>
            <w:vAlign w:val="bottom"/>
          </w:tcPr>
          <w:p w14:paraId="161549C6" w14:textId="77777777" w:rsidR="00B00B88" w:rsidRDefault="0093473F">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0,1%</w:t>
            </w:r>
          </w:p>
        </w:tc>
        <w:tc>
          <w:tcPr>
            <w:tcW w:w="2126" w:type="dxa"/>
            <w:tcBorders>
              <w:top w:val="single" w:sz="4" w:space="0" w:color="FFFFFF"/>
              <w:left w:val="single" w:sz="4" w:space="0" w:color="FFFFFF"/>
              <w:bottom w:val="single" w:sz="4" w:space="0" w:color="FFFFFF"/>
              <w:right w:val="single" w:sz="4" w:space="0" w:color="FFFFFF"/>
            </w:tcBorders>
            <w:vAlign w:val="bottom"/>
          </w:tcPr>
          <w:p w14:paraId="49BBF989" w14:textId="77777777" w:rsidR="00B00B88" w:rsidRDefault="0093473F">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1,0%</w:t>
            </w:r>
          </w:p>
        </w:tc>
        <w:tc>
          <w:tcPr>
            <w:tcW w:w="1963" w:type="dxa"/>
            <w:tcBorders>
              <w:top w:val="single" w:sz="4" w:space="0" w:color="FFFFFF"/>
              <w:left w:val="single" w:sz="4" w:space="0" w:color="FFFFFF"/>
              <w:bottom w:val="single" w:sz="4" w:space="0" w:color="FFFFFF"/>
              <w:right w:val="single" w:sz="4" w:space="0" w:color="FFFFFF"/>
            </w:tcBorders>
            <w:vAlign w:val="bottom"/>
          </w:tcPr>
          <w:p w14:paraId="4B60D6FC" w14:textId="77777777" w:rsidR="00B00B88" w:rsidRDefault="0093473F">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4.194 €</w:t>
            </w:r>
          </w:p>
        </w:tc>
      </w:tr>
      <w:tr w:rsidR="00B00B88" w14:paraId="6D1A7E40" w14:textId="77777777" w:rsidTr="00B00B88">
        <w:trPr>
          <w:trHeight w:val="175"/>
        </w:trPr>
        <w:tc>
          <w:tcPr>
            <w:cnfStyle w:val="001000000000" w:firstRow="0" w:lastRow="0" w:firstColumn="1" w:lastColumn="0" w:oddVBand="0" w:evenVBand="0" w:oddHBand="0" w:evenHBand="0" w:firstRowFirstColumn="0" w:firstRowLastColumn="0" w:lastRowFirstColumn="0" w:lastRowLastColumn="0"/>
            <w:tcW w:w="2694" w:type="dxa"/>
            <w:tcBorders>
              <w:top w:val="single" w:sz="4" w:space="0" w:color="FFFFFF"/>
              <w:bottom w:val="single" w:sz="4" w:space="0" w:color="FFFFFF"/>
              <w:right w:val="single" w:sz="4" w:space="0" w:color="FFFFFF"/>
            </w:tcBorders>
            <w:vAlign w:val="bottom"/>
          </w:tcPr>
          <w:p w14:paraId="55124AD0" w14:textId="77777777" w:rsidR="00B00B88" w:rsidRDefault="0093473F">
            <w:pPr>
              <w:rPr>
                <w:rFonts w:ascii="Open Sans" w:eastAsia="Open Sans" w:hAnsi="Open Sans" w:cs="Open Sans"/>
                <w:sz w:val="22"/>
                <w:szCs w:val="22"/>
              </w:rPr>
            </w:pPr>
            <w:r>
              <w:rPr>
                <w:rFonts w:ascii="Open Sans" w:eastAsia="Open Sans" w:hAnsi="Open Sans" w:cs="Open Sans"/>
                <w:b w:val="0"/>
                <w:sz w:val="22"/>
                <w:szCs w:val="22"/>
              </w:rPr>
              <w:t>Chamberí</w:t>
            </w:r>
          </w:p>
        </w:tc>
        <w:tc>
          <w:tcPr>
            <w:tcW w:w="2268" w:type="dxa"/>
            <w:tcBorders>
              <w:top w:val="single" w:sz="4" w:space="0" w:color="FFFFFF"/>
              <w:left w:val="single" w:sz="4" w:space="0" w:color="FFFFFF"/>
              <w:bottom w:val="single" w:sz="4" w:space="0" w:color="FFFFFF"/>
              <w:right w:val="single" w:sz="4" w:space="0" w:color="FFFFFF"/>
            </w:tcBorders>
            <w:vAlign w:val="bottom"/>
          </w:tcPr>
          <w:p w14:paraId="39CCDDA9" w14:textId="77777777" w:rsidR="00B00B88" w:rsidRDefault="0093473F">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0,1%</w:t>
            </w:r>
          </w:p>
        </w:tc>
        <w:tc>
          <w:tcPr>
            <w:tcW w:w="2126" w:type="dxa"/>
            <w:tcBorders>
              <w:top w:val="single" w:sz="4" w:space="0" w:color="FFFFFF"/>
              <w:left w:val="single" w:sz="4" w:space="0" w:color="FFFFFF"/>
              <w:bottom w:val="single" w:sz="4" w:space="0" w:color="FFFFFF"/>
              <w:right w:val="single" w:sz="4" w:space="0" w:color="FFFFFF"/>
            </w:tcBorders>
            <w:vAlign w:val="bottom"/>
          </w:tcPr>
          <w:p w14:paraId="03607CE8" w14:textId="77777777" w:rsidR="00B00B88" w:rsidRDefault="0093473F">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000000"/>
                <w:sz w:val="22"/>
                <w:szCs w:val="22"/>
              </w:rPr>
              <w:t>3,0%</w:t>
            </w:r>
          </w:p>
        </w:tc>
        <w:tc>
          <w:tcPr>
            <w:tcW w:w="1963" w:type="dxa"/>
            <w:tcBorders>
              <w:top w:val="single" w:sz="4" w:space="0" w:color="FFFFFF"/>
              <w:left w:val="single" w:sz="4" w:space="0" w:color="FFFFFF"/>
              <w:bottom w:val="single" w:sz="4" w:space="0" w:color="FFFFFF"/>
              <w:right w:val="single" w:sz="4" w:space="0" w:color="FFFFFF"/>
            </w:tcBorders>
            <w:vAlign w:val="bottom"/>
          </w:tcPr>
          <w:p w14:paraId="27A481F6" w14:textId="77777777" w:rsidR="00B00B88" w:rsidRDefault="0093473F">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5.571 €</w:t>
            </w:r>
          </w:p>
        </w:tc>
      </w:tr>
      <w:tr w:rsidR="00B00B88" w14:paraId="3B15D2B0" w14:textId="77777777" w:rsidTr="00B00B88">
        <w:trPr>
          <w:cnfStyle w:val="000000100000" w:firstRow="0" w:lastRow="0" w:firstColumn="0" w:lastColumn="0" w:oddVBand="0" w:evenVBand="0" w:oddHBand="1" w:evenHBand="0" w:firstRowFirstColumn="0" w:firstRowLastColumn="0" w:lastRowFirstColumn="0" w:lastRowLastColumn="0"/>
          <w:trHeight w:val="175"/>
        </w:trPr>
        <w:tc>
          <w:tcPr>
            <w:cnfStyle w:val="001000000000" w:firstRow="0" w:lastRow="0" w:firstColumn="1" w:lastColumn="0" w:oddVBand="0" w:evenVBand="0" w:oddHBand="0" w:evenHBand="0" w:firstRowFirstColumn="0" w:firstRowLastColumn="0" w:lastRowFirstColumn="0" w:lastRowLastColumn="0"/>
            <w:tcW w:w="2694" w:type="dxa"/>
            <w:tcBorders>
              <w:top w:val="single" w:sz="4" w:space="0" w:color="FFFFFF"/>
              <w:bottom w:val="single" w:sz="4" w:space="0" w:color="FFFFFF"/>
              <w:right w:val="single" w:sz="4" w:space="0" w:color="FFFFFF"/>
            </w:tcBorders>
            <w:vAlign w:val="bottom"/>
          </w:tcPr>
          <w:p w14:paraId="2C6A4CD2" w14:textId="77777777" w:rsidR="00B00B88" w:rsidRDefault="0093473F">
            <w:pPr>
              <w:rPr>
                <w:rFonts w:ascii="Open Sans" w:eastAsia="Open Sans" w:hAnsi="Open Sans" w:cs="Open Sans"/>
                <w:sz w:val="22"/>
                <w:szCs w:val="22"/>
              </w:rPr>
            </w:pPr>
            <w:r>
              <w:rPr>
                <w:rFonts w:ascii="Open Sans" w:eastAsia="Open Sans" w:hAnsi="Open Sans" w:cs="Open Sans"/>
                <w:b w:val="0"/>
                <w:sz w:val="22"/>
                <w:szCs w:val="22"/>
              </w:rPr>
              <w:t>Usera</w:t>
            </w:r>
          </w:p>
        </w:tc>
        <w:tc>
          <w:tcPr>
            <w:tcW w:w="2268" w:type="dxa"/>
            <w:tcBorders>
              <w:top w:val="single" w:sz="4" w:space="0" w:color="FFFFFF"/>
              <w:left w:val="single" w:sz="4" w:space="0" w:color="FFFFFF"/>
              <w:bottom w:val="single" w:sz="4" w:space="0" w:color="FFFFFF"/>
              <w:right w:val="single" w:sz="4" w:space="0" w:color="FFFFFF"/>
            </w:tcBorders>
            <w:vAlign w:val="bottom"/>
          </w:tcPr>
          <w:p w14:paraId="0511D99A" w14:textId="77777777" w:rsidR="00B00B88" w:rsidRDefault="0093473F">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-0,4%</w:t>
            </w:r>
          </w:p>
        </w:tc>
        <w:tc>
          <w:tcPr>
            <w:tcW w:w="2126" w:type="dxa"/>
            <w:tcBorders>
              <w:top w:val="single" w:sz="4" w:space="0" w:color="FFFFFF"/>
              <w:left w:val="single" w:sz="4" w:space="0" w:color="FFFFFF"/>
              <w:bottom w:val="single" w:sz="4" w:space="0" w:color="FFFFFF"/>
              <w:right w:val="single" w:sz="4" w:space="0" w:color="FFFFFF"/>
            </w:tcBorders>
            <w:vAlign w:val="bottom"/>
          </w:tcPr>
          <w:p w14:paraId="18D59D19" w14:textId="77777777" w:rsidR="00B00B88" w:rsidRDefault="0093473F">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4,8%</w:t>
            </w:r>
          </w:p>
        </w:tc>
        <w:tc>
          <w:tcPr>
            <w:tcW w:w="1963" w:type="dxa"/>
            <w:tcBorders>
              <w:top w:val="single" w:sz="4" w:space="0" w:color="FFFFFF"/>
              <w:left w:val="single" w:sz="4" w:space="0" w:color="FFFFFF"/>
              <w:bottom w:val="single" w:sz="4" w:space="0" w:color="FFFFFF"/>
              <w:right w:val="single" w:sz="4" w:space="0" w:color="FFFFFF"/>
            </w:tcBorders>
            <w:vAlign w:val="bottom"/>
          </w:tcPr>
          <w:p w14:paraId="55F88BBE" w14:textId="77777777" w:rsidR="00B00B88" w:rsidRDefault="0093473F">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2.145 €</w:t>
            </w:r>
          </w:p>
        </w:tc>
      </w:tr>
      <w:tr w:rsidR="00B00B88" w14:paraId="744B4A71" w14:textId="77777777" w:rsidTr="00B00B88">
        <w:trPr>
          <w:trHeight w:val="175"/>
        </w:trPr>
        <w:tc>
          <w:tcPr>
            <w:cnfStyle w:val="001000000000" w:firstRow="0" w:lastRow="0" w:firstColumn="1" w:lastColumn="0" w:oddVBand="0" w:evenVBand="0" w:oddHBand="0" w:evenHBand="0" w:firstRowFirstColumn="0" w:firstRowLastColumn="0" w:lastRowFirstColumn="0" w:lastRowLastColumn="0"/>
            <w:tcW w:w="2694" w:type="dxa"/>
            <w:tcBorders>
              <w:top w:val="single" w:sz="4" w:space="0" w:color="FFFFFF"/>
              <w:bottom w:val="single" w:sz="4" w:space="0" w:color="FFFFFF"/>
              <w:right w:val="single" w:sz="4" w:space="0" w:color="FFFFFF"/>
            </w:tcBorders>
            <w:vAlign w:val="bottom"/>
          </w:tcPr>
          <w:p w14:paraId="4F407B89" w14:textId="77777777" w:rsidR="00B00B88" w:rsidRDefault="0093473F">
            <w:pPr>
              <w:rPr>
                <w:rFonts w:ascii="Open Sans" w:eastAsia="Open Sans" w:hAnsi="Open Sans" w:cs="Open Sans"/>
                <w:sz w:val="22"/>
                <w:szCs w:val="22"/>
              </w:rPr>
            </w:pPr>
            <w:r>
              <w:rPr>
                <w:rFonts w:ascii="Open Sans" w:eastAsia="Open Sans" w:hAnsi="Open Sans" w:cs="Open Sans"/>
                <w:b w:val="0"/>
                <w:sz w:val="22"/>
                <w:szCs w:val="22"/>
              </w:rPr>
              <w:t>Fuencarral</w:t>
            </w:r>
          </w:p>
        </w:tc>
        <w:tc>
          <w:tcPr>
            <w:tcW w:w="2268" w:type="dxa"/>
            <w:tcBorders>
              <w:top w:val="single" w:sz="4" w:space="0" w:color="FFFFFF"/>
              <w:left w:val="single" w:sz="4" w:space="0" w:color="FFFFFF"/>
              <w:bottom w:val="single" w:sz="4" w:space="0" w:color="FFFFFF"/>
              <w:right w:val="single" w:sz="4" w:space="0" w:color="FFFFFF"/>
            </w:tcBorders>
            <w:vAlign w:val="bottom"/>
          </w:tcPr>
          <w:p w14:paraId="77D00930" w14:textId="77777777" w:rsidR="00B00B88" w:rsidRDefault="0093473F">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-0,4%</w:t>
            </w:r>
          </w:p>
        </w:tc>
        <w:tc>
          <w:tcPr>
            <w:tcW w:w="2126" w:type="dxa"/>
            <w:tcBorders>
              <w:top w:val="single" w:sz="4" w:space="0" w:color="FFFFFF"/>
              <w:left w:val="single" w:sz="4" w:space="0" w:color="FFFFFF"/>
              <w:bottom w:val="single" w:sz="4" w:space="0" w:color="FFFFFF"/>
              <w:right w:val="single" w:sz="4" w:space="0" w:color="FFFFFF"/>
            </w:tcBorders>
            <w:vAlign w:val="bottom"/>
          </w:tcPr>
          <w:p w14:paraId="02FD6F27" w14:textId="77777777" w:rsidR="00B00B88" w:rsidRDefault="0093473F">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8,1%</w:t>
            </w:r>
          </w:p>
        </w:tc>
        <w:tc>
          <w:tcPr>
            <w:tcW w:w="1963" w:type="dxa"/>
            <w:tcBorders>
              <w:top w:val="single" w:sz="4" w:space="0" w:color="FFFFFF"/>
              <w:left w:val="single" w:sz="4" w:space="0" w:color="FFFFFF"/>
              <w:bottom w:val="single" w:sz="4" w:space="0" w:color="FFFFFF"/>
              <w:right w:val="single" w:sz="4" w:space="0" w:color="FFFFFF"/>
            </w:tcBorders>
            <w:vAlign w:val="bottom"/>
          </w:tcPr>
          <w:p w14:paraId="4F9DD042" w14:textId="77777777" w:rsidR="00B00B88" w:rsidRDefault="0093473F">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3.930 €</w:t>
            </w:r>
          </w:p>
        </w:tc>
      </w:tr>
      <w:tr w:rsidR="00B00B88" w14:paraId="022F15FC" w14:textId="77777777" w:rsidTr="00B00B88">
        <w:trPr>
          <w:cnfStyle w:val="000000100000" w:firstRow="0" w:lastRow="0" w:firstColumn="0" w:lastColumn="0" w:oddVBand="0" w:evenVBand="0" w:oddHBand="1" w:evenHBand="0" w:firstRowFirstColumn="0" w:firstRowLastColumn="0" w:lastRowFirstColumn="0" w:lastRowLastColumn="0"/>
          <w:trHeight w:val="175"/>
        </w:trPr>
        <w:tc>
          <w:tcPr>
            <w:cnfStyle w:val="001000000000" w:firstRow="0" w:lastRow="0" w:firstColumn="1" w:lastColumn="0" w:oddVBand="0" w:evenVBand="0" w:oddHBand="0" w:evenHBand="0" w:firstRowFirstColumn="0" w:firstRowLastColumn="0" w:lastRowFirstColumn="0" w:lastRowLastColumn="0"/>
            <w:tcW w:w="2694" w:type="dxa"/>
            <w:tcBorders>
              <w:top w:val="single" w:sz="4" w:space="0" w:color="FFFFFF"/>
              <w:bottom w:val="single" w:sz="4" w:space="0" w:color="FFFFFF"/>
              <w:right w:val="single" w:sz="4" w:space="0" w:color="FFFFFF"/>
            </w:tcBorders>
            <w:vAlign w:val="bottom"/>
          </w:tcPr>
          <w:p w14:paraId="0773D96D" w14:textId="77777777" w:rsidR="00B00B88" w:rsidRDefault="0093473F">
            <w:pPr>
              <w:rPr>
                <w:rFonts w:ascii="Open Sans" w:eastAsia="Open Sans" w:hAnsi="Open Sans" w:cs="Open Sans"/>
                <w:sz w:val="22"/>
                <w:szCs w:val="22"/>
              </w:rPr>
            </w:pPr>
            <w:r>
              <w:rPr>
                <w:rFonts w:ascii="Open Sans" w:eastAsia="Open Sans" w:hAnsi="Open Sans" w:cs="Open Sans"/>
                <w:b w:val="0"/>
                <w:sz w:val="22"/>
                <w:szCs w:val="22"/>
              </w:rPr>
              <w:t>Barajas</w:t>
            </w:r>
          </w:p>
        </w:tc>
        <w:tc>
          <w:tcPr>
            <w:tcW w:w="2268" w:type="dxa"/>
            <w:tcBorders>
              <w:top w:val="single" w:sz="4" w:space="0" w:color="FFFFFF"/>
              <w:left w:val="single" w:sz="4" w:space="0" w:color="FFFFFF"/>
              <w:bottom w:val="single" w:sz="4" w:space="0" w:color="FFFFFF"/>
              <w:right w:val="single" w:sz="4" w:space="0" w:color="FFFFFF"/>
            </w:tcBorders>
            <w:vAlign w:val="bottom"/>
          </w:tcPr>
          <w:p w14:paraId="0268CE31" w14:textId="77777777" w:rsidR="00B00B88" w:rsidRDefault="0093473F">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-0,5%</w:t>
            </w:r>
          </w:p>
        </w:tc>
        <w:tc>
          <w:tcPr>
            <w:tcW w:w="2126" w:type="dxa"/>
            <w:tcBorders>
              <w:top w:val="single" w:sz="4" w:space="0" w:color="FFFFFF"/>
              <w:left w:val="single" w:sz="4" w:space="0" w:color="FFFFFF"/>
              <w:bottom w:val="single" w:sz="4" w:space="0" w:color="FFFFFF"/>
              <w:right w:val="single" w:sz="4" w:space="0" w:color="FFFFFF"/>
            </w:tcBorders>
            <w:vAlign w:val="bottom"/>
          </w:tcPr>
          <w:p w14:paraId="09BAEBFF" w14:textId="77777777" w:rsidR="00B00B88" w:rsidRDefault="0093473F">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1,3%</w:t>
            </w:r>
          </w:p>
        </w:tc>
        <w:tc>
          <w:tcPr>
            <w:tcW w:w="1963" w:type="dxa"/>
            <w:tcBorders>
              <w:top w:val="single" w:sz="4" w:space="0" w:color="FFFFFF"/>
              <w:left w:val="single" w:sz="4" w:space="0" w:color="FFFFFF"/>
              <w:bottom w:val="single" w:sz="4" w:space="0" w:color="FFFFFF"/>
              <w:right w:val="single" w:sz="4" w:space="0" w:color="FFFFFF"/>
            </w:tcBorders>
            <w:vAlign w:val="bottom"/>
          </w:tcPr>
          <w:p w14:paraId="62FC3FF9" w14:textId="77777777" w:rsidR="00B00B88" w:rsidRDefault="0093473F">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3.417 €</w:t>
            </w:r>
          </w:p>
        </w:tc>
      </w:tr>
      <w:tr w:rsidR="00B00B88" w14:paraId="079548D2" w14:textId="77777777" w:rsidTr="00B00B88">
        <w:trPr>
          <w:trHeight w:val="175"/>
        </w:trPr>
        <w:tc>
          <w:tcPr>
            <w:cnfStyle w:val="001000000000" w:firstRow="0" w:lastRow="0" w:firstColumn="1" w:lastColumn="0" w:oddVBand="0" w:evenVBand="0" w:oddHBand="0" w:evenHBand="0" w:firstRowFirstColumn="0" w:firstRowLastColumn="0" w:lastRowFirstColumn="0" w:lastRowLastColumn="0"/>
            <w:tcW w:w="2694" w:type="dxa"/>
            <w:tcBorders>
              <w:top w:val="single" w:sz="4" w:space="0" w:color="FFFFFF"/>
              <w:bottom w:val="single" w:sz="4" w:space="0" w:color="FFFFFF"/>
              <w:right w:val="single" w:sz="4" w:space="0" w:color="FFFFFF"/>
            </w:tcBorders>
            <w:vAlign w:val="bottom"/>
          </w:tcPr>
          <w:p w14:paraId="636B0344" w14:textId="77777777" w:rsidR="00B00B88" w:rsidRDefault="0093473F">
            <w:pPr>
              <w:rPr>
                <w:rFonts w:ascii="Open Sans" w:eastAsia="Open Sans" w:hAnsi="Open Sans" w:cs="Open Sans"/>
                <w:sz w:val="22"/>
                <w:szCs w:val="22"/>
              </w:rPr>
            </w:pPr>
            <w:r>
              <w:rPr>
                <w:rFonts w:ascii="Open Sans" w:eastAsia="Open Sans" w:hAnsi="Open Sans" w:cs="Open Sans"/>
                <w:b w:val="0"/>
                <w:sz w:val="22"/>
                <w:szCs w:val="22"/>
              </w:rPr>
              <w:t>Carabanchel</w:t>
            </w:r>
          </w:p>
        </w:tc>
        <w:tc>
          <w:tcPr>
            <w:tcW w:w="2268" w:type="dxa"/>
            <w:tcBorders>
              <w:top w:val="single" w:sz="4" w:space="0" w:color="FFFFFF"/>
              <w:left w:val="single" w:sz="4" w:space="0" w:color="FFFFFF"/>
              <w:bottom w:val="single" w:sz="4" w:space="0" w:color="FFFFFF"/>
              <w:right w:val="single" w:sz="4" w:space="0" w:color="FFFFFF"/>
            </w:tcBorders>
            <w:vAlign w:val="bottom"/>
          </w:tcPr>
          <w:p w14:paraId="1B6933AE" w14:textId="77777777" w:rsidR="00B00B88" w:rsidRDefault="0093473F">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-0,7%</w:t>
            </w:r>
          </w:p>
        </w:tc>
        <w:tc>
          <w:tcPr>
            <w:tcW w:w="2126" w:type="dxa"/>
            <w:tcBorders>
              <w:top w:val="single" w:sz="4" w:space="0" w:color="FFFFFF"/>
              <w:left w:val="single" w:sz="4" w:space="0" w:color="FFFFFF"/>
              <w:bottom w:val="single" w:sz="4" w:space="0" w:color="FFFFFF"/>
              <w:right w:val="single" w:sz="4" w:space="0" w:color="FFFFFF"/>
            </w:tcBorders>
            <w:vAlign w:val="bottom"/>
          </w:tcPr>
          <w:p w14:paraId="2DF05AE0" w14:textId="77777777" w:rsidR="00B00B88" w:rsidRDefault="0093473F">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-1,3%</w:t>
            </w:r>
          </w:p>
        </w:tc>
        <w:tc>
          <w:tcPr>
            <w:tcW w:w="1963" w:type="dxa"/>
            <w:tcBorders>
              <w:top w:val="single" w:sz="4" w:space="0" w:color="FFFFFF"/>
              <w:left w:val="single" w:sz="4" w:space="0" w:color="FFFFFF"/>
              <w:bottom w:val="single" w:sz="4" w:space="0" w:color="FFFFFF"/>
              <w:right w:val="single" w:sz="4" w:space="0" w:color="FFFFFF"/>
            </w:tcBorders>
            <w:vAlign w:val="bottom"/>
          </w:tcPr>
          <w:p w14:paraId="78DB13D8" w14:textId="77777777" w:rsidR="00B00B88" w:rsidRDefault="0093473F">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2.262 €</w:t>
            </w:r>
          </w:p>
        </w:tc>
      </w:tr>
      <w:tr w:rsidR="00B00B88" w14:paraId="700A768C" w14:textId="77777777" w:rsidTr="00B00B88">
        <w:trPr>
          <w:cnfStyle w:val="000000100000" w:firstRow="0" w:lastRow="0" w:firstColumn="0" w:lastColumn="0" w:oddVBand="0" w:evenVBand="0" w:oddHBand="1" w:evenHBand="0" w:firstRowFirstColumn="0" w:firstRowLastColumn="0" w:lastRowFirstColumn="0" w:lastRowLastColumn="0"/>
          <w:trHeight w:val="175"/>
        </w:trPr>
        <w:tc>
          <w:tcPr>
            <w:cnfStyle w:val="001000000000" w:firstRow="0" w:lastRow="0" w:firstColumn="1" w:lastColumn="0" w:oddVBand="0" w:evenVBand="0" w:oddHBand="0" w:evenHBand="0" w:firstRowFirstColumn="0" w:firstRowLastColumn="0" w:lastRowFirstColumn="0" w:lastRowLastColumn="0"/>
            <w:tcW w:w="2694" w:type="dxa"/>
            <w:tcBorders>
              <w:top w:val="single" w:sz="4" w:space="0" w:color="FFFFFF"/>
              <w:bottom w:val="single" w:sz="4" w:space="0" w:color="FFFFFF"/>
              <w:right w:val="single" w:sz="4" w:space="0" w:color="FFFFFF"/>
            </w:tcBorders>
            <w:vAlign w:val="bottom"/>
          </w:tcPr>
          <w:p w14:paraId="051763CE" w14:textId="77777777" w:rsidR="00B00B88" w:rsidRDefault="0093473F">
            <w:pPr>
              <w:rPr>
                <w:rFonts w:ascii="Open Sans" w:eastAsia="Open Sans" w:hAnsi="Open Sans" w:cs="Open Sans"/>
                <w:sz w:val="22"/>
                <w:szCs w:val="22"/>
              </w:rPr>
            </w:pPr>
            <w:r>
              <w:rPr>
                <w:rFonts w:ascii="Open Sans" w:eastAsia="Open Sans" w:hAnsi="Open Sans" w:cs="Open Sans"/>
                <w:b w:val="0"/>
                <w:sz w:val="22"/>
                <w:szCs w:val="22"/>
              </w:rPr>
              <w:t>Latina</w:t>
            </w:r>
          </w:p>
        </w:tc>
        <w:tc>
          <w:tcPr>
            <w:tcW w:w="2268" w:type="dxa"/>
            <w:tcBorders>
              <w:top w:val="single" w:sz="4" w:space="0" w:color="FFFFFF"/>
              <w:left w:val="single" w:sz="4" w:space="0" w:color="FFFFFF"/>
              <w:bottom w:val="single" w:sz="4" w:space="0" w:color="FFFFFF"/>
              <w:right w:val="single" w:sz="4" w:space="0" w:color="FFFFFF"/>
            </w:tcBorders>
            <w:vAlign w:val="bottom"/>
          </w:tcPr>
          <w:p w14:paraId="6D5C7C32" w14:textId="77777777" w:rsidR="00B00B88" w:rsidRDefault="0093473F">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-0,8%</w:t>
            </w:r>
          </w:p>
        </w:tc>
        <w:tc>
          <w:tcPr>
            <w:tcW w:w="2126" w:type="dxa"/>
            <w:tcBorders>
              <w:top w:val="single" w:sz="4" w:space="0" w:color="FFFFFF"/>
              <w:left w:val="single" w:sz="4" w:space="0" w:color="FFFFFF"/>
              <w:bottom w:val="single" w:sz="4" w:space="0" w:color="FFFFFF"/>
              <w:right w:val="single" w:sz="4" w:space="0" w:color="FFFFFF"/>
            </w:tcBorders>
            <w:vAlign w:val="bottom"/>
          </w:tcPr>
          <w:p w14:paraId="10158A5F" w14:textId="77777777" w:rsidR="00B00B88" w:rsidRDefault="0093473F">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2,8%</w:t>
            </w:r>
          </w:p>
        </w:tc>
        <w:tc>
          <w:tcPr>
            <w:tcW w:w="1963" w:type="dxa"/>
            <w:tcBorders>
              <w:top w:val="single" w:sz="4" w:space="0" w:color="FFFFFF"/>
              <w:left w:val="single" w:sz="4" w:space="0" w:color="FFFFFF"/>
              <w:bottom w:val="single" w:sz="4" w:space="0" w:color="FFFFFF"/>
              <w:right w:val="single" w:sz="4" w:space="0" w:color="FFFFFF"/>
            </w:tcBorders>
            <w:vAlign w:val="bottom"/>
          </w:tcPr>
          <w:p w14:paraId="256A09E6" w14:textId="77777777" w:rsidR="00B00B88" w:rsidRDefault="0093473F">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2.442 €</w:t>
            </w:r>
          </w:p>
        </w:tc>
      </w:tr>
      <w:tr w:rsidR="00B00B88" w14:paraId="0CC8997A" w14:textId="77777777" w:rsidTr="00B00B88">
        <w:trPr>
          <w:trHeight w:val="175"/>
        </w:trPr>
        <w:tc>
          <w:tcPr>
            <w:cnfStyle w:val="001000000000" w:firstRow="0" w:lastRow="0" w:firstColumn="1" w:lastColumn="0" w:oddVBand="0" w:evenVBand="0" w:oddHBand="0" w:evenHBand="0" w:firstRowFirstColumn="0" w:firstRowLastColumn="0" w:lastRowFirstColumn="0" w:lastRowLastColumn="0"/>
            <w:tcW w:w="2694" w:type="dxa"/>
            <w:tcBorders>
              <w:top w:val="single" w:sz="4" w:space="0" w:color="FFFFFF"/>
              <w:bottom w:val="single" w:sz="4" w:space="0" w:color="FFFFFF"/>
              <w:right w:val="single" w:sz="4" w:space="0" w:color="FFFFFF"/>
            </w:tcBorders>
            <w:vAlign w:val="bottom"/>
          </w:tcPr>
          <w:p w14:paraId="5C72C953" w14:textId="77777777" w:rsidR="00B00B88" w:rsidRDefault="0093473F">
            <w:pPr>
              <w:rPr>
                <w:rFonts w:ascii="Open Sans" w:eastAsia="Open Sans" w:hAnsi="Open Sans" w:cs="Open Sans"/>
                <w:sz w:val="22"/>
                <w:szCs w:val="22"/>
              </w:rPr>
            </w:pPr>
            <w:r>
              <w:rPr>
                <w:rFonts w:ascii="Open Sans" w:eastAsia="Open Sans" w:hAnsi="Open Sans" w:cs="Open Sans"/>
                <w:b w:val="0"/>
                <w:sz w:val="22"/>
                <w:szCs w:val="22"/>
              </w:rPr>
              <w:t>Ciudad Lineal</w:t>
            </w:r>
          </w:p>
        </w:tc>
        <w:tc>
          <w:tcPr>
            <w:tcW w:w="2268" w:type="dxa"/>
            <w:tcBorders>
              <w:top w:val="single" w:sz="4" w:space="0" w:color="FFFFFF"/>
              <w:left w:val="single" w:sz="4" w:space="0" w:color="FFFFFF"/>
              <w:bottom w:val="single" w:sz="4" w:space="0" w:color="FFFFFF"/>
              <w:right w:val="single" w:sz="4" w:space="0" w:color="FFFFFF"/>
            </w:tcBorders>
            <w:vAlign w:val="bottom"/>
          </w:tcPr>
          <w:p w14:paraId="3AA267B8" w14:textId="77777777" w:rsidR="00B00B88" w:rsidRDefault="0093473F">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-0,9%</w:t>
            </w:r>
          </w:p>
        </w:tc>
        <w:tc>
          <w:tcPr>
            <w:tcW w:w="2126" w:type="dxa"/>
            <w:tcBorders>
              <w:top w:val="single" w:sz="4" w:space="0" w:color="FFFFFF"/>
              <w:left w:val="single" w:sz="4" w:space="0" w:color="FFFFFF"/>
              <w:bottom w:val="single" w:sz="4" w:space="0" w:color="FFFFFF"/>
              <w:right w:val="single" w:sz="4" w:space="0" w:color="FFFFFF"/>
            </w:tcBorders>
            <w:vAlign w:val="bottom"/>
          </w:tcPr>
          <w:p w14:paraId="0371CD46" w14:textId="77777777" w:rsidR="00B00B88" w:rsidRDefault="0093473F">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3,0%</w:t>
            </w:r>
          </w:p>
        </w:tc>
        <w:tc>
          <w:tcPr>
            <w:tcW w:w="1963" w:type="dxa"/>
            <w:tcBorders>
              <w:top w:val="single" w:sz="4" w:space="0" w:color="FFFFFF"/>
              <w:left w:val="single" w:sz="4" w:space="0" w:color="FFFFFF"/>
              <w:bottom w:val="single" w:sz="4" w:space="0" w:color="FFFFFF"/>
              <w:right w:val="single" w:sz="4" w:space="0" w:color="FFFFFF"/>
            </w:tcBorders>
            <w:vAlign w:val="bottom"/>
          </w:tcPr>
          <w:p w14:paraId="3FDC9839" w14:textId="77777777" w:rsidR="00B00B88" w:rsidRDefault="0093473F">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3.349 €</w:t>
            </w:r>
          </w:p>
        </w:tc>
      </w:tr>
      <w:tr w:rsidR="00B00B88" w14:paraId="60D2FB73" w14:textId="77777777" w:rsidTr="00B00B88">
        <w:trPr>
          <w:cnfStyle w:val="000000100000" w:firstRow="0" w:lastRow="0" w:firstColumn="0" w:lastColumn="0" w:oddVBand="0" w:evenVBand="0" w:oddHBand="1" w:evenHBand="0" w:firstRowFirstColumn="0" w:firstRowLastColumn="0" w:lastRowFirstColumn="0" w:lastRowLastColumn="0"/>
          <w:trHeight w:val="175"/>
        </w:trPr>
        <w:tc>
          <w:tcPr>
            <w:cnfStyle w:val="001000000000" w:firstRow="0" w:lastRow="0" w:firstColumn="1" w:lastColumn="0" w:oddVBand="0" w:evenVBand="0" w:oddHBand="0" w:evenHBand="0" w:firstRowFirstColumn="0" w:firstRowLastColumn="0" w:lastRowFirstColumn="0" w:lastRowLastColumn="0"/>
            <w:tcW w:w="2694" w:type="dxa"/>
            <w:tcBorders>
              <w:top w:val="single" w:sz="4" w:space="0" w:color="FFFFFF"/>
              <w:right w:val="single" w:sz="4" w:space="0" w:color="FFFFFF"/>
            </w:tcBorders>
            <w:vAlign w:val="bottom"/>
          </w:tcPr>
          <w:p w14:paraId="06B49DD6" w14:textId="77777777" w:rsidR="00B00B88" w:rsidRDefault="0093473F">
            <w:pPr>
              <w:rPr>
                <w:rFonts w:ascii="Open Sans" w:eastAsia="Open Sans" w:hAnsi="Open Sans" w:cs="Open Sans"/>
                <w:sz w:val="22"/>
                <w:szCs w:val="22"/>
              </w:rPr>
            </w:pPr>
            <w:r>
              <w:rPr>
                <w:rFonts w:ascii="Open Sans" w:eastAsia="Open Sans" w:hAnsi="Open Sans" w:cs="Open Sans"/>
                <w:b w:val="0"/>
                <w:sz w:val="22"/>
                <w:szCs w:val="22"/>
              </w:rPr>
              <w:t>Moratalaz</w:t>
            </w:r>
          </w:p>
        </w:tc>
        <w:tc>
          <w:tcPr>
            <w:tcW w:w="2268" w:type="dxa"/>
            <w:tcBorders>
              <w:top w:val="single" w:sz="4" w:space="0" w:color="FFFFFF"/>
              <w:left w:val="single" w:sz="4" w:space="0" w:color="FFFFFF"/>
              <w:bottom w:val="single" w:sz="4" w:space="0" w:color="FFFFFF"/>
              <w:right w:val="single" w:sz="4" w:space="0" w:color="FFFFFF"/>
            </w:tcBorders>
            <w:vAlign w:val="bottom"/>
          </w:tcPr>
          <w:p w14:paraId="5A17DD47" w14:textId="77777777" w:rsidR="00B00B88" w:rsidRDefault="0093473F">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-1,0%</w:t>
            </w:r>
          </w:p>
        </w:tc>
        <w:tc>
          <w:tcPr>
            <w:tcW w:w="2126" w:type="dxa"/>
            <w:tcBorders>
              <w:top w:val="single" w:sz="4" w:space="0" w:color="FFFFFF"/>
              <w:left w:val="single" w:sz="4" w:space="0" w:color="FFFFFF"/>
              <w:bottom w:val="single" w:sz="4" w:space="0" w:color="FFFFFF"/>
              <w:right w:val="single" w:sz="4" w:space="0" w:color="FFFFFF"/>
            </w:tcBorders>
            <w:vAlign w:val="bottom"/>
          </w:tcPr>
          <w:p w14:paraId="6090D205" w14:textId="77777777" w:rsidR="00B00B88" w:rsidRDefault="0093473F">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2,6%</w:t>
            </w:r>
          </w:p>
        </w:tc>
        <w:tc>
          <w:tcPr>
            <w:tcW w:w="1963" w:type="dxa"/>
            <w:tcBorders>
              <w:top w:val="single" w:sz="4" w:space="0" w:color="FFFFFF"/>
              <w:left w:val="single" w:sz="4" w:space="0" w:color="FFFFFF"/>
              <w:bottom w:val="single" w:sz="4" w:space="0" w:color="FFFFFF"/>
              <w:right w:val="single" w:sz="4" w:space="0" w:color="FFFFFF"/>
            </w:tcBorders>
            <w:vAlign w:val="bottom"/>
          </w:tcPr>
          <w:p w14:paraId="2ED5F2DE" w14:textId="77777777" w:rsidR="00B00B88" w:rsidRDefault="0093473F">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2.605 €</w:t>
            </w:r>
          </w:p>
        </w:tc>
      </w:tr>
    </w:tbl>
    <w:p w14:paraId="19054B96" w14:textId="77777777" w:rsidR="00B00B88" w:rsidRDefault="0093473F">
      <w:pPr>
        <w:pBdr>
          <w:top w:val="nil"/>
          <w:left w:val="nil"/>
          <w:bottom w:val="nil"/>
          <w:right w:val="nil"/>
          <w:between w:val="nil"/>
        </w:pBdr>
        <w:shd w:val="clear" w:color="auto" w:fill="FFFFFF"/>
        <w:spacing w:before="280" w:after="280" w:line="276" w:lineRule="auto"/>
        <w:jc w:val="both"/>
        <w:rPr>
          <w:rFonts w:ascii="Open Sans Light" w:eastAsia="Open Sans Light" w:hAnsi="Open Sans Light" w:cs="Open Sans Light"/>
          <w:b/>
          <w:color w:val="303AB2"/>
          <w:sz w:val="28"/>
          <w:szCs w:val="28"/>
        </w:rPr>
      </w:pPr>
      <w:r>
        <w:rPr>
          <w:rFonts w:ascii="Open Sans Light" w:eastAsia="Open Sans Light" w:hAnsi="Open Sans Light" w:cs="Open Sans Light"/>
          <w:b/>
          <w:color w:val="303AB2"/>
          <w:sz w:val="28"/>
          <w:szCs w:val="28"/>
        </w:rPr>
        <w:t>Distritos de Barcelona</w:t>
      </w:r>
    </w:p>
    <w:p w14:paraId="7B31870A" w14:textId="77777777" w:rsidR="00B00B88" w:rsidRDefault="0093473F">
      <w:pPr>
        <w:spacing w:line="276" w:lineRule="auto"/>
        <w:jc w:val="both"/>
        <w:rPr>
          <w:rFonts w:ascii="Open Sans" w:eastAsia="Open Sans" w:hAnsi="Open Sans" w:cs="Open Sans"/>
          <w:color w:val="000000"/>
        </w:rPr>
      </w:pPr>
      <w:r>
        <w:rPr>
          <w:rFonts w:ascii="Open Sans" w:eastAsia="Open Sans" w:hAnsi="Open Sans" w:cs="Open Sans"/>
          <w:color w:val="000000"/>
        </w:rPr>
        <w:t xml:space="preserve">El precio medio de la vivienda de segunda mano cae en siete de los 10 distritos con variación mensual analizados por </w:t>
      </w:r>
      <w:hyperlink r:id="rId14">
        <w:r>
          <w:rPr>
            <w:rFonts w:ascii="Open Sans" w:eastAsia="Open Sans" w:hAnsi="Open Sans" w:cs="Open Sans"/>
            <w:color w:val="0000FF"/>
            <w:u w:val="single"/>
          </w:rPr>
          <w:t>Fotocasa</w:t>
        </w:r>
      </w:hyperlink>
      <w:r>
        <w:rPr>
          <w:rFonts w:ascii="Open Sans" w:eastAsia="Open Sans" w:hAnsi="Open Sans" w:cs="Open Sans"/>
          <w:color w:val="4472C4"/>
        </w:rPr>
        <w:t xml:space="preserve">. </w:t>
      </w:r>
      <w:r>
        <w:rPr>
          <w:rFonts w:ascii="Open Sans" w:eastAsia="Open Sans" w:hAnsi="Open Sans" w:cs="Open Sans"/>
          <w:color w:val="000000"/>
        </w:rPr>
        <w:t>Los descensos detectados corresponden a Gràcia con -0,9%, Sant Andreu con -0,8%, Sant Martí con -0,5%, Les Corts con -0,3%, Ciutat Vella con -0,3%, Horta - Guinardó con -0,05% y Nou Barris con -0,02%. Por otro lado, los distritos con incrementos en el precio mensual de la vivienda son Sarrià - Sant Gervasi con 0,2%, Sants – Montjuïc con 0,2% y Eixample con 0,02%.</w:t>
      </w:r>
    </w:p>
    <w:p w14:paraId="36168AC3" w14:textId="77777777" w:rsidR="00B00B88" w:rsidRDefault="00B00B88">
      <w:pPr>
        <w:spacing w:line="276" w:lineRule="auto"/>
        <w:jc w:val="both"/>
        <w:rPr>
          <w:rFonts w:ascii="Open Sans" w:eastAsia="Open Sans" w:hAnsi="Open Sans" w:cs="Open Sans"/>
          <w:color w:val="000000"/>
        </w:rPr>
      </w:pPr>
    </w:p>
    <w:p w14:paraId="19D625B2" w14:textId="77777777" w:rsidR="00B00B88" w:rsidRDefault="0093473F">
      <w:pPr>
        <w:spacing w:line="276" w:lineRule="auto"/>
        <w:jc w:val="both"/>
        <w:rPr>
          <w:rFonts w:ascii="Open Sans" w:eastAsia="Open Sans" w:hAnsi="Open Sans" w:cs="Open Sans"/>
          <w:color w:val="000000"/>
        </w:rPr>
      </w:pPr>
      <w:r>
        <w:rPr>
          <w:rFonts w:ascii="Open Sans" w:eastAsia="Open Sans" w:hAnsi="Open Sans" w:cs="Open Sans"/>
          <w:color w:val="000000"/>
        </w:rPr>
        <w:t>En cuanto al precio por metro cuadrado en enero, vemos que el orden de precios de los distritos es: Sarrià - Sant Gervasi con 5.785 euros/m</w:t>
      </w:r>
      <w:r>
        <w:rPr>
          <w:rFonts w:ascii="Open Sans" w:eastAsia="Open Sans" w:hAnsi="Open Sans" w:cs="Open Sans"/>
          <w:color w:val="000000"/>
          <w:vertAlign w:val="superscript"/>
        </w:rPr>
        <w:t>2</w:t>
      </w:r>
      <w:r>
        <w:rPr>
          <w:rFonts w:ascii="Open Sans" w:eastAsia="Open Sans" w:hAnsi="Open Sans" w:cs="Open Sans"/>
          <w:color w:val="000000"/>
        </w:rPr>
        <w:t>, Eixample con 5.277 euros/m</w:t>
      </w:r>
      <w:r>
        <w:rPr>
          <w:rFonts w:ascii="Open Sans" w:eastAsia="Open Sans" w:hAnsi="Open Sans" w:cs="Open Sans"/>
          <w:color w:val="000000"/>
          <w:vertAlign w:val="superscript"/>
        </w:rPr>
        <w:t>2</w:t>
      </w:r>
      <w:r>
        <w:rPr>
          <w:rFonts w:ascii="Open Sans" w:eastAsia="Open Sans" w:hAnsi="Open Sans" w:cs="Open Sans"/>
          <w:color w:val="000000"/>
        </w:rPr>
        <w:t>, Les Corts con 5.193 euros/m</w:t>
      </w:r>
      <w:r>
        <w:rPr>
          <w:rFonts w:ascii="Open Sans" w:eastAsia="Open Sans" w:hAnsi="Open Sans" w:cs="Open Sans"/>
          <w:color w:val="000000"/>
          <w:vertAlign w:val="superscript"/>
        </w:rPr>
        <w:t>2</w:t>
      </w:r>
      <w:r>
        <w:rPr>
          <w:rFonts w:ascii="Open Sans" w:eastAsia="Open Sans" w:hAnsi="Open Sans" w:cs="Open Sans"/>
          <w:color w:val="000000"/>
        </w:rPr>
        <w:t>, Ciutat Vella con 4.606 euros/m</w:t>
      </w:r>
      <w:r>
        <w:rPr>
          <w:rFonts w:ascii="Open Sans" w:eastAsia="Open Sans" w:hAnsi="Open Sans" w:cs="Open Sans"/>
          <w:color w:val="000000"/>
          <w:vertAlign w:val="superscript"/>
        </w:rPr>
        <w:t>2</w:t>
      </w:r>
      <w:r>
        <w:rPr>
          <w:rFonts w:ascii="Open Sans" w:eastAsia="Open Sans" w:hAnsi="Open Sans" w:cs="Open Sans"/>
          <w:color w:val="000000"/>
        </w:rPr>
        <w:t>, Gràcia con 4.467 euros/m</w:t>
      </w:r>
      <w:r>
        <w:rPr>
          <w:rFonts w:ascii="Open Sans" w:eastAsia="Open Sans" w:hAnsi="Open Sans" w:cs="Open Sans"/>
          <w:color w:val="000000"/>
          <w:vertAlign w:val="superscript"/>
        </w:rPr>
        <w:t>2</w:t>
      </w:r>
      <w:r>
        <w:rPr>
          <w:rFonts w:ascii="Open Sans" w:eastAsia="Open Sans" w:hAnsi="Open Sans" w:cs="Open Sans"/>
          <w:color w:val="000000"/>
        </w:rPr>
        <w:t>, Sant Martí con 4.065 euros/m</w:t>
      </w:r>
      <w:r>
        <w:rPr>
          <w:rFonts w:ascii="Open Sans" w:eastAsia="Open Sans" w:hAnsi="Open Sans" w:cs="Open Sans"/>
          <w:color w:val="000000"/>
          <w:vertAlign w:val="superscript"/>
        </w:rPr>
        <w:t>2</w:t>
      </w:r>
      <w:r>
        <w:rPr>
          <w:rFonts w:ascii="Open Sans" w:eastAsia="Open Sans" w:hAnsi="Open Sans" w:cs="Open Sans"/>
          <w:color w:val="000000"/>
        </w:rPr>
        <w:t>, Sants - Montjuïc con 3.597 euros/m</w:t>
      </w:r>
      <w:r>
        <w:rPr>
          <w:rFonts w:ascii="Open Sans" w:eastAsia="Open Sans" w:hAnsi="Open Sans" w:cs="Open Sans"/>
          <w:color w:val="000000"/>
          <w:vertAlign w:val="superscript"/>
        </w:rPr>
        <w:t>2</w:t>
      </w:r>
      <w:r>
        <w:rPr>
          <w:rFonts w:ascii="Open Sans" w:eastAsia="Open Sans" w:hAnsi="Open Sans" w:cs="Open Sans"/>
          <w:color w:val="000000"/>
        </w:rPr>
        <w:t>, Horta - Guinardó con 3.223 euros/m</w:t>
      </w:r>
      <w:r>
        <w:rPr>
          <w:rFonts w:ascii="Open Sans" w:eastAsia="Open Sans" w:hAnsi="Open Sans" w:cs="Open Sans"/>
          <w:color w:val="000000"/>
          <w:vertAlign w:val="superscript"/>
        </w:rPr>
        <w:t>2</w:t>
      </w:r>
      <w:r>
        <w:rPr>
          <w:rFonts w:ascii="Open Sans" w:eastAsia="Open Sans" w:hAnsi="Open Sans" w:cs="Open Sans"/>
          <w:color w:val="000000"/>
        </w:rPr>
        <w:t>, Sant Andreu con 3.025 euros/m</w:t>
      </w:r>
      <w:r>
        <w:rPr>
          <w:rFonts w:ascii="Open Sans" w:eastAsia="Open Sans" w:hAnsi="Open Sans" w:cs="Open Sans"/>
          <w:color w:val="000000"/>
          <w:vertAlign w:val="superscript"/>
        </w:rPr>
        <w:t>2</w:t>
      </w:r>
      <w:r>
        <w:rPr>
          <w:rFonts w:ascii="Open Sans" w:eastAsia="Open Sans" w:hAnsi="Open Sans" w:cs="Open Sans"/>
          <w:color w:val="000000"/>
        </w:rPr>
        <w:t xml:space="preserve"> y Nou Barris con 2.454 euros/m</w:t>
      </w:r>
      <w:r>
        <w:rPr>
          <w:rFonts w:ascii="Open Sans" w:eastAsia="Open Sans" w:hAnsi="Open Sans" w:cs="Open Sans"/>
          <w:color w:val="000000"/>
          <w:vertAlign w:val="superscript"/>
        </w:rPr>
        <w:t>2</w:t>
      </w:r>
      <w:r>
        <w:rPr>
          <w:rFonts w:ascii="Open Sans" w:eastAsia="Open Sans" w:hAnsi="Open Sans" w:cs="Open Sans"/>
          <w:color w:val="000000"/>
        </w:rPr>
        <w:t xml:space="preserve">. </w:t>
      </w:r>
    </w:p>
    <w:p w14:paraId="4770E2BF" w14:textId="77777777" w:rsidR="00B00B88" w:rsidRDefault="00B00B88">
      <w:pPr>
        <w:spacing w:line="276" w:lineRule="auto"/>
        <w:jc w:val="both"/>
        <w:rPr>
          <w:rFonts w:ascii="Open Sans" w:eastAsia="Open Sans" w:hAnsi="Open Sans" w:cs="Open Sans"/>
          <w:color w:val="000000"/>
        </w:rPr>
      </w:pPr>
    </w:p>
    <w:tbl>
      <w:tblPr>
        <w:tblStyle w:val="a6"/>
        <w:tblW w:w="9051"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2694"/>
        <w:gridCol w:w="2268"/>
        <w:gridCol w:w="2126"/>
        <w:gridCol w:w="1963"/>
      </w:tblGrid>
      <w:tr w:rsidR="00B00B88" w14:paraId="01D83EF7" w14:textId="77777777" w:rsidTr="00B00B88">
        <w:trPr>
          <w:cnfStyle w:val="100000000000" w:firstRow="1" w:lastRow="0" w:firstColumn="0" w:lastColumn="0" w:oddVBand="0" w:evenVBand="0" w:oddHBand="0" w:evenHBand="0" w:firstRowFirstColumn="0" w:firstRowLastColumn="0" w:lastRowFirstColumn="0" w:lastRowLastColumn="0"/>
          <w:trHeight w:val="175"/>
        </w:trPr>
        <w:tc>
          <w:tcPr>
            <w:cnfStyle w:val="001000000000" w:firstRow="0" w:lastRow="0" w:firstColumn="1" w:lastColumn="0" w:oddVBand="0" w:evenVBand="0" w:oddHBand="0" w:evenHBand="0" w:firstRowFirstColumn="0" w:firstRowLastColumn="0" w:lastRowFirstColumn="0" w:lastRowLastColumn="0"/>
            <w:tcW w:w="2694" w:type="dxa"/>
            <w:tcBorders>
              <w:bottom w:val="single" w:sz="4" w:space="0" w:color="FFFFFF"/>
            </w:tcBorders>
            <w:vAlign w:val="center"/>
          </w:tcPr>
          <w:p w14:paraId="50B7A55C" w14:textId="77777777" w:rsidR="00B00B88" w:rsidRDefault="0093473F">
            <w:pPr>
              <w:rPr>
                <w:rFonts w:ascii="Open Sans" w:eastAsia="Open Sans" w:hAnsi="Open Sans" w:cs="Open Sans"/>
                <w:sz w:val="22"/>
                <w:szCs w:val="22"/>
              </w:rPr>
            </w:pPr>
            <w:r>
              <w:rPr>
                <w:rFonts w:ascii="Open Sans" w:eastAsia="Open Sans" w:hAnsi="Open Sans" w:cs="Open Sans"/>
                <w:b w:val="0"/>
                <w:sz w:val="22"/>
                <w:szCs w:val="22"/>
              </w:rPr>
              <w:t>Distrito</w:t>
            </w:r>
          </w:p>
        </w:tc>
        <w:tc>
          <w:tcPr>
            <w:tcW w:w="2268" w:type="dxa"/>
            <w:tcBorders>
              <w:bottom w:val="single" w:sz="4" w:space="0" w:color="FFFFFF"/>
            </w:tcBorders>
          </w:tcPr>
          <w:p w14:paraId="304F8A72" w14:textId="77777777" w:rsidR="00B00B88" w:rsidRDefault="0093473F">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Enero 2022</w:t>
            </w:r>
          </w:p>
          <w:p w14:paraId="767F10F3" w14:textId="77777777" w:rsidR="00B00B88" w:rsidRDefault="0093473F">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(euros/m²)</w:t>
            </w:r>
          </w:p>
        </w:tc>
        <w:tc>
          <w:tcPr>
            <w:tcW w:w="2126" w:type="dxa"/>
            <w:tcBorders>
              <w:bottom w:val="single" w:sz="4" w:space="0" w:color="FFFFFF"/>
            </w:tcBorders>
          </w:tcPr>
          <w:p w14:paraId="03BA3CCE" w14:textId="77777777" w:rsidR="00B00B88" w:rsidRDefault="0093473F">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Variación</w:t>
            </w:r>
          </w:p>
          <w:p w14:paraId="1ABB6E80" w14:textId="77777777" w:rsidR="00B00B88" w:rsidRDefault="0093473F">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mensual (%)</w:t>
            </w:r>
          </w:p>
        </w:tc>
        <w:tc>
          <w:tcPr>
            <w:tcW w:w="1963" w:type="dxa"/>
            <w:tcBorders>
              <w:bottom w:val="single" w:sz="4" w:space="0" w:color="FFFFFF"/>
            </w:tcBorders>
          </w:tcPr>
          <w:p w14:paraId="238AD8CD" w14:textId="77777777" w:rsidR="00B00B88" w:rsidRDefault="0093473F">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Variación</w:t>
            </w:r>
          </w:p>
          <w:p w14:paraId="20AC0212" w14:textId="77777777" w:rsidR="00B00B88" w:rsidRDefault="0093473F">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interanual (%)</w:t>
            </w:r>
          </w:p>
        </w:tc>
      </w:tr>
      <w:tr w:rsidR="00B00B88" w14:paraId="1C177581" w14:textId="77777777" w:rsidTr="00B00B88">
        <w:trPr>
          <w:cnfStyle w:val="000000100000" w:firstRow="0" w:lastRow="0" w:firstColumn="0" w:lastColumn="0" w:oddVBand="0" w:evenVBand="0" w:oddHBand="1" w:evenHBand="0" w:firstRowFirstColumn="0" w:firstRowLastColumn="0" w:lastRowFirstColumn="0" w:lastRowLastColumn="0"/>
          <w:trHeight w:val="175"/>
        </w:trPr>
        <w:tc>
          <w:tcPr>
            <w:cnfStyle w:val="001000000000" w:firstRow="0" w:lastRow="0" w:firstColumn="1" w:lastColumn="0" w:oddVBand="0" w:evenVBand="0" w:oddHBand="0" w:evenHBand="0" w:firstRowFirstColumn="0" w:firstRowLastColumn="0" w:lastRowFirstColumn="0" w:lastRowLastColumn="0"/>
            <w:tcW w:w="2694" w:type="dxa"/>
            <w:tcBorders>
              <w:top w:val="single" w:sz="4" w:space="0" w:color="FFFFFF"/>
              <w:bottom w:val="single" w:sz="4" w:space="0" w:color="FFFFFF"/>
              <w:right w:val="single" w:sz="4" w:space="0" w:color="FFFFFF"/>
            </w:tcBorders>
            <w:vAlign w:val="bottom"/>
          </w:tcPr>
          <w:p w14:paraId="5FF435B6" w14:textId="77777777" w:rsidR="00B00B88" w:rsidRDefault="0093473F">
            <w:pPr>
              <w:rPr>
                <w:rFonts w:ascii="Open Sans" w:eastAsia="Open Sans" w:hAnsi="Open Sans" w:cs="Open Sans"/>
                <w:sz w:val="22"/>
                <w:szCs w:val="22"/>
              </w:rPr>
            </w:pPr>
            <w:r>
              <w:rPr>
                <w:rFonts w:ascii="Open Sans" w:eastAsia="Open Sans" w:hAnsi="Open Sans" w:cs="Open Sans"/>
                <w:b w:val="0"/>
                <w:sz w:val="22"/>
                <w:szCs w:val="22"/>
              </w:rPr>
              <w:t>Gràcia</w:t>
            </w:r>
          </w:p>
        </w:tc>
        <w:tc>
          <w:tcPr>
            <w:tcW w:w="2268" w:type="dxa"/>
            <w:tcBorders>
              <w:top w:val="single" w:sz="4" w:space="0" w:color="FFFFFF"/>
              <w:left w:val="single" w:sz="4" w:space="0" w:color="FFFFFF"/>
              <w:bottom w:val="single" w:sz="4" w:space="0" w:color="FFFFFF"/>
              <w:right w:val="single" w:sz="4" w:space="0" w:color="FFFFFF"/>
            </w:tcBorders>
            <w:vAlign w:val="bottom"/>
          </w:tcPr>
          <w:p w14:paraId="36BD78DD" w14:textId="77777777" w:rsidR="00B00B88" w:rsidRDefault="0093473F">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4.467 €</w:t>
            </w:r>
          </w:p>
        </w:tc>
        <w:tc>
          <w:tcPr>
            <w:tcW w:w="2126" w:type="dxa"/>
            <w:tcBorders>
              <w:top w:val="single" w:sz="4" w:space="0" w:color="FFFFFF"/>
              <w:left w:val="single" w:sz="4" w:space="0" w:color="FFFFFF"/>
              <w:bottom w:val="single" w:sz="4" w:space="0" w:color="FFFFFF"/>
              <w:right w:val="single" w:sz="4" w:space="0" w:color="FFFFFF"/>
            </w:tcBorders>
            <w:vAlign w:val="bottom"/>
          </w:tcPr>
          <w:p w14:paraId="1DD2766D" w14:textId="77777777" w:rsidR="00B00B88" w:rsidRDefault="0093473F">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9C0006"/>
                <w:sz w:val="22"/>
                <w:szCs w:val="22"/>
              </w:rPr>
              <w:t>-0,9%</w:t>
            </w:r>
          </w:p>
        </w:tc>
        <w:tc>
          <w:tcPr>
            <w:tcW w:w="1963" w:type="dxa"/>
            <w:tcBorders>
              <w:top w:val="single" w:sz="4" w:space="0" w:color="FFFFFF"/>
              <w:left w:val="single" w:sz="4" w:space="0" w:color="FFFFFF"/>
              <w:bottom w:val="single" w:sz="4" w:space="0" w:color="FFFFFF"/>
              <w:right w:val="single" w:sz="4" w:space="0" w:color="FFFFFF"/>
            </w:tcBorders>
            <w:vAlign w:val="bottom"/>
          </w:tcPr>
          <w:p w14:paraId="2E15F9A8" w14:textId="77777777" w:rsidR="00B00B88" w:rsidRDefault="0093473F">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0,6%</w:t>
            </w:r>
          </w:p>
        </w:tc>
      </w:tr>
      <w:tr w:rsidR="00B00B88" w14:paraId="64AF2F68" w14:textId="77777777" w:rsidTr="00B00B88">
        <w:trPr>
          <w:trHeight w:val="175"/>
        </w:trPr>
        <w:tc>
          <w:tcPr>
            <w:cnfStyle w:val="001000000000" w:firstRow="0" w:lastRow="0" w:firstColumn="1" w:lastColumn="0" w:oddVBand="0" w:evenVBand="0" w:oddHBand="0" w:evenHBand="0" w:firstRowFirstColumn="0" w:firstRowLastColumn="0" w:lastRowFirstColumn="0" w:lastRowLastColumn="0"/>
            <w:tcW w:w="2694" w:type="dxa"/>
            <w:tcBorders>
              <w:top w:val="single" w:sz="4" w:space="0" w:color="FFFFFF"/>
              <w:bottom w:val="single" w:sz="4" w:space="0" w:color="FFFFFF"/>
              <w:right w:val="single" w:sz="4" w:space="0" w:color="FFFFFF"/>
            </w:tcBorders>
            <w:vAlign w:val="bottom"/>
          </w:tcPr>
          <w:p w14:paraId="4B0396AD" w14:textId="77777777" w:rsidR="00B00B88" w:rsidRDefault="0093473F">
            <w:pPr>
              <w:rPr>
                <w:rFonts w:ascii="Open Sans" w:eastAsia="Open Sans" w:hAnsi="Open Sans" w:cs="Open Sans"/>
                <w:sz w:val="22"/>
                <w:szCs w:val="22"/>
              </w:rPr>
            </w:pPr>
            <w:r>
              <w:rPr>
                <w:rFonts w:ascii="Open Sans" w:eastAsia="Open Sans" w:hAnsi="Open Sans" w:cs="Open Sans"/>
                <w:b w:val="0"/>
                <w:sz w:val="22"/>
                <w:szCs w:val="22"/>
              </w:rPr>
              <w:t>Sant Andreu</w:t>
            </w:r>
          </w:p>
        </w:tc>
        <w:tc>
          <w:tcPr>
            <w:tcW w:w="2268" w:type="dxa"/>
            <w:tcBorders>
              <w:top w:val="single" w:sz="4" w:space="0" w:color="FFFFFF"/>
              <w:left w:val="single" w:sz="4" w:space="0" w:color="FFFFFF"/>
              <w:bottom w:val="single" w:sz="4" w:space="0" w:color="FFFFFF"/>
              <w:right w:val="single" w:sz="4" w:space="0" w:color="FFFFFF"/>
            </w:tcBorders>
            <w:vAlign w:val="bottom"/>
          </w:tcPr>
          <w:p w14:paraId="63B84941" w14:textId="77777777" w:rsidR="00B00B88" w:rsidRDefault="0093473F">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3.025 €</w:t>
            </w:r>
          </w:p>
        </w:tc>
        <w:tc>
          <w:tcPr>
            <w:tcW w:w="2126" w:type="dxa"/>
            <w:tcBorders>
              <w:top w:val="single" w:sz="4" w:space="0" w:color="FFFFFF"/>
              <w:left w:val="single" w:sz="4" w:space="0" w:color="FFFFFF"/>
              <w:bottom w:val="single" w:sz="4" w:space="0" w:color="FFFFFF"/>
              <w:right w:val="single" w:sz="4" w:space="0" w:color="FFFFFF"/>
            </w:tcBorders>
            <w:vAlign w:val="bottom"/>
          </w:tcPr>
          <w:p w14:paraId="2FDF3DB9" w14:textId="77777777" w:rsidR="00B00B88" w:rsidRDefault="0093473F">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9C0006"/>
                <w:sz w:val="22"/>
                <w:szCs w:val="22"/>
              </w:rPr>
              <w:t>-0,8%</w:t>
            </w:r>
          </w:p>
        </w:tc>
        <w:tc>
          <w:tcPr>
            <w:tcW w:w="1963" w:type="dxa"/>
            <w:tcBorders>
              <w:top w:val="single" w:sz="4" w:space="0" w:color="FFFFFF"/>
              <w:left w:val="single" w:sz="4" w:space="0" w:color="FFFFFF"/>
              <w:bottom w:val="single" w:sz="4" w:space="0" w:color="FFFFFF"/>
              <w:right w:val="single" w:sz="4" w:space="0" w:color="FFFFFF"/>
            </w:tcBorders>
            <w:vAlign w:val="bottom"/>
          </w:tcPr>
          <w:p w14:paraId="224FA665" w14:textId="77777777" w:rsidR="00B00B88" w:rsidRDefault="0093473F">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9C0006"/>
                <w:sz w:val="22"/>
                <w:szCs w:val="22"/>
              </w:rPr>
              <w:t>-2,6%</w:t>
            </w:r>
          </w:p>
        </w:tc>
      </w:tr>
      <w:tr w:rsidR="00B00B88" w14:paraId="1E3538C8" w14:textId="77777777" w:rsidTr="00B00B88">
        <w:trPr>
          <w:cnfStyle w:val="000000100000" w:firstRow="0" w:lastRow="0" w:firstColumn="0" w:lastColumn="0" w:oddVBand="0" w:evenVBand="0" w:oddHBand="1" w:evenHBand="0" w:firstRowFirstColumn="0" w:firstRowLastColumn="0" w:lastRowFirstColumn="0" w:lastRowLastColumn="0"/>
          <w:trHeight w:val="175"/>
        </w:trPr>
        <w:tc>
          <w:tcPr>
            <w:cnfStyle w:val="001000000000" w:firstRow="0" w:lastRow="0" w:firstColumn="1" w:lastColumn="0" w:oddVBand="0" w:evenVBand="0" w:oddHBand="0" w:evenHBand="0" w:firstRowFirstColumn="0" w:firstRowLastColumn="0" w:lastRowFirstColumn="0" w:lastRowLastColumn="0"/>
            <w:tcW w:w="2694" w:type="dxa"/>
            <w:tcBorders>
              <w:top w:val="single" w:sz="4" w:space="0" w:color="FFFFFF"/>
              <w:bottom w:val="single" w:sz="4" w:space="0" w:color="FFFFFF"/>
              <w:right w:val="single" w:sz="4" w:space="0" w:color="FFFFFF"/>
            </w:tcBorders>
            <w:vAlign w:val="bottom"/>
          </w:tcPr>
          <w:p w14:paraId="2FBA83E5" w14:textId="77777777" w:rsidR="00B00B88" w:rsidRDefault="0093473F">
            <w:pPr>
              <w:rPr>
                <w:rFonts w:ascii="Open Sans" w:eastAsia="Open Sans" w:hAnsi="Open Sans" w:cs="Open Sans"/>
                <w:sz w:val="22"/>
                <w:szCs w:val="22"/>
              </w:rPr>
            </w:pPr>
            <w:r>
              <w:rPr>
                <w:rFonts w:ascii="Open Sans" w:eastAsia="Open Sans" w:hAnsi="Open Sans" w:cs="Open Sans"/>
                <w:b w:val="0"/>
                <w:sz w:val="22"/>
                <w:szCs w:val="22"/>
              </w:rPr>
              <w:t>Sant Martí</w:t>
            </w:r>
          </w:p>
        </w:tc>
        <w:tc>
          <w:tcPr>
            <w:tcW w:w="2268" w:type="dxa"/>
            <w:tcBorders>
              <w:top w:val="single" w:sz="4" w:space="0" w:color="FFFFFF"/>
              <w:left w:val="single" w:sz="4" w:space="0" w:color="FFFFFF"/>
              <w:bottom w:val="single" w:sz="4" w:space="0" w:color="FFFFFF"/>
              <w:right w:val="single" w:sz="4" w:space="0" w:color="FFFFFF"/>
            </w:tcBorders>
            <w:vAlign w:val="bottom"/>
          </w:tcPr>
          <w:p w14:paraId="2162BD3D" w14:textId="77777777" w:rsidR="00B00B88" w:rsidRDefault="0093473F">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4.065 €</w:t>
            </w:r>
          </w:p>
        </w:tc>
        <w:tc>
          <w:tcPr>
            <w:tcW w:w="2126" w:type="dxa"/>
            <w:tcBorders>
              <w:top w:val="single" w:sz="4" w:space="0" w:color="FFFFFF"/>
              <w:left w:val="single" w:sz="4" w:space="0" w:color="FFFFFF"/>
              <w:bottom w:val="single" w:sz="4" w:space="0" w:color="FFFFFF"/>
              <w:right w:val="single" w:sz="4" w:space="0" w:color="FFFFFF"/>
            </w:tcBorders>
            <w:vAlign w:val="bottom"/>
          </w:tcPr>
          <w:p w14:paraId="640286DA" w14:textId="77777777" w:rsidR="00B00B88" w:rsidRDefault="0093473F">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9C0006"/>
                <w:sz w:val="22"/>
                <w:szCs w:val="22"/>
              </w:rPr>
              <w:t>-0,5%</w:t>
            </w:r>
          </w:p>
        </w:tc>
        <w:tc>
          <w:tcPr>
            <w:tcW w:w="1963" w:type="dxa"/>
            <w:tcBorders>
              <w:top w:val="single" w:sz="4" w:space="0" w:color="FFFFFF"/>
              <w:left w:val="single" w:sz="4" w:space="0" w:color="FFFFFF"/>
              <w:bottom w:val="single" w:sz="4" w:space="0" w:color="FFFFFF"/>
              <w:right w:val="single" w:sz="4" w:space="0" w:color="FFFFFF"/>
            </w:tcBorders>
            <w:vAlign w:val="bottom"/>
          </w:tcPr>
          <w:p w14:paraId="4FFC5427" w14:textId="77777777" w:rsidR="00B00B88" w:rsidRDefault="0093473F">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9C0006"/>
                <w:sz w:val="22"/>
                <w:szCs w:val="22"/>
              </w:rPr>
              <w:t>-3,1%</w:t>
            </w:r>
          </w:p>
        </w:tc>
      </w:tr>
      <w:tr w:rsidR="00B00B88" w14:paraId="72F8EC2C" w14:textId="77777777" w:rsidTr="00B00B88">
        <w:trPr>
          <w:trHeight w:val="175"/>
        </w:trPr>
        <w:tc>
          <w:tcPr>
            <w:cnfStyle w:val="001000000000" w:firstRow="0" w:lastRow="0" w:firstColumn="1" w:lastColumn="0" w:oddVBand="0" w:evenVBand="0" w:oddHBand="0" w:evenHBand="0" w:firstRowFirstColumn="0" w:firstRowLastColumn="0" w:lastRowFirstColumn="0" w:lastRowLastColumn="0"/>
            <w:tcW w:w="2694" w:type="dxa"/>
            <w:tcBorders>
              <w:top w:val="single" w:sz="4" w:space="0" w:color="FFFFFF"/>
              <w:bottom w:val="single" w:sz="4" w:space="0" w:color="FFFFFF"/>
              <w:right w:val="single" w:sz="4" w:space="0" w:color="FFFFFF"/>
            </w:tcBorders>
            <w:vAlign w:val="bottom"/>
          </w:tcPr>
          <w:p w14:paraId="7AD0179C" w14:textId="77777777" w:rsidR="00B00B88" w:rsidRDefault="0093473F">
            <w:pPr>
              <w:rPr>
                <w:rFonts w:ascii="Open Sans" w:eastAsia="Open Sans" w:hAnsi="Open Sans" w:cs="Open Sans"/>
                <w:sz w:val="22"/>
                <w:szCs w:val="22"/>
              </w:rPr>
            </w:pPr>
            <w:r>
              <w:rPr>
                <w:rFonts w:ascii="Open Sans" w:eastAsia="Open Sans" w:hAnsi="Open Sans" w:cs="Open Sans"/>
                <w:b w:val="0"/>
                <w:sz w:val="22"/>
                <w:szCs w:val="22"/>
              </w:rPr>
              <w:t>Les Corts</w:t>
            </w:r>
          </w:p>
        </w:tc>
        <w:tc>
          <w:tcPr>
            <w:tcW w:w="2268" w:type="dxa"/>
            <w:tcBorders>
              <w:top w:val="single" w:sz="4" w:space="0" w:color="FFFFFF"/>
              <w:left w:val="single" w:sz="4" w:space="0" w:color="FFFFFF"/>
              <w:bottom w:val="single" w:sz="4" w:space="0" w:color="FFFFFF"/>
              <w:right w:val="single" w:sz="4" w:space="0" w:color="FFFFFF"/>
            </w:tcBorders>
            <w:vAlign w:val="bottom"/>
          </w:tcPr>
          <w:p w14:paraId="1C26BC67" w14:textId="77777777" w:rsidR="00B00B88" w:rsidRDefault="0093473F">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5.193 €</w:t>
            </w:r>
          </w:p>
        </w:tc>
        <w:tc>
          <w:tcPr>
            <w:tcW w:w="2126" w:type="dxa"/>
            <w:tcBorders>
              <w:top w:val="single" w:sz="4" w:space="0" w:color="FFFFFF"/>
              <w:left w:val="single" w:sz="4" w:space="0" w:color="FFFFFF"/>
              <w:bottom w:val="single" w:sz="4" w:space="0" w:color="FFFFFF"/>
              <w:right w:val="single" w:sz="4" w:space="0" w:color="FFFFFF"/>
            </w:tcBorders>
            <w:vAlign w:val="bottom"/>
          </w:tcPr>
          <w:p w14:paraId="1516714B" w14:textId="77777777" w:rsidR="00B00B88" w:rsidRDefault="0093473F">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9C0006"/>
                <w:sz w:val="22"/>
                <w:szCs w:val="22"/>
              </w:rPr>
              <w:t>-0,3%</w:t>
            </w:r>
          </w:p>
        </w:tc>
        <w:tc>
          <w:tcPr>
            <w:tcW w:w="1963" w:type="dxa"/>
            <w:tcBorders>
              <w:top w:val="single" w:sz="4" w:space="0" w:color="FFFFFF"/>
              <w:left w:val="single" w:sz="4" w:space="0" w:color="FFFFFF"/>
              <w:bottom w:val="single" w:sz="4" w:space="0" w:color="FFFFFF"/>
              <w:right w:val="single" w:sz="4" w:space="0" w:color="FFFFFF"/>
            </w:tcBorders>
            <w:vAlign w:val="bottom"/>
          </w:tcPr>
          <w:p w14:paraId="190514BA" w14:textId="77777777" w:rsidR="00B00B88" w:rsidRDefault="0093473F">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9C0006"/>
                <w:sz w:val="22"/>
                <w:szCs w:val="22"/>
              </w:rPr>
              <w:t>-4,6%</w:t>
            </w:r>
          </w:p>
        </w:tc>
      </w:tr>
      <w:tr w:rsidR="00B00B88" w14:paraId="027B4E8D" w14:textId="77777777" w:rsidTr="00B00B88">
        <w:trPr>
          <w:cnfStyle w:val="000000100000" w:firstRow="0" w:lastRow="0" w:firstColumn="0" w:lastColumn="0" w:oddVBand="0" w:evenVBand="0" w:oddHBand="1" w:evenHBand="0" w:firstRowFirstColumn="0" w:firstRowLastColumn="0" w:lastRowFirstColumn="0" w:lastRowLastColumn="0"/>
          <w:trHeight w:val="175"/>
        </w:trPr>
        <w:tc>
          <w:tcPr>
            <w:cnfStyle w:val="001000000000" w:firstRow="0" w:lastRow="0" w:firstColumn="1" w:lastColumn="0" w:oddVBand="0" w:evenVBand="0" w:oddHBand="0" w:evenHBand="0" w:firstRowFirstColumn="0" w:firstRowLastColumn="0" w:lastRowFirstColumn="0" w:lastRowLastColumn="0"/>
            <w:tcW w:w="2694" w:type="dxa"/>
            <w:tcBorders>
              <w:top w:val="single" w:sz="4" w:space="0" w:color="FFFFFF"/>
              <w:bottom w:val="single" w:sz="4" w:space="0" w:color="FFFFFF"/>
              <w:right w:val="single" w:sz="4" w:space="0" w:color="FFFFFF"/>
            </w:tcBorders>
            <w:vAlign w:val="bottom"/>
          </w:tcPr>
          <w:p w14:paraId="5289548F" w14:textId="77777777" w:rsidR="00B00B88" w:rsidRDefault="0093473F">
            <w:pPr>
              <w:rPr>
                <w:rFonts w:ascii="Open Sans" w:eastAsia="Open Sans" w:hAnsi="Open Sans" w:cs="Open Sans"/>
                <w:sz w:val="22"/>
                <w:szCs w:val="22"/>
              </w:rPr>
            </w:pPr>
            <w:r>
              <w:rPr>
                <w:rFonts w:ascii="Open Sans" w:eastAsia="Open Sans" w:hAnsi="Open Sans" w:cs="Open Sans"/>
                <w:b w:val="0"/>
                <w:sz w:val="22"/>
                <w:szCs w:val="22"/>
              </w:rPr>
              <w:t>Ciutat Vella</w:t>
            </w:r>
          </w:p>
        </w:tc>
        <w:tc>
          <w:tcPr>
            <w:tcW w:w="2268" w:type="dxa"/>
            <w:tcBorders>
              <w:top w:val="single" w:sz="4" w:space="0" w:color="FFFFFF"/>
              <w:left w:val="single" w:sz="4" w:space="0" w:color="FFFFFF"/>
              <w:bottom w:val="single" w:sz="4" w:space="0" w:color="FFFFFF"/>
              <w:right w:val="single" w:sz="4" w:space="0" w:color="FFFFFF"/>
            </w:tcBorders>
            <w:vAlign w:val="bottom"/>
          </w:tcPr>
          <w:p w14:paraId="797DE676" w14:textId="77777777" w:rsidR="00B00B88" w:rsidRDefault="0093473F">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4.606 €</w:t>
            </w:r>
          </w:p>
        </w:tc>
        <w:tc>
          <w:tcPr>
            <w:tcW w:w="2126" w:type="dxa"/>
            <w:tcBorders>
              <w:top w:val="single" w:sz="4" w:space="0" w:color="FFFFFF"/>
              <w:left w:val="single" w:sz="4" w:space="0" w:color="FFFFFF"/>
              <w:bottom w:val="single" w:sz="4" w:space="0" w:color="FFFFFF"/>
              <w:right w:val="single" w:sz="4" w:space="0" w:color="FFFFFF"/>
            </w:tcBorders>
            <w:vAlign w:val="bottom"/>
          </w:tcPr>
          <w:p w14:paraId="6DFF2803" w14:textId="77777777" w:rsidR="00B00B88" w:rsidRDefault="0093473F">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9C0006"/>
                <w:sz w:val="22"/>
                <w:szCs w:val="22"/>
              </w:rPr>
              <w:t>-0,3%</w:t>
            </w:r>
          </w:p>
        </w:tc>
        <w:tc>
          <w:tcPr>
            <w:tcW w:w="1963" w:type="dxa"/>
            <w:tcBorders>
              <w:top w:val="single" w:sz="4" w:space="0" w:color="FFFFFF"/>
              <w:left w:val="single" w:sz="4" w:space="0" w:color="FFFFFF"/>
              <w:bottom w:val="single" w:sz="4" w:space="0" w:color="FFFFFF"/>
              <w:right w:val="single" w:sz="4" w:space="0" w:color="FFFFFF"/>
            </w:tcBorders>
            <w:vAlign w:val="bottom"/>
          </w:tcPr>
          <w:p w14:paraId="70AEF1B3" w14:textId="77777777" w:rsidR="00B00B88" w:rsidRDefault="0093473F">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9C0006"/>
                <w:sz w:val="22"/>
                <w:szCs w:val="22"/>
              </w:rPr>
              <w:t>-3,6%</w:t>
            </w:r>
          </w:p>
        </w:tc>
      </w:tr>
      <w:tr w:rsidR="00B00B88" w14:paraId="2E258582" w14:textId="77777777" w:rsidTr="00B00B88">
        <w:trPr>
          <w:trHeight w:val="175"/>
        </w:trPr>
        <w:tc>
          <w:tcPr>
            <w:cnfStyle w:val="001000000000" w:firstRow="0" w:lastRow="0" w:firstColumn="1" w:lastColumn="0" w:oddVBand="0" w:evenVBand="0" w:oddHBand="0" w:evenHBand="0" w:firstRowFirstColumn="0" w:firstRowLastColumn="0" w:lastRowFirstColumn="0" w:lastRowLastColumn="0"/>
            <w:tcW w:w="2694" w:type="dxa"/>
            <w:tcBorders>
              <w:top w:val="single" w:sz="4" w:space="0" w:color="FFFFFF"/>
              <w:bottom w:val="single" w:sz="4" w:space="0" w:color="FFFFFF"/>
              <w:right w:val="single" w:sz="4" w:space="0" w:color="FFFFFF"/>
            </w:tcBorders>
            <w:vAlign w:val="bottom"/>
          </w:tcPr>
          <w:p w14:paraId="4F8127B3" w14:textId="77777777" w:rsidR="00B00B88" w:rsidRDefault="0093473F">
            <w:pPr>
              <w:rPr>
                <w:rFonts w:ascii="Open Sans" w:eastAsia="Open Sans" w:hAnsi="Open Sans" w:cs="Open Sans"/>
                <w:sz w:val="22"/>
                <w:szCs w:val="22"/>
              </w:rPr>
            </w:pPr>
            <w:r>
              <w:rPr>
                <w:rFonts w:ascii="Open Sans" w:eastAsia="Open Sans" w:hAnsi="Open Sans" w:cs="Open Sans"/>
                <w:b w:val="0"/>
                <w:sz w:val="22"/>
                <w:szCs w:val="22"/>
              </w:rPr>
              <w:t>Horta - Guinardó</w:t>
            </w:r>
          </w:p>
        </w:tc>
        <w:tc>
          <w:tcPr>
            <w:tcW w:w="2268" w:type="dxa"/>
            <w:tcBorders>
              <w:top w:val="single" w:sz="4" w:space="0" w:color="FFFFFF"/>
              <w:left w:val="single" w:sz="4" w:space="0" w:color="FFFFFF"/>
              <w:bottom w:val="single" w:sz="4" w:space="0" w:color="FFFFFF"/>
              <w:right w:val="single" w:sz="4" w:space="0" w:color="FFFFFF"/>
            </w:tcBorders>
            <w:vAlign w:val="bottom"/>
          </w:tcPr>
          <w:p w14:paraId="28DCEBE0" w14:textId="77777777" w:rsidR="00B00B88" w:rsidRDefault="0093473F">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3.223 €</w:t>
            </w:r>
          </w:p>
        </w:tc>
        <w:tc>
          <w:tcPr>
            <w:tcW w:w="2126" w:type="dxa"/>
            <w:tcBorders>
              <w:top w:val="single" w:sz="4" w:space="0" w:color="FFFFFF"/>
              <w:left w:val="single" w:sz="4" w:space="0" w:color="FFFFFF"/>
              <w:bottom w:val="single" w:sz="4" w:space="0" w:color="FFFFFF"/>
              <w:right w:val="single" w:sz="4" w:space="0" w:color="FFFFFF"/>
            </w:tcBorders>
            <w:vAlign w:val="bottom"/>
          </w:tcPr>
          <w:p w14:paraId="3E51C5CB" w14:textId="77777777" w:rsidR="00B00B88" w:rsidRDefault="0093473F">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9C0006"/>
                <w:sz w:val="22"/>
                <w:szCs w:val="22"/>
              </w:rPr>
              <w:t>-0,05%</w:t>
            </w:r>
          </w:p>
        </w:tc>
        <w:tc>
          <w:tcPr>
            <w:tcW w:w="1963" w:type="dxa"/>
            <w:tcBorders>
              <w:top w:val="single" w:sz="4" w:space="0" w:color="FFFFFF"/>
              <w:left w:val="single" w:sz="4" w:space="0" w:color="FFFFFF"/>
              <w:bottom w:val="single" w:sz="4" w:space="0" w:color="FFFFFF"/>
              <w:right w:val="single" w:sz="4" w:space="0" w:color="FFFFFF"/>
            </w:tcBorders>
            <w:vAlign w:val="bottom"/>
          </w:tcPr>
          <w:p w14:paraId="621DD948" w14:textId="77777777" w:rsidR="00B00B88" w:rsidRDefault="0093473F">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9C0006"/>
                <w:sz w:val="22"/>
                <w:szCs w:val="22"/>
              </w:rPr>
              <w:t>-2,2%</w:t>
            </w:r>
          </w:p>
        </w:tc>
      </w:tr>
      <w:tr w:rsidR="00B00B88" w14:paraId="51F2C253" w14:textId="77777777" w:rsidTr="00B00B88">
        <w:trPr>
          <w:cnfStyle w:val="000000100000" w:firstRow="0" w:lastRow="0" w:firstColumn="0" w:lastColumn="0" w:oddVBand="0" w:evenVBand="0" w:oddHBand="1" w:evenHBand="0" w:firstRowFirstColumn="0" w:firstRowLastColumn="0" w:lastRowFirstColumn="0" w:lastRowLastColumn="0"/>
          <w:trHeight w:val="175"/>
        </w:trPr>
        <w:tc>
          <w:tcPr>
            <w:cnfStyle w:val="001000000000" w:firstRow="0" w:lastRow="0" w:firstColumn="1" w:lastColumn="0" w:oddVBand="0" w:evenVBand="0" w:oddHBand="0" w:evenHBand="0" w:firstRowFirstColumn="0" w:firstRowLastColumn="0" w:lastRowFirstColumn="0" w:lastRowLastColumn="0"/>
            <w:tcW w:w="2694" w:type="dxa"/>
            <w:tcBorders>
              <w:top w:val="single" w:sz="4" w:space="0" w:color="FFFFFF"/>
              <w:bottom w:val="single" w:sz="4" w:space="0" w:color="FFFFFF"/>
              <w:right w:val="single" w:sz="4" w:space="0" w:color="FFFFFF"/>
            </w:tcBorders>
            <w:vAlign w:val="bottom"/>
          </w:tcPr>
          <w:p w14:paraId="707FAAB5" w14:textId="77777777" w:rsidR="00B00B88" w:rsidRDefault="0093473F">
            <w:pPr>
              <w:rPr>
                <w:rFonts w:ascii="Open Sans" w:eastAsia="Open Sans" w:hAnsi="Open Sans" w:cs="Open Sans"/>
                <w:sz w:val="22"/>
                <w:szCs w:val="22"/>
              </w:rPr>
            </w:pPr>
            <w:r>
              <w:rPr>
                <w:rFonts w:ascii="Open Sans" w:eastAsia="Open Sans" w:hAnsi="Open Sans" w:cs="Open Sans"/>
                <w:b w:val="0"/>
                <w:sz w:val="22"/>
                <w:szCs w:val="22"/>
              </w:rPr>
              <w:t>Nou Barris</w:t>
            </w:r>
          </w:p>
        </w:tc>
        <w:tc>
          <w:tcPr>
            <w:tcW w:w="2268" w:type="dxa"/>
            <w:tcBorders>
              <w:top w:val="single" w:sz="4" w:space="0" w:color="FFFFFF"/>
              <w:left w:val="single" w:sz="4" w:space="0" w:color="FFFFFF"/>
              <w:bottom w:val="single" w:sz="4" w:space="0" w:color="FFFFFF"/>
              <w:right w:val="single" w:sz="4" w:space="0" w:color="FFFFFF"/>
            </w:tcBorders>
            <w:vAlign w:val="bottom"/>
          </w:tcPr>
          <w:p w14:paraId="6CC4E3D4" w14:textId="77777777" w:rsidR="00B00B88" w:rsidRDefault="0093473F">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2.454 €</w:t>
            </w:r>
          </w:p>
        </w:tc>
        <w:tc>
          <w:tcPr>
            <w:tcW w:w="2126" w:type="dxa"/>
            <w:tcBorders>
              <w:top w:val="single" w:sz="4" w:space="0" w:color="FFFFFF"/>
              <w:left w:val="single" w:sz="4" w:space="0" w:color="FFFFFF"/>
              <w:bottom w:val="single" w:sz="4" w:space="0" w:color="FFFFFF"/>
              <w:right w:val="single" w:sz="4" w:space="0" w:color="FFFFFF"/>
            </w:tcBorders>
            <w:vAlign w:val="bottom"/>
          </w:tcPr>
          <w:p w14:paraId="58652271" w14:textId="77777777" w:rsidR="00B00B88" w:rsidRDefault="0093473F">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-0,02%</w:t>
            </w:r>
          </w:p>
        </w:tc>
        <w:tc>
          <w:tcPr>
            <w:tcW w:w="1963" w:type="dxa"/>
            <w:tcBorders>
              <w:top w:val="single" w:sz="4" w:space="0" w:color="FFFFFF"/>
              <w:left w:val="single" w:sz="4" w:space="0" w:color="FFFFFF"/>
              <w:bottom w:val="single" w:sz="4" w:space="0" w:color="FFFFFF"/>
              <w:right w:val="single" w:sz="4" w:space="0" w:color="FFFFFF"/>
            </w:tcBorders>
            <w:vAlign w:val="bottom"/>
          </w:tcPr>
          <w:p w14:paraId="3AE72E94" w14:textId="77777777" w:rsidR="00B00B88" w:rsidRDefault="0093473F">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-3,0%</w:t>
            </w:r>
          </w:p>
        </w:tc>
      </w:tr>
      <w:tr w:rsidR="00B00B88" w14:paraId="09D7C8C3" w14:textId="77777777" w:rsidTr="00B00B88">
        <w:trPr>
          <w:trHeight w:val="175"/>
        </w:trPr>
        <w:tc>
          <w:tcPr>
            <w:cnfStyle w:val="001000000000" w:firstRow="0" w:lastRow="0" w:firstColumn="1" w:lastColumn="0" w:oddVBand="0" w:evenVBand="0" w:oddHBand="0" w:evenHBand="0" w:firstRowFirstColumn="0" w:firstRowLastColumn="0" w:lastRowFirstColumn="0" w:lastRowLastColumn="0"/>
            <w:tcW w:w="2694" w:type="dxa"/>
            <w:tcBorders>
              <w:top w:val="single" w:sz="4" w:space="0" w:color="FFFFFF"/>
              <w:bottom w:val="single" w:sz="4" w:space="0" w:color="FFFFFF"/>
              <w:right w:val="single" w:sz="4" w:space="0" w:color="FFFFFF"/>
            </w:tcBorders>
            <w:vAlign w:val="bottom"/>
          </w:tcPr>
          <w:p w14:paraId="6915CCD5" w14:textId="77777777" w:rsidR="00B00B88" w:rsidRDefault="0093473F">
            <w:pPr>
              <w:rPr>
                <w:rFonts w:ascii="Open Sans" w:eastAsia="Open Sans" w:hAnsi="Open Sans" w:cs="Open Sans"/>
                <w:sz w:val="22"/>
                <w:szCs w:val="22"/>
              </w:rPr>
            </w:pPr>
            <w:r>
              <w:rPr>
                <w:rFonts w:ascii="Open Sans" w:eastAsia="Open Sans" w:hAnsi="Open Sans" w:cs="Open Sans"/>
                <w:b w:val="0"/>
                <w:sz w:val="22"/>
                <w:szCs w:val="22"/>
              </w:rPr>
              <w:t>Eixample</w:t>
            </w:r>
          </w:p>
        </w:tc>
        <w:tc>
          <w:tcPr>
            <w:tcW w:w="2268" w:type="dxa"/>
            <w:tcBorders>
              <w:top w:val="single" w:sz="4" w:space="0" w:color="FFFFFF"/>
              <w:left w:val="single" w:sz="4" w:space="0" w:color="FFFFFF"/>
              <w:bottom w:val="single" w:sz="4" w:space="0" w:color="FFFFFF"/>
              <w:right w:val="single" w:sz="4" w:space="0" w:color="FFFFFF"/>
            </w:tcBorders>
            <w:vAlign w:val="bottom"/>
          </w:tcPr>
          <w:p w14:paraId="045FE9B0" w14:textId="77777777" w:rsidR="00B00B88" w:rsidRDefault="0093473F">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5.277 €</w:t>
            </w:r>
          </w:p>
        </w:tc>
        <w:tc>
          <w:tcPr>
            <w:tcW w:w="2126" w:type="dxa"/>
            <w:tcBorders>
              <w:top w:val="single" w:sz="4" w:space="0" w:color="FFFFFF"/>
              <w:left w:val="single" w:sz="4" w:space="0" w:color="FFFFFF"/>
              <w:bottom w:val="single" w:sz="4" w:space="0" w:color="FFFFFF"/>
              <w:right w:val="single" w:sz="4" w:space="0" w:color="FFFFFF"/>
            </w:tcBorders>
            <w:vAlign w:val="bottom"/>
          </w:tcPr>
          <w:p w14:paraId="6E94C466" w14:textId="77777777" w:rsidR="00B00B88" w:rsidRDefault="0093473F">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0,02%</w:t>
            </w:r>
          </w:p>
        </w:tc>
        <w:tc>
          <w:tcPr>
            <w:tcW w:w="1963" w:type="dxa"/>
            <w:tcBorders>
              <w:top w:val="single" w:sz="4" w:space="0" w:color="FFFFFF"/>
              <w:left w:val="single" w:sz="4" w:space="0" w:color="FFFFFF"/>
              <w:bottom w:val="single" w:sz="4" w:space="0" w:color="FFFFFF"/>
              <w:right w:val="single" w:sz="4" w:space="0" w:color="FFFFFF"/>
            </w:tcBorders>
            <w:vAlign w:val="bottom"/>
          </w:tcPr>
          <w:p w14:paraId="5C3F777C" w14:textId="77777777" w:rsidR="00B00B88" w:rsidRDefault="0093473F">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2,5%</w:t>
            </w:r>
          </w:p>
        </w:tc>
      </w:tr>
      <w:tr w:rsidR="00B00B88" w14:paraId="7AA49DAF" w14:textId="77777777" w:rsidTr="00B00B88">
        <w:trPr>
          <w:cnfStyle w:val="000000100000" w:firstRow="0" w:lastRow="0" w:firstColumn="0" w:lastColumn="0" w:oddVBand="0" w:evenVBand="0" w:oddHBand="1" w:evenHBand="0" w:firstRowFirstColumn="0" w:firstRowLastColumn="0" w:lastRowFirstColumn="0" w:lastRowLastColumn="0"/>
          <w:trHeight w:val="175"/>
        </w:trPr>
        <w:tc>
          <w:tcPr>
            <w:cnfStyle w:val="001000000000" w:firstRow="0" w:lastRow="0" w:firstColumn="1" w:lastColumn="0" w:oddVBand="0" w:evenVBand="0" w:oddHBand="0" w:evenHBand="0" w:firstRowFirstColumn="0" w:firstRowLastColumn="0" w:lastRowFirstColumn="0" w:lastRowLastColumn="0"/>
            <w:tcW w:w="2694" w:type="dxa"/>
            <w:tcBorders>
              <w:top w:val="single" w:sz="4" w:space="0" w:color="FFFFFF"/>
              <w:bottom w:val="single" w:sz="4" w:space="0" w:color="FFFFFF"/>
              <w:right w:val="single" w:sz="4" w:space="0" w:color="FFFFFF"/>
            </w:tcBorders>
            <w:vAlign w:val="bottom"/>
          </w:tcPr>
          <w:p w14:paraId="363D85DB" w14:textId="77777777" w:rsidR="00B00B88" w:rsidRDefault="0093473F">
            <w:pPr>
              <w:rPr>
                <w:rFonts w:ascii="Open Sans" w:eastAsia="Open Sans" w:hAnsi="Open Sans" w:cs="Open Sans"/>
                <w:sz w:val="22"/>
                <w:szCs w:val="22"/>
              </w:rPr>
            </w:pPr>
            <w:r>
              <w:rPr>
                <w:rFonts w:ascii="Open Sans" w:eastAsia="Open Sans" w:hAnsi="Open Sans" w:cs="Open Sans"/>
                <w:b w:val="0"/>
                <w:sz w:val="22"/>
                <w:szCs w:val="22"/>
              </w:rPr>
              <w:t>Sants - Montjuïc</w:t>
            </w:r>
          </w:p>
        </w:tc>
        <w:tc>
          <w:tcPr>
            <w:tcW w:w="2268" w:type="dxa"/>
            <w:tcBorders>
              <w:top w:val="single" w:sz="4" w:space="0" w:color="FFFFFF"/>
              <w:left w:val="single" w:sz="4" w:space="0" w:color="FFFFFF"/>
              <w:bottom w:val="single" w:sz="4" w:space="0" w:color="FFFFFF"/>
              <w:right w:val="single" w:sz="4" w:space="0" w:color="FFFFFF"/>
            </w:tcBorders>
            <w:vAlign w:val="bottom"/>
          </w:tcPr>
          <w:p w14:paraId="7144F20E" w14:textId="77777777" w:rsidR="00B00B88" w:rsidRDefault="0093473F">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3.597 €</w:t>
            </w:r>
          </w:p>
        </w:tc>
        <w:tc>
          <w:tcPr>
            <w:tcW w:w="2126" w:type="dxa"/>
            <w:tcBorders>
              <w:top w:val="single" w:sz="4" w:space="0" w:color="FFFFFF"/>
              <w:left w:val="single" w:sz="4" w:space="0" w:color="FFFFFF"/>
              <w:bottom w:val="single" w:sz="4" w:space="0" w:color="FFFFFF"/>
              <w:right w:val="single" w:sz="4" w:space="0" w:color="FFFFFF"/>
            </w:tcBorders>
            <w:vAlign w:val="bottom"/>
          </w:tcPr>
          <w:p w14:paraId="7D06F892" w14:textId="77777777" w:rsidR="00B00B88" w:rsidRDefault="0093473F">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0,2%</w:t>
            </w:r>
          </w:p>
        </w:tc>
        <w:tc>
          <w:tcPr>
            <w:tcW w:w="1963" w:type="dxa"/>
            <w:tcBorders>
              <w:top w:val="single" w:sz="4" w:space="0" w:color="FFFFFF"/>
              <w:left w:val="single" w:sz="4" w:space="0" w:color="FFFFFF"/>
              <w:bottom w:val="single" w:sz="4" w:space="0" w:color="FFFFFF"/>
              <w:right w:val="single" w:sz="4" w:space="0" w:color="FFFFFF"/>
            </w:tcBorders>
            <w:vAlign w:val="bottom"/>
          </w:tcPr>
          <w:p w14:paraId="0F7AF20D" w14:textId="77777777" w:rsidR="00B00B88" w:rsidRDefault="0093473F">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9C0006"/>
                <w:sz w:val="22"/>
                <w:szCs w:val="22"/>
              </w:rPr>
              <w:t>-3,8%</w:t>
            </w:r>
          </w:p>
        </w:tc>
      </w:tr>
      <w:tr w:rsidR="00B00B88" w14:paraId="25C493C9" w14:textId="77777777" w:rsidTr="00B00B88">
        <w:trPr>
          <w:trHeight w:val="175"/>
        </w:trPr>
        <w:tc>
          <w:tcPr>
            <w:cnfStyle w:val="001000000000" w:firstRow="0" w:lastRow="0" w:firstColumn="1" w:lastColumn="0" w:oddVBand="0" w:evenVBand="0" w:oddHBand="0" w:evenHBand="0" w:firstRowFirstColumn="0" w:firstRowLastColumn="0" w:lastRowFirstColumn="0" w:lastRowLastColumn="0"/>
            <w:tcW w:w="2694" w:type="dxa"/>
            <w:tcBorders>
              <w:top w:val="single" w:sz="4" w:space="0" w:color="FFFFFF"/>
              <w:right w:val="single" w:sz="4" w:space="0" w:color="FFFFFF"/>
            </w:tcBorders>
            <w:vAlign w:val="bottom"/>
          </w:tcPr>
          <w:p w14:paraId="18422EEC" w14:textId="77777777" w:rsidR="00B00B88" w:rsidRDefault="0093473F">
            <w:pPr>
              <w:rPr>
                <w:rFonts w:ascii="Open Sans" w:eastAsia="Open Sans" w:hAnsi="Open Sans" w:cs="Open Sans"/>
                <w:sz w:val="22"/>
                <w:szCs w:val="22"/>
              </w:rPr>
            </w:pPr>
            <w:r>
              <w:rPr>
                <w:rFonts w:ascii="Open Sans" w:eastAsia="Open Sans" w:hAnsi="Open Sans" w:cs="Open Sans"/>
                <w:b w:val="0"/>
                <w:sz w:val="22"/>
                <w:szCs w:val="22"/>
              </w:rPr>
              <w:t>Sarrià - Sant Gervasi</w:t>
            </w:r>
          </w:p>
        </w:tc>
        <w:tc>
          <w:tcPr>
            <w:tcW w:w="2268" w:type="dxa"/>
            <w:tcBorders>
              <w:top w:val="single" w:sz="4" w:space="0" w:color="FFFFFF"/>
              <w:left w:val="single" w:sz="4" w:space="0" w:color="FFFFFF"/>
              <w:bottom w:val="single" w:sz="4" w:space="0" w:color="FFFFFF"/>
              <w:right w:val="single" w:sz="4" w:space="0" w:color="FFFFFF"/>
            </w:tcBorders>
            <w:vAlign w:val="bottom"/>
          </w:tcPr>
          <w:p w14:paraId="3E0EE063" w14:textId="77777777" w:rsidR="00B00B88" w:rsidRDefault="0093473F">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5.785 €</w:t>
            </w:r>
          </w:p>
        </w:tc>
        <w:tc>
          <w:tcPr>
            <w:tcW w:w="2126" w:type="dxa"/>
            <w:tcBorders>
              <w:top w:val="single" w:sz="4" w:space="0" w:color="FFFFFF"/>
              <w:left w:val="single" w:sz="4" w:space="0" w:color="FFFFFF"/>
              <w:bottom w:val="single" w:sz="4" w:space="0" w:color="FFFFFF"/>
              <w:right w:val="single" w:sz="4" w:space="0" w:color="FFFFFF"/>
            </w:tcBorders>
            <w:vAlign w:val="bottom"/>
          </w:tcPr>
          <w:p w14:paraId="5BC308D6" w14:textId="77777777" w:rsidR="00B00B88" w:rsidRDefault="0093473F">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0,2%</w:t>
            </w:r>
          </w:p>
        </w:tc>
        <w:tc>
          <w:tcPr>
            <w:tcW w:w="1963" w:type="dxa"/>
            <w:tcBorders>
              <w:top w:val="single" w:sz="4" w:space="0" w:color="FFFFFF"/>
              <w:left w:val="single" w:sz="4" w:space="0" w:color="FFFFFF"/>
              <w:bottom w:val="single" w:sz="4" w:space="0" w:color="FFFFFF"/>
              <w:right w:val="single" w:sz="4" w:space="0" w:color="FFFFFF"/>
            </w:tcBorders>
            <w:vAlign w:val="bottom"/>
          </w:tcPr>
          <w:p w14:paraId="6436CF88" w14:textId="77777777" w:rsidR="00B00B88" w:rsidRDefault="0093473F">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9C0006"/>
                <w:sz w:val="22"/>
                <w:szCs w:val="22"/>
              </w:rPr>
              <w:t>-1,9%</w:t>
            </w:r>
          </w:p>
        </w:tc>
      </w:tr>
    </w:tbl>
    <w:p w14:paraId="016657C5" w14:textId="77777777" w:rsidR="00B00B88" w:rsidRDefault="00B00B88">
      <w:pPr>
        <w:spacing w:line="276" w:lineRule="auto"/>
        <w:ind w:right="-574"/>
        <w:rPr>
          <w:rFonts w:ascii="Open Sans Light" w:eastAsia="Open Sans Light" w:hAnsi="Open Sans Light" w:cs="Open Sans Light"/>
          <w:b/>
          <w:color w:val="303AB2"/>
          <w:sz w:val="28"/>
          <w:szCs w:val="28"/>
        </w:rPr>
      </w:pPr>
    </w:p>
    <w:p w14:paraId="06D9F5CC" w14:textId="77777777" w:rsidR="00605773" w:rsidRDefault="00605773" w:rsidP="00605773">
      <w:pPr>
        <w:spacing w:line="276" w:lineRule="auto"/>
        <w:ind w:right="-716"/>
        <w:jc w:val="right"/>
        <w:rPr>
          <w:rFonts w:ascii="Open Sans Light" w:eastAsia="Open Sans Light" w:hAnsi="Open Sans Light" w:cs="Open Sans Light"/>
          <w:b/>
          <w:color w:val="303AB2"/>
        </w:rPr>
      </w:pPr>
    </w:p>
    <w:p w14:paraId="7E941DB5" w14:textId="77777777" w:rsidR="00605773" w:rsidRDefault="00605773" w:rsidP="00605773">
      <w:pPr>
        <w:spacing w:line="276" w:lineRule="auto"/>
        <w:ind w:right="-716"/>
        <w:jc w:val="right"/>
        <w:rPr>
          <w:rFonts w:ascii="Open Sans Light" w:eastAsia="Open Sans Light" w:hAnsi="Open Sans Light" w:cs="Open Sans Light"/>
          <w:b/>
          <w:color w:val="303AB2"/>
        </w:rPr>
      </w:pPr>
    </w:p>
    <w:p w14:paraId="521867DB" w14:textId="72B75711" w:rsidR="00605773" w:rsidRDefault="00605773" w:rsidP="00605773">
      <w:pPr>
        <w:spacing w:line="276" w:lineRule="auto"/>
        <w:jc w:val="right"/>
        <w:rPr>
          <w:rFonts w:ascii="Open Sans Light" w:eastAsia="Open Sans Light" w:hAnsi="Open Sans Light" w:cs="Open Sans Light"/>
          <w:b/>
          <w:color w:val="303AB2"/>
        </w:rPr>
      </w:pPr>
      <w:r>
        <w:rPr>
          <w:rFonts w:ascii="Open Sans Light" w:eastAsia="Open Sans Light" w:hAnsi="Open Sans Light" w:cs="Open Sans Light"/>
          <w:b/>
          <w:color w:val="303AB2"/>
        </w:rPr>
        <w:t>Sobre Fotocasa</w:t>
      </w:r>
    </w:p>
    <w:p w14:paraId="0D55302D" w14:textId="77777777" w:rsidR="00605773" w:rsidRDefault="00605773" w:rsidP="00605773">
      <w:pPr>
        <w:shd w:val="clear" w:color="auto" w:fill="FFFFFF"/>
        <w:spacing w:before="280" w:after="280"/>
        <w:jc w:val="both"/>
        <w:rPr>
          <w:rFonts w:ascii="Open Sans" w:eastAsia="Open Sans" w:hAnsi="Open Sans" w:cs="Open Sans"/>
          <w:sz w:val="22"/>
          <w:szCs w:val="22"/>
        </w:rPr>
      </w:pPr>
      <w:r>
        <w:rPr>
          <w:rFonts w:ascii="Open Sans" w:eastAsia="Open Sans" w:hAnsi="Open Sans" w:cs="Open Sans"/>
          <w:sz w:val="22"/>
          <w:szCs w:val="22"/>
        </w:rPr>
        <w:t>Portal inmobiliario que cuenta con inmuebles de segunda mano, promociones de obra nueva y viviendas de alquiler. Cada mes genera un tráfico de 34 millones de visitas (75% a través de dispositivos móviles). Mensualmente elabora el </w:t>
      </w:r>
      <w:hyperlink r:id="rId15">
        <w:r>
          <w:rPr>
            <w:rFonts w:ascii="Open Sans" w:eastAsia="Open Sans" w:hAnsi="Open Sans" w:cs="Open Sans"/>
            <w:color w:val="0000FF"/>
            <w:sz w:val="22"/>
            <w:szCs w:val="22"/>
            <w:u w:val="single"/>
          </w:rPr>
          <w:t>índice inmobiliario Fotocasa</w:t>
        </w:r>
      </w:hyperlink>
      <w:r>
        <w:rPr>
          <w:rFonts w:ascii="Open Sans" w:eastAsia="Open Sans" w:hAnsi="Open Sans" w:cs="Open Sans"/>
          <w:sz w:val="22"/>
          <w:szCs w:val="22"/>
        </w:rPr>
        <w:t>, un informe de referencia sobre la evolución del precio medio de la vivienda en España, tanto en venta como en alquiler.</w:t>
      </w:r>
    </w:p>
    <w:bookmarkStart w:id="1" w:name="_heading=h.30j0zll" w:colFirst="0" w:colLast="0"/>
    <w:bookmarkEnd w:id="1"/>
    <w:p w14:paraId="1825EC3E" w14:textId="77777777" w:rsidR="00605773" w:rsidRDefault="00605773" w:rsidP="00605773">
      <w:pPr>
        <w:shd w:val="clear" w:color="auto" w:fill="FFFFFF"/>
        <w:spacing w:before="280" w:after="280"/>
        <w:jc w:val="both"/>
        <w:rPr>
          <w:rFonts w:ascii="Open Sans" w:eastAsia="Open Sans" w:hAnsi="Open Sans" w:cs="Open Sans"/>
          <w:sz w:val="22"/>
          <w:szCs w:val="22"/>
        </w:rPr>
      </w:pPr>
      <w:r>
        <w:fldChar w:fldCharType="begin"/>
      </w:r>
      <w:r>
        <w:instrText xml:space="preserve"> HYPERLINK "http://www.fotocasa.es/" \h </w:instrText>
      </w:r>
      <w:r>
        <w:fldChar w:fldCharType="separate"/>
      </w:r>
      <w:r>
        <w:rPr>
          <w:rFonts w:ascii="Open Sans" w:eastAsia="Open Sans" w:hAnsi="Open Sans" w:cs="Open Sans"/>
          <w:b/>
          <w:color w:val="0000FF"/>
          <w:sz w:val="22"/>
          <w:szCs w:val="22"/>
          <w:u w:val="single"/>
        </w:rPr>
        <w:t>Fotocasa</w:t>
      </w:r>
      <w:r>
        <w:rPr>
          <w:rFonts w:ascii="Open Sans" w:eastAsia="Open Sans" w:hAnsi="Open Sans" w:cs="Open Sans"/>
          <w:b/>
          <w:color w:val="0000FF"/>
          <w:sz w:val="22"/>
          <w:szCs w:val="22"/>
          <w:u w:val="single"/>
        </w:rPr>
        <w:fldChar w:fldCharType="end"/>
      </w:r>
      <w:r>
        <w:rPr>
          <w:rFonts w:ascii="Open Sans" w:eastAsia="Open Sans" w:hAnsi="Open Sans" w:cs="Open Sans"/>
          <w:sz w:val="22"/>
          <w:szCs w:val="22"/>
        </w:rPr>
        <w:t> pertenece a </w:t>
      </w:r>
      <w:hyperlink r:id="rId16">
        <w:r>
          <w:rPr>
            <w:rFonts w:ascii="Open Sans" w:eastAsia="Open Sans" w:hAnsi="Open Sans" w:cs="Open Sans"/>
            <w:color w:val="0000FF"/>
            <w:sz w:val="22"/>
            <w:szCs w:val="22"/>
            <w:u w:val="single"/>
          </w:rPr>
          <w:t>Adevinta</w:t>
        </w:r>
      </w:hyperlink>
      <w:r>
        <w:rPr>
          <w:rFonts w:ascii="Open Sans" w:eastAsia="Open Sans" w:hAnsi="Open Sans" w:cs="Open Sans"/>
          <w:sz w:val="22"/>
          <w:szCs w:val="22"/>
        </w:rPr>
        <w:t>, una empresa 100% especializada en Marketplace digitales y el único “pure player” del sector a nivel mundial. Con presencia en 12 países de Europa, América Latina y África del Norte, el conjunto de sus plataformas locales recibe un promedio de 1.500 millones de visitas cada mes.</w:t>
      </w:r>
    </w:p>
    <w:p w14:paraId="01E4BB5A" w14:textId="77777777" w:rsidR="00605773" w:rsidRDefault="00605773" w:rsidP="00605773">
      <w:pPr>
        <w:shd w:val="clear" w:color="auto" w:fill="FFFFFF"/>
        <w:spacing w:before="280" w:after="280"/>
        <w:jc w:val="both"/>
        <w:rPr>
          <w:rFonts w:ascii="Times New Roman" w:eastAsia="Times New Roman" w:hAnsi="Times New Roman" w:cs="Times New Roman"/>
          <w:color w:val="222222"/>
          <w:sz w:val="22"/>
          <w:szCs w:val="22"/>
        </w:rPr>
      </w:pPr>
      <w:hyperlink r:id="rId17">
        <w:r>
          <w:rPr>
            <w:rFonts w:ascii="Open Sans" w:eastAsia="Open Sans" w:hAnsi="Open Sans" w:cs="Open Sans"/>
            <w:color w:val="0000FF"/>
            <w:sz w:val="22"/>
            <w:szCs w:val="22"/>
            <w:u w:val="single"/>
          </w:rPr>
          <w:t>Más información sobre Fotocasa</w:t>
        </w:r>
      </w:hyperlink>
      <w:r>
        <w:rPr>
          <w:rFonts w:ascii="Open Sans" w:eastAsia="Open Sans" w:hAnsi="Open Sans" w:cs="Open Sans"/>
          <w:sz w:val="22"/>
          <w:szCs w:val="22"/>
        </w:rPr>
        <w:t>.</w:t>
      </w:r>
    </w:p>
    <w:p w14:paraId="3EF42158" w14:textId="77777777" w:rsidR="00605773" w:rsidRDefault="00605773" w:rsidP="00605773">
      <w:pPr>
        <w:shd w:val="clear" w:color="auto" w:fill="FFFFFF"/>
        <w:spacing w:line="276" w:lineRule="auto"/>
        <w:jc w:val="both"/>
        <w:rPr>
          <w:rFonts w:ascii="Open Sans" w:eastAsia="Open Sans" w:hAnsi="Open Sans" w:cs="Open Sans"/>
          <w:sz w:val="22"/>
          <w:szCs w:val="22"/>
        </w:rPr>
      </w:pPr>
      <w:r>
        <w:rPr>
          <w:rFonts w:ascii="Open Sans" w:eastAsia="Open Sans" w:hAnsi="Open Sans" w:cs="Open Sans"/>
          <w:sz w:val="22"/>
          <w:szCs w:val="22"/>
        </w:rPr>
        <w:t>En España, </w:t>
      </w:r>
      <w:hyperlink r:id="rId18">
        <w:r>
          <w:rPr>
            <w:rFonts w:ascii="Open Sans" w:eastAsia="Open Sans" w:hAnsi="Open Sans" w:cs="Open Sans"/>
            <w:color w:val="0000FF"/>
            <w:sz w:val="22"/>
            <w:szCs w:val="22"/>
            <w:u w:val="single"/>
          </w:rPr>
          <w:t>Adevinta</w:t>
        </w:r>
      </w:hyperlink>
      <w:r>
        <w:rPr>
          <w:rFonts w:ascii="Open Sans" w:eastAsia="Open Sans" w:hAnsi="Open Sans" w:cs="Open Sans"/>
          <w:sz w:val="22"/>
          <w:szCs w:val="22"/>
        </w:rPr>
        <w:t>, antes Schibsted Spain, es una de las principales empresas del sector tecnológico del país y un referente de transformación digital. En sus 40 años de trayectoria en el mercado español de clasificados, los negocios de Adevinta han evolucionado del papel al online hasta convertirse en el referente de Internet en sectores relevantes como inmobiliaria (</w:t>
      </w:r>
      <w:hyperlink r:id="rId19">
        <w:r>
          <w:rPr>
            <w:rFonts w:ascii="Open Sans" w:eastAsia="Open Sans" w:hAnsi="Open Sans" w:cs="Open Sans"/>
            <w:color w:val="0000FF"/>
            <w:sz w:val="22"/>
            <w:szCs w:val="22"/>
            <w:u w:val="single"/>
          </w:rPr>
          <w:t>Fotocasa</w:t>
        </w:r>
      </w:hyperlink>
      <w:r>
        <w:rPr>
          <w:rFonts w:ascii="Open Sans" w:eastAsia="Open Sans" w:hAnsi="Open Sans" w:cs="Open Sans"/>
          <w:sz w:val="22"/>
          <w:szCs w:val="22"/>
        </w:rPr>
        <w:t> y </w:t>
      </w:r>
      <w:hyperlink r:id="rId20">
        <w:r>
          <w:rPr>
            <w:rFonts w:ascii="Open Sans" w:eastAsia="Open Sans" w:hAnsi="Open Sans" w:cs="Open Sans"/>
            <w:color w:val="0000FF"/>
            <w:sz w:val="22"/>
            <w:szCs w:val="22"/>
            <w:u w:val="single"/>
          </w:rPr>
          <w:t>habitaclia</w:t>
        </w:r>
      </w:hyperlink>
      <w:r>
        <w:rPr>
          <w:rFonts w:ascii="Open Sans" w:eastAsia="Open Sans" w:hAnsi="Open Sans" w:cs="Open Sans"/>
          <w:sz w:val="22"/>
          <w:szCs w:val="22"/>
        </w:rPr>
        <w:t>), empleo (</w:t>
      </w:r>
      <w:hyperlink r:id="rId21">
        <w:r>
          <w:rPr>
            <w:rFonts w:ascii="Open Sans" w:eastAsia="Open Sans" w:hAnsi="Open Sans" w:cs="Open Sans"/>
            <w:color w:val="0000FF"/>
            <w:sz w:val="22"/>
            <w:szCs w:val="22"/>
            <w:u w:val="single"/>
          </w:rPr>
          <w:t>Infojobs.net</w:t>
        </w:r>
      </w:hyperlink>
      <w:r>
        <w:rPr>
          <w:rFonts w:ascii="Open Sans" w:eastAsia="Open Sans" w:hAnsi="Open Sans" w:cs="Open Sans"/>
          <w:sz w:val="22"/>
          <w:szCs w:val="22"/>
        </w:rPr>
        <w:t>), motor (</w:t>
      </w:r>
      <w:hyperlink r:id="rId22">
        <w:r>
          <w:rPr>
            <w:rFonts w:ascii="Open Sans" w:eastAsia="Open Sans" w:hAnsi="Open Sans" w:cs="Open Sans"/>
            <w:color w:val="0000FF"/>
            <w:sz w:val="22"/>
            <w:szCs w:val="22"/>
            <w:u w:val="single"/>
          </w:rPr>
          <w:t>coches.net</w:t>
        </w:r>
      </w:hyperlink>
      <w:r>
        <w:rPr>
          <w:rFonts w:ascii="Open Sans" w:eastAsia="Open Sans" w:hAnsi="Open Sans" w:cs="Open Sans"/>
          <w:sz w:val="22"/>
          <w:szCs w:val="22"/>
        </w:rPr>
        <w:t> y </w:t>
      </w:r>
      <w:hyperlink r:id="rId23">
        <w:r>
          <w:rPr>
            <w:rFonts w:ascii="Open Sans" w:eastAsia="Open Sans" w:hAnsi="Open Sans" w:cs="Open Sans"/>
            <w:color w:val="0000FF"/>
            <w:sz w:val="22"/>
            <w:szCs w:val="22"/>
            <w:u w:val="single"/>
          </w:rPr>
          <w:t>motos.ne</w:t>
        </w:r>
      </w:hyperlink>
      <w:r>
        <w:rPr>
          <w:rFonts w:ascii="Open Sans" w:eastAsia="Open Sans" w:hAnsi="Open Sans" w:cs="Open Sans"/>
          <w:color w:val="0000FF"/>
          <w:sz w:val="22"/>
          <w:szCs w:val="22"/>
          <w:u w:val="single"/>
        </w:rPr>
        <w:t>t</w:t>
      </w:r>
      <w:r>
        <w:rPr>
          <w:rFonts w:ascii="Open Sans" w:eastAsia="Open Sans" w:hAnsi="Open Sans" w:cs="Open Sans"/>
          <w:sz w:val="22"/>
          <w:szCs w:val="22"/>
        </w:rPr>
        <w:t>) y segunda mano (</w:t>
      </w:r>
      <w:hyperlink r:id="rId24">
        <w:r>
          <w:rPr>
            <w:rFonts w:ascii="Open Sans" w:eastAsia="Open Sans" w:hAnsi="Open Sans" w:cs="Open Sans"/>
            <w:color w:val="0000FF"/>
            <w:sz w:val="22"/>
            <w:szCs w:val="22"/>
            <w:u w:val="single"/>
          </w:rPr>
          <w:t>Milanuncios</w:t>
        </w:r>
      </w:hyperlink>
      <w:r>
        <w:rPr>
          <w:rFonts w:ascii="Open Sans" w:eastAsia="Open Sans" w:hAnsi="Open Sans" w:cs="Open Sans"/>
          <w:sz w:val="22"/>
          <w:szCs w:val="22"/>
        </w:rPr>
        <w:t>). Sus más de 18 millones de usuarios al mes sitúan Adevinta entre las diez compañías con mayor audiencia de Internet en España (y la mayor empresa digital española). Adevinta cuenta en la actualidad con una plantilla de más de 1.000 empleados en España. </w:t>
      </w:r>
    </w:p>
    <w:p w14:paraId="36B008E9" w14:textId="77777777" w:rsidR="00605773" w:rsidRDefault="00605773" w:rsidP="00605773">
      <w:pPr>
        <w:shd w:val="clear" w:color="auto" w:fill="FFFFFF"/>
        <w:spacing w:line="276" w:lineRule="auto"/>
        <w:jc w:val="both"/>
        <w:rPr>
          <w:rFonts w:ascii="Open Sans" w:eastAsia="Open Sans" w:hAnsi="Open Sans" w:cs="Open Sans"/>
          <w:sz w:val="21"/>
          <w:szCs w:val="21"/>
        </w:rPr>
      </w:pPr>
    </w:p>
    <w:p w14:paraId="1A529841" w14:textId="77777777" w:rsidR="00605773" w:rsidRDefault="00605773" w:rsidP="00605773">
      <w:pPr>
        <w:shd w:val="clear" w:color="auto" w:fill="FFFFFF"/>
        <w:spacing w:line="276" w:lineRule="auto"/>
        <w:jc w:val="both"/>
        <w:rPr>
          <w:rFonts w:ascii="Open Sans" w:eastAsia="Open Sans" w:hAnsi="Open Sans" w:cs="Open Sans"/>
          <w:sz w:val="21"/>
          <w:szCs w:val="21"/>
        </w:rPr>
      </w:pPr>
      <w:r>
        <w:rPr>
          <w:rFonts w:ascii="Open Sans" w:eastAsia="Open Sans" w:hAnsi="Open Sans" w:cs="Open Sans"/>
          <w:sz w:val="21"/>
          <w:szCs w:val="21"/>
        </w:rPr>
        <w:t xml:space="preserve">Toda nuestra información la puedes encontrar en nuestra </w:t>
      </w:r>
      <w:hyperlink r:id="rId25">
        <w:r>
          <w:rPr>
            <w:rFonts w:ascii="Open Sans" w:eastAsia="Open Sans" w:hAnsi="Open Sans" w:cs="Open Sans"/>
            <w:color w:val="0000FF"/>
            <w:sz w:val="21"/>
            <w:szCs w:val="21"/>
            <w:u w:val="single"/>
          </w:rPr>
          <w:t>Sala de Prensa</w:t>
        </w:r>
      </w:hyperlink>
      <w:r>
        <w:rPr>
          <w:rFonts w:ascii="Open Sans" w:eastAsia="Open Sans" w:hAnsi="Open Sans" w:cs="Open Sans"/>
          <w:sz w:val="21"/>
          <w:szCs w:val="21"/>
        </w:rPr>
        <w:t xml:space="preserve">. </w:t>
      </w:r>
    </w:p>
    <w:p w14:paraId="6DA7C5A2" w14:textId="77777777" w:rsidR="00605773" w:rsidRDefault="00605773" w:rsidP="00605773">
      <w:pPr>
        <w:shd w:val="clear" w:color="auto" w:fill="FFFFFF"/>
        <w:spacing w:line="276" w:lineRule="auto"/>
        <w:jc w:val="both"/>
        <w:rPr>
          <w:rFonts w:ascii="Open Sans" w:eastAsia="Open Sans" w:hAnsi="Open Sans" w:cs="Open Sans"/>
          <w:sz w:val="21"/>
          <w:szCs w:val="21"/>
        </w:rPr>
      </w:pPr>
    </w:p>
    <w:p w14:paraId="5855D7C1" w14:textId="77777777" w:rsidR="00605773" w:rsidRDefault="00605773" w:rsidP="00605773">
      <w:pPr>
        <w:spacing w:line="276" w:lineRule="auto"/>
        <w:rPr>
          <w:rFonts w:ascii="Open Sans Light" w:eastAsia="Open Sans Light" w:hAnsi="Open Sans Light" w:cs="Open Sans Light"/>
          <w:b/>
          <w:color w:val="303AB2"/>
          <w:sz w:val="22"/>
          <w:szCs w:val="22"/>
        </w:rPr>
      </w:pPr>
    </w:p>
    <w:p w14:paraId="7042E359" w14:textId="77777777" w:rsidR="00605773" w:rsidRDefault="00605773" w:rsidP="00605773">
      <w:pPr>
        <w:spacing w:line="276" w:lineRule="auto"/>
        <w:rPr>
          <w:rFonts w:ascii="Open Sans Light" w:eastAsia="Open Sans Light" w:hAnsi="Open Sans Light" w:cs="Open Sans Light"/>
          <w:b/>
          <w:color w:val="303AB2"/>
          <w:sz w:val="22"/>
          <w:szCs w:val="22"/>
        </w:rPr>
      </w:pPr>
      <w:r>
        <w:rPr>
          <w:rFonts w:ascii="Open Sans Light" w:eastAsia="Open Sans Light" w:hAnsi="Open Sans Light" w:cs="Open Sans Light"/>
          <w:b/>
          <w:color w:val="303AB2"/>
        </w:rPr>
        <w:t xml:space="preserve">Llorente y Cuenca    </w:t>
      </w:r>
      <w:r>
        <w:rPr>
          <w:rFonts w:ascii="Open Sans Light" w:eastAsia="Open Sans Light" w:hAnsi="Open Sans Light" w:cs="Open Sans Light"/>
          <w:b/>
          <w:color w:val="303AB2"/>
        </w:rPr>
        <w:tab/>
      </w:r>
      <w:r>
        <w:rPr>
          <w:rFonts w:ascii="Open Sans Light" w:eastAsia="Open Sans Light" w:hAnsi="Open Sans Light" w:cs="Open Sans Light"/>
          <w:b/>
          <w:color w:val="303AB2"/>
          <w:sz w:val="22"/>
          <w:szCs w:val="22"/>
        </w:rPr>
        <w:tab/>
      </w:r>
      <w:r>
        <w:rPr>
          <w:rFonts w:ascii="Open Sans Light" w:eastAsia="Open Sans Light" w:hAnsi="Open Sans Light" w:cs="Open Sans Light"/>
          <w:b/>
          <w:color w:val="303AB2"/>
          <w:sz w:val="22"/>
          <w:szCs w:val="22"/>
        </w:rPr>
        <w:tab/>
        <w:t xml:space="preserve">         </w:t>
      </w:r>
      <w:r>
        <w:rPr>
          <w:rFonts w:ascii="Open Sans Light" w:eastAsia="Open Sans Light" w:hAnsi="Open Sans Light" w:cs="Open Sans Light"/>
          <w:b/>
          <w:color w:val="303AB2"/>
        </w:rPr>
        <w:t>Departamento Comunicación Fotocasa</w:t>
      </w:r>
    </w:p>
    <w:p w14:paraId="5118BE2C" w14:textId="77777777" w:rsidR="00605773" w:rsidRDefault="00605773" w:rsidP="00605773">
      <w:pPr>
        <w:shd w:val="clear" w:color="auto" w:fill="FFFFFF"/>
        <w:spacing w:line="276" w:lineRule="auto"/>
        <w:rPr>
          <w:rFonts w:ascii="Open Sans" w:eastAsia="Open Sans" w:hAnsi="Open Sans" w:cs="Open Sans"/>
          <w:b/>
          <w:sz w:val="19"/>
          <w:szCs w:val="19"/>
        </w:rPr>
      </w:pPr>
      <w:r>
        <w:rPr>
          <w:rFonts w:ascii="Open Sans" w:eastAsia="Open Sans" w:hAnsi="Open Sans" w:cs="Open Sans"/>
          <w:b/>
          <w:sz w:val="19"/>
          <w:szCs w:val="19"/>
        </w:rPr>
        <w:t>Ramon Torné</w:t>
      </w:r>
      <w:r>
        <w:rPr>
          <w:rFonts w:ascii="Open Sans" w:eastAsia="Open Sans" w:hAnsi="Open Sans" w:cs="Open Sans"/>
          <w:b/>
          <w:sz w:val="19"/>
          <w:szCs w:val="19"/>
        </w:rPr>
        <w:tab/>
      </w:r>
      <w:r>
        <w:rPr>
          <w:rFonts w:ascii="Open Sans" w:eastAsia="Open Sans" w:hAnsi="Open Sans" w:cs="Open Sans"/>
          <w:b/>
          <w:sz w:val="19"/>
          <w:szCs w:val="19"/>
        </w:rPr>
        <w:tab/>
      </w:r>
      <w:r>
        <w:rPr>
          <w:rFonts w:ascii="Open Sans" w:eastAsia="Open Sans" w:hAnsi="Open Sans" w:cs="Open Sans"/>
          <w:b/>
          <w:sz w:val="19"/>
          <w:szCs w:val="19"/>
        </w:rPr>
        <w:tab/>
      </w:r>
      <w:r>
        <w:rPr>
          <w:rFonts w:ascii="Open Sans" w:eastAsia="Open Sans" w:hAnsi="Open Sans" w:cs="Open Sans"/>
          <w:b/>
          <w:sz w:val="19"/>
          <w:szCs w:val="19"/>
        </w:rPr>
        <w:tab/>
      </w:r>
      <w:r>
        <w:rPr>
          <w:rFonts w:ascii="Open Sans" w:eastAsia="Open Sans" w:hAnsi="Open Sans" w:cs="Open Sans"/>
          <w:b/>
          <w:sz w:val="19"/>
          <w:szCs w:val="19"/>
        </w:rPr>
        <w:tab/>
      </w:r>
      <w:r>
        <w:rPr>
          <w:rFonts w:ascii="Open Sans" w:eastAsia="Open Sans" w:hAnsi="Open Sans" w:cs="Open Sans"/>
          <w:b/>
          <w:sz w:val="19"/>
          <w:szCs w:val="19"/>
        </w:rPr>
        <w:tab/>
      </w:r>
      <w:r>
        <w:rPr>
          <w:rFonts w:ascii="Open Sans" w:eastAsia="Open Sans" w:hAnsi="Open Sans" w:cs="Open Sans"/>
          <w:b/>
          <w:sz w:val="19"/>
          <w:szCs w:val="19"/>
        </w:rPr>
        <w:tab/>
      </w:r>
      <w:r>
        <w:rPr>
          <w:rFonts w:ascii="Open Sans" w:eastAsia="Open Sans" w:hAnsi="Open Sans" w:cs="Open Sans"/>
          <w:b/>
          <w:sz w:val="19"/>
          <w:szCs w:val="19"/>
        </w:rPr>
        <w:tab/>
        <w:t xml:space="preserve">                             Anaïs López </w:t>
      </w:r>
    </w:p>
    <w:p w14:paraId="3D448D1B" w14:textId="77777777" w:rsidR="00605773" w:rsidRDefault="00605773" w:rsidP="00605773">
      <w:pPr>
        <w:shd w:val="clear" w:color="auto" w:fill="FFFFFF"/>
        <w:spacing w:line="276" w:lineRule="auto"/>
        <w:rPr>
          <w:rFonts w:ascii="Open Sans" w:eastAsia="Open Sans" w:hAnsi="Open Sans" w:cs="Open Sans"/>
          <w:color w:val="0000FF"/>
          <w:sz w:val="19"/>
          <w:szCs w:val="19"/>
          <w:u w:val="single"/>
        </w:rPr>
      </w:pPr>
      <w:hyperlink r:id="rId26">
        <w:r>
          <w:rPr>
            <w:rFonts w:ascii="Open Sans" w:eastAsia="Open Sans" w:hAnsi="Open Sans" w:cs="Open Sans"/>
            <w:color w:val="0000FF"/>
            <w:sz w:val="19"/>
            <w:szCs w:val="19"/>
            <w:u w:val="single"/>
          </w:rPr>
          <w:t>rtorne@llorenteycuenca.com</w:t>
        </w:r>
      </w:hyperlink>
      <w:r>
        <w:rPr>
          <w:rFonts w:ascii="Open Sans" w:eastAsia="Open Sans" w:hAnsi="Open Sans" w:cs="Open Sans"/>
          <w:color w:val="0000FF"/>
          <w:sz w:val="19"/>
          <w:szCs w:val="19"/>
        </w:rPr>
        <w:tab/>
      </w:r>
      <w:r>
        <w:rPr>
          <w:rFonts w:ascii="Open Sans" w:eastAsia="Open Sans" w:hAnsi="Open Sans" w:cs="Open Sans"/>
          <w:color w:val="0000FF"/>
          <w:sz w:val="19"/>
          <w:szCs w:val="19"/>
        </w:rPr>
        <w:tab/>
      </w:r>
      <w:r>
        <w:rPr>
          <w:rFonts w:ascii="Open Sans" w:eastAsia="Open Sans" w:hAnsi="Open Sans" w:cs="Open Sans"/>
          <w:color w:val="0000FF"/>
          <w:sz w:val="19"/>
          <w:szCs w:val="19"/>
        </w:rPr>
        <w:tab/>
        <w:t xml:space="preserve">                                               </w:t>
      </w:r>
      <w:hyperlink r:id="rId27">
        <w:r>
          <w:rPr>
            <w:rFonts w:ascii="Open Sans" w:eastAsia="Open Sans" w:hAnsi="Open Sans" w:cs="Open Sans"/>
            <w:color w:val="0000FF"/>
            <w:sz w:val="19"/>
            <w:szCs w:val="19"/>
            <w:u w:val="single"/>
          </w:rPr>
          <w:t>comunicacion@fotocasa.es</w:t>
        </w:r>
      </w:hyperlink>
    </w:p>
    <w:p w14:paraId="09E60699" w14:textId="7E7AFD4B" w:rsidR="00605773" w:rsidRDefault="00605773" w:rsidP="00605773">
      <w:pPr>
        <w:shd w:val="clear" w:color="auto" w:fill="FFFFFF"/>
        <w:spacing w:line="276" w:lineRule="auto"/>
        <w:rPr>
          <w:rFonts w:ascii="Open Sans" w:eastAsia="Open Sans" w:hAnsi="Open Sans" w:cs="Open Sans"/>
          <w:sz w:val="19"/>
          <w:szCs w:val="19"/>
        </w:rPr>
      </w:pPr>
      <w:r>
        <w:rPr>
          <w:rFonts w:ascii="Open Sans" w:eastAsia="Open Sans" w:hAnsi="Open Sans" w:cs="Open Sans"/>
          <w:sz w:val="19"/>
          <w:szCs w:val="19"/>
        </w:rPr>
        <w:t xml:space="preserve">638 68 19 85      </w:t>
      </w:r>
      <w:r>
        <w:rPr>
          <w:rFonts w:ascii="Open Sans" w:eastAsia="Open Sans" w:hAnsi="Open Sans" w:cs="Open Sans"/>
          <w:sz w:val="19"/>
          <w:szCs w:val="19"/>
        </w:rPr>
        <w:tab/>
      </w:r>
      <w:r>
        <w:rPr>
          <w:rFonts w:ascii="Open Sans" w:eastAsia="Open Sans" w:hAnsi="Open Sans" w:cs="Open Sans"/>
          <w:sz w:val="19"/>
          <w:szCs w:val="19"/>
        </w:rPr>
        <w:tab/>
      </w:r>
      <w:r>
        <w:rPr>
          <w:rFonts w:ascii="Open Sans" w:eastAsia="Open Sans" w:hAnsi="Open Sans" w:cs="Open Sans"/>
          <w:sz w:val="19"/>
          <w:szCs w:val="19"/>
        </w:rPr>
        <w:tab/>
      </w:r>
      <w:r>
        <w:rPr>
          <w:rFonts w:ascii="Open Sans" w:eastAsia="Open Sans" w:hAnsi="Open Sans" w:cs="Open Sans"/>
          <w:sz w:val="19"/>
          <w:szCs w:val="19"/>
        </w:rPr>
        <w:tab/>
      </w:r>
      <w:r>
        <w:rPr>
          <w:rFonts w:ascii="Open Sans" w:eastAsia="Open Sans" w:hAnsi="Open Sans" w:cs="Open Sans"/>
          <w:sz w:val="19"/>
          <w:szCs w:val="19"/>
        </w:rPr>
        <w:tab/>
      </w:r>
      <w:r>
        <w:rPr>
          <w:rFonts w:ascii="Open Sans" w:eastAsia="Open Sans" w:hAnsi="Open Sans" w:cs="Open Sans"/>
          <w:sz w:val="19"/>
          <w:szCs w:val="19"/>
        </w:rPr>
        <w:tab/>
      </w:r>
      <w:r>
        <w:rPr>
          <w:rFonts w:ascii="Open Sans" w:eastAsia="Open Sans" w:hAnsi="Open Sans" w:cs="Open Sans"/>
          <w:sz w:val="19"/>
          <w:szCs w:val="19"/>
        </w:rPr>
        <w:tab/>
      </w:r>
      <w:r>
        <w:rPr>
          <w:rFonts w:ascii="Open Sans" w:eastAsia="Open Sans" w:hAnsi="Open Sans" w:cs="Open Sans"/>
          <w:sz w:val="19"/>
          <w:szCs w:val="19"/>
        </w:rPr>
        <w:tab/>
        <w:t xml:space="preserve">                           </w:t>
      </w:r>
      <w:r w:rsidR="005F0356">
        <w:rPr>
          <w:rFonts w:ascii="Open Sans" w:eastAsia="Open Sans" w:hAnsi="Open Sans" w:cs="Open Sans"/>
          <w:sz w:val="19"/>
          <w:szCs w:val="19"/>
        </w:rPr>
        <w:t xml:space="preserve">  </w:t>
      </w:r>
      <w:r>
        <w:rPr>
          <w:rFonts w:ascii="Open Sans" w:eastAsia="Open Sans" w:hAnsi="Open Sans" w:cs="Open Sans"/>
          <w:sz w:val="19"/>
          <w:szCs w:val="19"/>
        </w:rPr>
        <w:t>620 66 29 26</w:t>
      </w:r>
    </w:p>
    <w:p w14:paraId="5897E17D" w14:textId="77777777" w:rsidR="00605773" w:rsidRDefault="00605773" w:rsidP="00605773">
      <w:pPr>
        <w:shd w:val="clear" w:color="auto" w:fill="FFFFFF"/>
        <w:rPr>
          <w:rFonts w:ascii="Open Sans" w:eastAsia="Open Sans" w:hAnsi="Open Sans" w:cs="Open Sans"/>
          <w:color w:val="0000FF"/>
          <w:sz w:val="19"/>
          <w:szCs w:val="19"/>
          <w:u w:val="single"/>
        </w:rPr>
      </w:pPr>
      <w:r>
        <w:rPr>
          <w:rFonts w:ascii="Arial" w:eastAsia="Arial" w:hAnsi="Arial" w:cs="Arial"/>
          <w:color w:val="222222"/>
          <w:sz w:val="22"/>
          <w:szCs w:val="22"/>
        </w:rPr>
        <w:tab/>
      </w:r>
      <w:r>
        <w:rPr>
          <w:rFonts w:ascii="Arial" w:eastAsia="Arial" w:hAnsi="Arial" w:cs="Arial"/>
          <w:color w:val="222222"/>
          <w:sz w:val="22"/>
          <w:szCs w:val="22"/>
        </w:rPr>
        <w:tab/>
        <w:t xml:space="preserve">                </w:t>
      </w:r>
      <w:r>
        <w:rPr>
          <w:rFonts w:ascii="Arial" w:eastAsia="Arial" w:hAnsi="Arial" w:cs="Arial"/>
          <w:color w:val="222222"/>
          <w:sz w:val="22"/>
          <w:szCs w:val="22"/>
        </w:rPr>
        <w:tab/>
      </w:r>
      <w:r>
        <w:rPr>
          <w:rFonts w:ascii="Arial" w:eastAsia="Arial" w:hAnsi="Arial" w:cs="Arial"/>
          <w:color w:val="222222"/>
          <w:sz w:val="22"/>
          <w:szCs w:val="22"/>
        </w:rPr>
        <w:tab/>
      </w:r>
      <w:r>
        <w:rPr>
          <w:rFonts w:ascii="Arial" w:eastAsia="Arial" w:hAnsi="Arial" w:cs="Arial"/>
          <w:color w:val="222222"/>
          <w:sz w:val="22"/>
          <w:szCs w:val="22"/>
        </w:rPr>
        <w:tab/>
      </w:r>
      <w:r>
        <w:rPr>
          <w:rFonts w:ascii="Arial" w:eastAsia="Arial" w:hAnsi="Arial" w:cs="Arial"/>
          <w:color w:val="222222"/>
          <w:sz w:val="22"/>
          <w:szCs w:val="22"/>
        </w:rPr>
        <w:tab/>
      </w:r>
      <w:r>
        <w:rPr>
          <w:rFonts w:ascii="Arial" w:eastAsia="Arial" w:hAnsi="Arial" w:cs="Arial"/>
          <w:color w:val="222222"/>
          <w:sz w:val="22"/>
          <w:szCs w:val="22"/>
        </w:rPr>
        <w:tab/>
      </w:r>
      <w:r>
        <w:rPr>
          <w:rFonts w:ascii="Arial" w:eastAsia="Arial" w:hAnsi="Arial" w:cs="Arial"/>
          <w:color w:val="222222"/>
          <w:sz w:val="22"/>
          <w:szCs w:val="22"/>
        </w:rPr>
        <w:tab/>
        <w:t xml:space="preserve">     </w:t>
      </w:r>
    </w:p>
    <w:p w14:paraId="55B2644E" w14:textId="77777777" w:rsidR="00605773" w:rsidRDefault="00605773" w:rsidP="00605773">
      <w:pPr>
        <w:shd w:val="clear" w:color="auto" w:fill="FFFFFF"/>
        <w:rPr>
          <w:rFonts w:ascii="Open Sans" w:eastAsia="Open Sans" w:hAnsi="Open Sans" w:cs="Open Sans"/>
          <w:b/>
          <w:sz w:val="19"/>
          <w:szCs w:val="19"/>
        </w:rPr>
      </w:pPr>
      <w:r>
        <w:rPr>
          <w:rFonts w:ascii="Open Sans" w:eastAsia="Open Sans" w:hAnsi="Open Sans" w:cs="Open Sans"/>
          <w:b/>
          <w:sz w:val="19"/>
          <w:szCs w:val="19"/>
        </w:rPr>
        <w:t>Fanny Merino</w:t>
      </w:r>
    </w:p>
    <w:p w14:paraId="37BEF3C1" w14:textId="77777777" w:rsidR="00605773" w:rsidRDefault="00605773" w:rsidP="00605773">
      <w:pPr>
        <w:shd w:val="clear" w:color="auto" w:fill="FFFFFF"/>
        <w:rPr>
          <w:rFonts w:ascii="Open Sans" w:eastAsia="Open Sans" w:hAnsi="Open Sans" w:cs="Open Sans"/>
          <w:color w:val="0000FF"/>
          <w:sz w:val="19"/>
          <w:szCs w:val="19"/>
        </w:rPr>
      </w:pPr>
      <w:hyperlink r:id="rId28">
        <w:r>
          <w:rPr>
            <w:rFonts w:ascii="Open Sans" w:eastAsia="Open Sans" w:hAnsi="Open Sans" w:cs="Open Sans"/>
            <w:color w:val="0000FF"/>
            <w:sz w:val="19"/>
            <w:szCs w:val="19"/>
            <w:u w:val="single"/>
          </w:rPr>
          <w:t>emerino@llorenteycuenca.com</w:t>
        </w:r>
      </w:hyperlink>
    </w:p>
    <w:p w14:paraId="339A10C6" w14:textId="77777777" w:rsidR="00605773" w:rsidRDefault="00605773" w:rsidP="00605773">
      <w:pPr>
        <w:shd w:val="clear" w:color="auto" w:fill="FFFFFF"/>
        <w:rPr>
          <w:rFonts w:ascii="Open Sans" w:eastAsia="Open Sans" w:hAnsi="Open Sans" w:cs="Open Sans"/>
          <w:sz w:val="21"/>
          <w:szCs w:val="21"/>
        </w:rPr>
      </w:pPr>
      <w:r>
        <w:rPr>
          <w:rFonts w:ascii="Open Sans" w:eastAsia="Open Sans" w:hAnsi="Open Sans" w:cs="Open Sans"/>
          <w:sz w:val="19"/>
          <w:szCs w:val="19"/>
        </w:rPr>
        <w:t>663 35 69 75 </w:t>
      </w:r>
    </w:p>
    <w:p w14:paraId="750C1865" w14:textId="77777777" w:rsidR="00B00B88" w:rsidRDefault="00B00B88" w:rsidP="00605773">
      <w:pPr>
        <w:spacing w:line="276" w:lineRule="auto"/>
        <w:jc w:val="right"/>
        <w:rPr>
          <w:rFonts w:ascii="Open Sans" w:eastAsia="Open Sans" w:hAnsi="Open Sans" w:cs="Open Sans"/>
          <w:color w:val="000000"/>
          <w:sz w:val="21"/>
          <w:szCs w:val="21"/>
        </w:rPr>
      </w:pPr>
    </w:p>
    <w:sectPr w:rsidR="00B00B88">
      <w:footerReference w:type="default" r:id="rId29"/>
      <w:pgSz w:w="11900" w:h="16840"/>
      <w:pgMar w:top="1417" w:right="1127"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8D3EB9" w14:textId="77777777" w:rsidR="00173951" w:rsidRDefault="00173951">
      <w:r>
        <w:separator/>
      </w:r>
    </w:p>
  </w:endnote>
  <w:endnote w:type="continuationSeparator" w:id="0">
    <w:p w14:paraId="0F5738EA" w14:textId="77777777" w:rsidR="00173951" w:rsidRDefault="001739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National">
    <w:altName w:val="Calibri"/>
    <w:panose1 w:val="00000000000000000000"/>
    <w:charset w:val="4D"/>
    <w:family w:val="auto"/>
    <w:notTrueType/>
    <w:pitch w:val="variable"/>
    <w:sig w:usb0="00000001" w:usb1="5000207B" w:usb2="00000010" w:usb3="00000000" w:csb0="0000009B" w:csb1="00000000"/>
  </w:font>
  <w:font w:name="Open Sans">
    <w:altName w:val="Segoe UI"/>
    <w:charset w:val="00"/>
    <w:family w:val="swiss"/>
    <w:pitch w:val="variable"/>
    <w:sig w:usb0="E00002EF" w:usb1="4000205B" w:usb2="00000028" w:usb3="00000000" w:csb0="0000019F" w:csb1="00000000"/>
  </w:font>
  <w:font w:name="Open Sans Light">
    <w:altName w:val="Segoe UI"/>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FDB9CB" w14:textId="77777777" w:rsidR="00B00B88" w:rsidRDefault="0093473F">
    <w:pPr>
      <w:pBdr>
        <w:top w:val="nil"/>
        <w:left w:val="nil"/>
        <w:bottom w:val="nil"/>
        <w:right w:val="nil"/>
        <w:between w:val="nil"/>
      </w:pBdr>
      <w:tabs>
        <w:tab w:val="center" w:pos="4252"/>
        <w:tab w:val="right" w:pos="8504"/>
      </w:tabs>
      <w:rPr>
        <w:color w:val="000000"/>
      </w:rPr>
    </w:pPr>
    <w:r>
      <w:rPr>
        <w:noProof/>
      </w:rPr>
      <w:drawing>
        <wp:anchor distT="0" distB="0" distL="0" distR="0" simplePos="0" relativeHeight="251658240" behindDoc="1" locked="0" layoutInCell="1" hidden="0" allowOverlap="1" wp14:anchorId="1045F13C" wp14:editId="66443581">
          <wp:simplePos x="0" y="0"/>
          <wp:positionH relativeFrom="column">
            <wp:posOffset>-1068069</wp:posOffset>
          </wp:positionH>
          <wp:positionV relativeFrom="paragraph">
            <wp:posOffset>174608</wp:posOffset>
          </wp:positionV>
          <wp:extent cx="7670550" cy="451315"/>
          <wp:effectExtent l="0" t="0" r="0" b="0"/>
          <wp:wrapNone/>
          <wp:docPr id="1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670550" cy="451315"/>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AB7459" w14:textId="77777777" w:rsidR="00173951" w:rsidRDefault="00173951">
      <w:r>
        <w:separator/>
      </w:r>
    </w:p>
  </w:footnote>
  <w:footnote w:type="continuationSeparator" w:id="0">
    <w:p w14:paraId="2B8F6BFE" w14:textId="77777777" w:rsidR="00173951" w:rsidRDefault="001739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C63E29"/>
    <w:multiLevelType w:val="multilevel"/>
    <w:tmpl w:val="C8A26AC4"/>
    <w:lvl w:ilvl="0">
      <w:start w:val="1"/>
      <w:numFmt w:val="bullet"/>
      <w:lvlText w:val="●"/>
      <w:lvlJc w:val="left"/>
      <w:pPr>
        <w:ind w:left="720" w:hanging="360"/>
      </w:pPr>
      <w:rPr>
        <w:rFonts w:ascii="Noto Sans Symbols" w:eastAsia="Noto Sans Symbols" w:hAnsi="Noto Sans Symbols" w:cs="Noto Sans Symbols"/>
        <w:color w:val="303AB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0B88"/>
    <w:rsid w:val="00173951"/>
    <w:rsid w:val="005F0356"/>
    <w:rsid w:val="00605773"/>
    <w:rsid w:val="0093473F"/>
    <w:rsid w:val="00B00B88"/>
    <w:rsid w:val="00C03AA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EA59FC"/>
  <w15:docId w15:val="{C75C2119-E2EC-4A4E-A0DE-F18AB683A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s-ES_tradnl"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658F"/>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unhideWhenUsed/>
    <w:rsid w:val="00A84CA7"/>
    <w:pPr>
      <w:spacing w:before="100" w:beforeAutospacing="1" w:after="100" w:afterAutospacing="1"/>
    </w:pPr>
    <w:rPr>
      <w:rFonts w:ascii="Times New Roman" w:eastAsia="Times New Roman" w:hAnsi="Times New Roman" w:cs="Times New Roman"/>
      <w:lang w:val="es-ES" w:eastAsia="es-ES_tradnl"/>
    </w:rPr>
  </w:style>
  <w:style w:type="paragraph" w:styleId="Encabezado">
    <w:name w:val="header"/>
    <w:basedOn w:val="Normal"/>
    <w:link w:val="EncabezadoCar"/>
    <w:uiPriority w:val="99"/>
    <w:unhideWhenUsed/>
    <w:rsid w:val="00DD4CA4"/>
    <w:pPr>
      <w:tabs>
        <w:tab w:val="center" w:pos="4252"/>
        <w:tab w:val="right" w:pos="8504"/>
      </w:tabs>
    </w:pPr>
  </w:style>
  <w:style w:type="character" w:customStyle="1" w:styleId="EncabezadoCar">
    <w:name w:val="Encabezado Car"/>
    <w:basedOn w:val="Fuentedeprrafopredeter"/>
    <w:link w:val="Encabezado"/>
    <w:uiPriority w:val="99"/>
    <w:rsid w:val="00DD4CA4"/>
  </w:style>
  <w:style w:type="paragraph" w:styleId="Piedepgina">
    <w:name w:val="footer"/>
    <w:basedOn w:val="Normal"/>
    <w:link w:val="PiedepginaCar"/>
    <w:uiPriority w:val="99"/>
    <w:unhideWhenUsed/>
    <w:rsid w:val="00DD4CA4"/>
    <w:pPr>
      <w:tabs>
        <w:tab w:val="center" w:pos="4252"/>
        <w:tab w:val="right" w:pos="8504"/>
      </w:tabs>
    </w:pPr>
  </w:style>
  <w:style w:type="character" w:customStyle="1" w:styleId="PiedepginaCar">
    <w:name w:val="Pie de página Car"/>
    <w:basedOn w:val="Fuentedeprrafopredeter"/>
    <w:link w:val="Piedepgina"/>
    <w:uiPriority w:val="99"/>
    <w:rsid w:val="00DD4CA4"/>
  </w:style>
  <w:style w:type="character" w:styleId="Hipervnculo">
    <w:name w:val="Hyperlink"/>
    <w:basedOn w:val="Fuentedeprrafopredeter"/>
    <w:uiPriority w:val="99"/>
    <w:unhideWhenUsed/>
    <w:rsid w:val="00DC7AC3"/>
    <w:rPr>
      <w:color w:val="0000FF"/>
      <w:u w:val="single"/>
    </w:rPr>
  </w:style>
  <w:style w:type="paragraph" w:styleId="Prrafodelista">
    <w:name w:val="List Paragraph"/>
    <w:basedOn w:val="Normal"/>
    <w:uiPriority w:val="34"/>
    <w:qFormat/>
    <w:rsid w:val="005029E9"/>
    <w:pPr>
      <w:ind w:left="720"/>
      <w:contextualSpacing/>
    </w:pPr>
  </w:style>
  <w:style w:type="table" w:customStyle="1" w:styleId="Tabladecuadrcula5oscura-nfasis11">
    <w:name w:val="Tabla de cuadrícula 5 oscura - Énfasis 11"/>
    <w:basedOn w:val="Tablanormal"/>
    <w:uiPriority w:val="50"/>
    <w:rsid w:val="0075308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character" w:customStyle="1" w:styleId="m6445620330082090912gmail-msohyperlink">
    <w:name w:val="m_6445620330082090912gmail-msohyperlink"/>
    <w:basedOn w:val="Fuentedeprrafopredeter"/>
    <w:rsid w:val="0059074E"/>
  </w:style>
  <w:style w:type="character" w:styleId="Mencinsinresolver">
    <w:name w:val="Unresolved Mention"/>
    <w:basedOn w:val="Fuentedeprrafopredeter"/>
    <w:uiPriority w:val="99"/>
    <w:semiHidden/>
    <w:unhideWhenUsed/>
    <w:rsid w:val="00990ADB"/>
    <w:rPr>
      <w:color w:val="605E5C"/>
      <w:shd w:val="clear" w:color="auto" w:fill="E1DFDD"/>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tcPr>
      <w:shd w:val="clear" w:color="auto" w:fill="D9E2F3"/>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a0">
    <w:basedOn w:val="TableNormal"/>
    <w:tblPr>
      <w:tblStyleRowBandSize w:val="1"/>
      <w:tblStyleColBandSize w:val="1"/>
      <w:tblCellMar>
        <w:left w:w="115" w:type="dxa"/>
        <w:right w:w="115" w:type="dxa"/>
      </w:tblCellMar>
    </w:tblPr>
    <w:tcPr>
      <w:shd w:val="clear" w:color="auto" w:fill="D9E2F3"/>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a1">
    <w:basedOn w:val="TableNormal"/>
    <w:tblPr>
      <w:tblStyleRowBandSize w:val="1"/>
      <w:tblStyleColBandSize w:val="1"/>
      <w:tblCellMar>
        <w:left w:w="115" w:type="dxa"/>
        <w:right w:w="115" w:type="dxa"/>
      </w:tblCellMar>
    </w:tblPr>
    <w:tcPr>
      <w:shd w:val="clear" w:color="auto" w:fill="D9E2F3"/>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a2">
    <w:basedOn w:val="TableNormal"/>
    <w:tblPr>
      <w:tblStyleRowBandSize w:val="1"/>
      <w:tblStyleColBandSize w:val="1"/>
      <w:tblCellMar>
        <w:left w:w="115" w:type="dxa"/>
        <w:right w:w="115" w:type="dxa"/>
      </w:tblCellMar>
    </w:tblPr>
    <w:tcPr>
      <w:shd w:val="clear" w:color="auto" w:fill="D9E2F3"/>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a3">
    <w:basedOn w:val="TableNormal"/>
    <w:tblPr>
      <w:tblStyleRowBandSize w:val="1"/>
      <w:tblStyleColBandSize w:val="1"/>
      <w:tblCellMar>
        <w:left w:w="115" w:type="dxa"/>
        <w:right w:w="115" w:type="dxa"/>
      </w:tblCellMar>
    </w:tblPr>
    <w:tcPr>
      <w:shd w:val="clear" w:color="auto" w:fill="D9E2F3"/>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a4">
    <w:basedOn w:val="TableNormal"/>
    <w:tblPr>
      <w:tblStyleRowBandSize w:val="1"/>
      <w:tblStyleColBandSize w:val="1"/>
      <w:tblCellMar>
        <w:left w:w="115" w:type="dxa"/>
        <w:right w:w="115" w:type="dxa"/>
      </w:tblCellMar>
    </w:tblPr>
    <w:tcPr>
      <w:shd w:val="clear" w:color="auto" w:fill="D9E2F3"/>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a5">
    <w:basedOn w:val="TableNormal"/>
    <w:tblPr>
      <w:tblStyleRowBandSize w:val="1"/>
      <w:tblStyleColBandSize w:val="1"/>
      <w:tblCellMar>
        <w:left w:w="115" w:type="dxa"/>
        <w:right w:w="115" w:type="dxa"/>
      </w:tblCellMar>
    </w:tblPr>
    <w:tcPr>
      <w:shd w:val="clear" w:color="auto" w:fill="D9E2F3"/>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a6">
    <w:basedOn w:val="TableNormal"/>
    <w:tblPr>
      <w:tblStyleRowBandSize w:val="1"/>
      <w:tblStyleColBandSize w:val="1"/>
      <w:tblCellMar>
        <w:left w:w="115" w:type="dxa"/>
        <w:right w:w="115" w:type="dxa"/>
      </w:tblCellMar>
    </w:tblPr>
    <w:tcPr>
      <w:shd w:val="clear" w:color="auto" w:fill="D9E2F3"/>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fotocasa.es" TargetMode="External"/><Relationship Id="rId18" Type="http://schemas.openxmlformats.org/officeDocument/2006/relationships/hyperlink" Target="https://www.adevinta.com/" TargetMode="External"/><Relationship Id="rId26" Type="http://schemas.openxmlformats.org/officeDocument/2006/relationships/hyperlink" Target="mailto:rtorne@llorenteycuenca.com" TargetMode="External"/><Relationship Id="rId3" Type="http://schemas.openxmlformats.org/officeDocument/2006/relationships/styles" Target="styles.xml"/><Relationship Id="rId21" Type="http://schemas.openxmlformats.org/officeDocument/2006/relationships/hyperlink" Target="https://www.infojobs.net/" TargetMode="External"/><Relationship Id="rId7" Type="http://schemas.openxmlformats.org/officeDocument/2006/relationships/endnotes" Target="endnotes.xml"/><Relationship Id="rId12" Type="http://schemas.openxmlformats.org/officeDocument/2006/relationships/hyperlink" Target="http://www.fotocasa.es" TargetMode="External"/><Relationship Id="rId17" Type="http://schemas.openxmlformats.org/officeDocument/2006/relationships/hyperlink" Target="https://www.fotocasa.es/es/quienes-somos/" TargetMode="External"/><Relationship Id="rId25" Type="http://schemas.openxmlformats.org/officeDocument/2006/relationships/hyperlink" Target="http://prensa.fotocasa.es" TargetMode="External"/><Relationship Id="rId2" Type="http://schemas.openxmlformats.org/officeDocument/2006/relationships/numbering" Target="numbering.xml"/><Relationship Id="rId16" Type="http://schemas.openxmlformats.org/officeDocument/2006/relationships/hyperlink" Target="https://www.adevinta.com/" TargetMode="External"/><Relationship Id="rId20" Type="http://schemas.openxmlformats.org/officeDocument/2006/relationships/hyperlink" Target="https://www.habitaclia.com/"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otocasa.es/es/" TargetMode="External"/><Relationship Id="rId24" Type="http://schemas.openxmlformats.org/officeDocument/2006/relationships/hyperlink" Target="https://www.milanuncios.es/" TargetMode="External"/><Relationship Id="rId5" Type="http://schemas.openxmlformats.org/officeDocument/2006/relationships/webSettings" Target="webSettings.xml"/><Relationship Id="rId15" Type="http://schemas.openxmlformats.org/officeDocument/2006/relationships/hyperlink" Target="https://www.fotocasa.es/indice/" TargetMode="External"/><Relationship Id="rId23" Type="http://schemas.openxmlformats.org/officeDocument/2006/relationships/hyperlink" Target="https://motos.coches.net/" TargetMode="External"/><Relationship Id="rId28" Type="http://schemas.openxmlformats.org/officeDocument/2006/relationships/hyperlink" Target="mailto:emerino@llorenteycuenca.com" TargetMode="External"/><Relationship Id="rId10" Type="http://schemas.openxmlformats.org/officeDocument/2006/relationships/chart" Target="charts/chart1.xml"/><Relationship Id="rId19" Type="http://schemas.openxmlformats.org/officeDocument/2006/relationships/hyperlink" Target="http://www.fotocasa.es/"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fotocasa.es" TargetMode="External"/><Relationship Id="rId14" Type="http://schemas.openxmlformats.org/officeDocument/2006/relationships/hyperlink" Target="http://www.fotocasa.es" TargetMode="External"/><Relationship Id="rId22" Type="http://schemas.openxmlformats.org/officeDocument/2006/relationships/hyperlink" Target="https://www.coches.net/" TargetMode="External"/><Relationship Id="rId27" Type="http://schemas.openxmlformats.org/officeDocument/2006/relationships/hyperlink" Target="mailto:comunicacion@fotocasa.es" TargetMode="Externa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5" Type="http://schemas.openxmlformats.org/officeDocument/2006/relationships/chartUserShapes" Target="../drawings/drawing1.xml"/><Relationship Id="rId4" Type="http://schemas.openxmlformats.org/officeDocument/2006/relationships/oleObject" Target="file:///C:\Users\prani\Google%20Drive\PATRI%20Y%20ELENA\001%20CLIENTES\01-SCHIBSTED\03-NOTAS%20DE%20PRENSA\01-VENTA\01-NOTAS%20DE%20PRENSA\2022\01-ENERO\PRENSA%20VENTA%20ENE%20202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ivotFmts>
      <c:pivotFmt>
        <c:idx val="0"/>
        <c:spPr>
          <a:solidFill>
            <a:schemeClr val="accent5">
              <a:lumMod val="40000"/>
              <a:lumOff val="60000"/>
            </a:schemeClr>
          </a:solidFill>
          <a:ln>
            <a:noFill/>
          </a:ln>
          <a:effectLst/>
        </c:spPr>
        <c:marker>
          <c:symbol val="none"/>
        </c:marker>
        <c:dLbl>
          <c:idx val="0"/>
          <c:spPr>
            <a:noFill/>
            <a:ln>
              <a:noFill/>
            </a:ln>
            <a:effectLst/>
          </c:spPr>
          <c:txPr>
            <a:bodyPr rot="0" spcFirstLastPara="1" vertOverflow="ellipsis" vert="horz" wrap="square" anchor="ctr" anchorCtr="1"/>
            <a:lstStyle/>
            <a:p>
              <a:pPr>
                <a:defRPr sz="700" b="1" i="0" u="none" strike="noStrike" kern="1200" baseline="0">
                  <a:solidFill>
                    <a:schemeClr val="tx1">
                      <a:lumMod val="75000"/>
                      <a:lumOff val="25000"/>
                    </a:schemeClr>
                  </a:solidFill>
                  <a:latin typeface="Open Sans"/>
                  <a:ea typeface="+mn-ea"/>
                  <a:cs typeface="+mn-cs"/>
                </a:defRPr>
              </a:pPr>
              <a:endParaRPr lang="es-ES"/>
            </a:p>
          </c:txPr>
          <c:showLegendKey val="0"/>
          <c:showVal val="1"/>
          <c:showCatName val="0"/>
          <c:showSerName val="0"/>
          <c:showPercent val="0"/>
          <c:showBubbleSize val="0"/>
          <c:extLst>
            <c:ext xmlns:c15="http://schemas.microsoft.com/office/drawing/2012/chart" uri="{CE6537A1-D6FC-4f65-9D91-7224C49458BB}"/>
          </c:extLst>
        </c:dLbl>
      </c:pivotFmt>
      <c:pivotFmt>
        <c:idx val="1"/>
        <c:spPr>
          <a:solidFill>
            <a:srgbClr val="61C2C7"/>
          </a:solidFill>
          <a:ln>
            <a:noFill/>
          </a:ln>
          <a:effectLst/>
        </c:spPr>
        <c:marker>
          <c:symbol val="none"/>
        </c:marker>
        <c:dLbl>
          <c:idx val="0"/>
          <c:spPr>
            <a:solidFill>
              <a:srgbClr val="61C2C7"/>
            </a:solidFill>
            <a:ln>
              <a:noFill/>
            </a:ln>
            <a:effectLst/>
          </c:spPr>
          <c:txPr>
            <a:bodyPr rot="0" spcFirstLastPara="1" vertOverflow="clip" horzOverflow="clip" vert="horz" wrap="square" lIns="36576" tIns="18288" rIns="36576" bIns="18288" anchor="ctr" anchorCtr="1">
              <a:spAutoFit/>
            </a:bodyPr>
            <a:lstStyle/>
            <a:p>
              <a:pPr>
                <a:defRPr sz="700" b="1" i="0" u="none" strike="noStrike" kern="1200" baseline="0">
                  <a:solidFill>
                    <a:schemeClr val="bg1"/>
                  </a:solidFill>
                  <a:latin typeface="Open Sans"/>
                  <a:ea typeface="+mn-ea"/>
                  <a:cs typeface="+mn-cs"/>
                </a:defRPr>
              </a:pPr>
              <a:endParaRPr lang="es-ES"/>
            </a:p>
          </c:txP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flowChartConnector">
                  <a:avLst/>
                </a:prstGeom>
                <a:noFill/>
                <a:ln>
                  <a:noFill/>
                </a:ln>
              </c15:spPr>
            </c:ext>
          </c:extLst>
        </c:dLbl>
      </c:pivotFmt>
      <c:pivotFmt>
        <c:idx val="2"/>
        <c:spPr>
          <a:solidFill>
            <a:schemeClr val="accent5">
              <a:lumMod val="75000"/>
            </a:schemeClr>
          </a:solidFill>
          <a:ln cap="rnd">
            <a:solidFill>
              <a:schemeClr val="accent5">
                <a:lumMod val="75000"/>
              </a:schemeClr>
            </a:solidFill>
          </a:ln>
          <a:effectLst/>
          <a:scene3d>
            <a:camera prst="orthographicFront"/>
            <a:lightRig rig="threePt" dir="t"/>
          </a:scene3d>
          <a:sp3d/>
        </c:spPr>
        <c:marker>
          <c:symbol val="none"/>
        </c:marker>
        <c:dLbl>
          <c:idx val="0"/>
          <c:spPr>
            <a:noFill/>
            <a:ln>
              <a:noFill/>
            </a:ln>
            <a:effectLst/>
          </c:spPr>
          <c:txPr>
            <a:bodyPr rot="0" spcFirstLastPara="1" vertOverflow="ellipsis" vert="horz" wrap="square" anchor="ctr" anchorCtr="1"/>
            <a:lstStyle/>
            <a:p>
              <a:pPr>
                <a:defRPr sz="700" b="1" i="0" u="none" strike="noStrike" kern="1200" baseline="0">
                  <a:solidFill>
                    <a:schemeClr val="tx1">
                      <a:lumMod val="75000"/>
                      <a:lumOff val="25000"/>
                    </a:schemeClr>
                  </a:solidFill>
                  <a:latin typeface="Open Sans"/>
                  <a:ea typeface="+mn-ea"/>
                  <a:cs typeface="+mn-cs"/>
                </a:defRPr>
              </a:pPr>
              <a:endParaRPr lang="es-ES"/>
            </a:p>
          </c:txPr>
          <c:showLegendKey val="0"/>
          <c:showVal val="1"/>
          <c:showCatName val="0"/>
          <c:showSerName val="0"/>
          <c:showPercent val="0"/>
          <c:showBubbleSize val="0"/>
          <c:extLst>
            <c:ext xmlns:c15="http://schemas.microsoft.com/office/drawing/2012/chart" uri="{CE6537A1-D6FC-4f65-9D91-7224C49458BB}"/>
          </c:extLst>
        </c:dLbl>
      </c:pivotFmt>
      <c:pivotFmt>
        <c:idx val="3"/>
        <c:dLbl>
          <c:idx val="0"/>
          <c:spPr>
            <a:solidFill>
              <a:srgbClr val="61C2C7"/>
            </a:solidFill>
            <a:ln>
              <a:noFill/>
            </a:ln>
            <a:effectLst/>
          </c:spPr>
          <c:txPr>
            <a:bodyPr rot="0" spcFirstLastPara="1" vertOverflow="clip" horzOverflow="clip" vert="horz" wrap="square" lIns="36576" tIns="18288" rIns="36576" bIns="18288" anchor="ctr" anchorCtr="1">
              <a:spAutoFit/>
            </a:bodyPr>
            <a:lstStyle/>
            <a:p>
              <a:pPr>
                <a:defRPr sz="700" b="1" i="0" u="none" strike="noStrike" kern="1200" baseline="0">
                  <a:solidFill>
                    <a:schemeClr val="bg1"/>
                  </a:solidFill>
                  <a:latin typeface="Open Sans"/>
                  <a:ea typeface="+mn-ea"/>
                  <a:cs typeface="+mn-cs"/>
                </a:defRPr>
              </a:pPr>
              <a:endParaRPr lang="es-ES"/>
            </a:p>
          </c:txP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flowChartConnector">
                  <a:avLst/>
                </a:prstGeom>
                <a:noFill/>
                <a:ln>
                  <a:noFill/>
                </a:ln>
              </c15:spPr>
              <c15:layout>
                <c:manualLayout>
                  <c:w val="7.3423245171276671E-2"/>
                  <c:h val="0.12885840854129021"/>
                </c:manualLayout>
              </c15:layout>
            </c:ext>
          </c:extLst>
        </c:dLbl>
      </c:pivotFmt>
      <c:pivotFmt>
        <c:idx val="4"/>
        <c:dLbl>
          <c:idx val="0"/>
          <c:spPr>
            <a:solidFill>
              <a:srgbClr val="61C2C7"/>
            </a:solidFill>
            <a:ln>
              <a:noFill/>
            </a:ln>
            <a:effectLst/>
          </c:spPr>
          <c:txPr>
            <a:bodyPr rot="0" spcFirstLastPara="1" vertOverflow="clip" horzOverflow="clip" vert="horz" wrap="square" lIns="36576" tIns="18288" rIns="36576" bIns="18288" anchor="ctr" anchorCtr="1">
              <a:spAutoFit/>
            </a:bodyPr>
            <a:lstStyle/>
            <a:p>
              <a:pPr>
                <a:defRPr sz="700" b="1" i="0" u="none" strike="noStrike" kern="1200" baseline="0">
                  <a:solidFill>
                    <a:schemeClr val="bg1"/>
                  </a:solidFill>
                  <a:latin typeface="Open Sans"/>
                  <a:ea typeface="+mn-ea"/>
                  <a:cs typeface="+mn-cs"/>
                </a:defRPr>
              </a:pPr>
              <a:endParaRPr lang="es-ES"/>
            </a:p>
          </c:txP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flowChartConnector">
                  <a:avLst/>
                </a:prstGeom>
                <a:noFill/>
                <a:ln>
                  <a:noFill/>
                </a:ln>
              </c15:spPr>
              <c15:layout>
                <c:manualLayout>
                  <c:w val="7.3423245171276671E-2"/>
                  <c:h val="0.11946614470988752"/>
                </c:manualLayout>
              </c15:layout>
            </c:ext>
          </c:extLst>
        </c:dLbl>
      </c:pivotFmt>
      <c:pivotFmt>
        <c:idx val="5"/>
        <c:dLbl>
          <c:idx val="0"/>
          <c:spPr>
            <a:solidFill>
              <a:srgbClr val="61C2C7"/>
            </a:solidFill>
            <a:ln>
              <a:noFill/>
            </a:ln>
            <a:effectLst/>
          </c:spPr>
          <c:txPr>
            <a:bodyPr rot="0" spcFirstLastPara="1" vertOverflow="clip" horzOverflow="clip" vert="horz" wrap="square" lIns="36576" tIns="18288" rIns="36576" bIns="18288" anchor="ctr" anchorCtr="1">
              <a:spAutoFit/>
            </a:bodyPr>
            <a:lstStyle/>
            <a:p>
              <a:pPr>
                <a:defRPr sz="700" b="1" i="0" u="none" strike="noStrike" kern="1200" baseline="0">
                  <a:solidFill>
                    <a:schemeClr val="bg1"/>
                  </a:solidFill>
                  <a:latin typeface="Open Sans"/>
                  <a:ea typeface="+mn-ea"/>
                  <a:cs typeface="+mn-cs"/>
                </a:defRPr>
              </a:pPr>
              <a:endParaRPr lang="es-ES"/>
            </a:p>
          </c:txP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flowChartConnector">
                  <a:avLst/>
                </a:prstGeom>
                <a:noFill/>
                <a:ln>
                  <a:noFill/>
                </a:ln>
              </c15:spPr>
              <c15:layout>
                <c:manualLayout>
                  <c:w val="7.3423245171276671E-2"/>
                  <c:h val="0.12885840854129024"/>
                </c:manualLayout>
              </c15:layout>
            </c:ext>
          </c:extLst>
        </c:dLbl>
      </c:pivotFmt>
      <c:pivotFmt>
        <c:idx val="6"/>
        <c:dLbl>
          <c:idx val="0"/>
          <c:spPr>
            <a:solidFill>
              <a:srgbClr val="61C2C7"/>
            </a:solidFill>
            <a:ln>
              <a:noFill/>
            </a:ln>
            <a:effectLst/>
          </c:spPr>
          <c:txPr>
            <a:bodyPr rot="0" spcFirstLastPara="1" vertOverflow="clip" horzOverflow="clip" vert="horz" wrap="square" lIns="36576" tIns="18288" rIns="36576" bIns="18288" anchor="ctr" anchorCtr="1">
              <a:spAutoFit/>
            </a:bodyPr>
            <a:lstStyle/>
            <a:p>
              <a:pPr>
                <a:defRPr sz="700" b="1" i="0" u="none" strike="noStrike" kern="1200" baseline="0">
                  <a:solidFill>
                    <a:schemeClr val="bg1"/>
                  </a:solidFill>
                  <a:latin typeface="Open Sans"/>
                  <a:ea typeface="+mn-ea"/>
                  <a:cs typeface="+mn-cs"/>
                </a:defRPr>
              </a:pPr>
              <a:endParaRPr lang="es-ES"/>
            </a:p>
          </c:txP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flowChartConnector">
                  <a:avLst/>
                </a:prstGeom>
                <a:noFill/>
                <a:ln>
                  <a:noFill/>
                </a:ln>
              </c15:spPr>
              <c15:layout>
                <c:manualLayout>
                  <c:w val="7.3423245171276671E-2"/>
                  <c:h val="0.11633539009941996"/>
                </c:manualLayout>
              </c15:layout>
            </c:ext>
          </c:extLst>
        </c:dLbl>
      </c:pivotFmt>
      <c:pivotFmt>
        <c:idx val="7"/>
        <c:dLbl>
          <c:idx val="0"/>
          <c:spPr>
            <a:noFill/>
            <a:ln>
              <a:noFill/>
            </a:ln>
            <a:effectLst/>
          </c:spPr>
          <c:txPr>
            <a:bodyPr rot="0" spcFirstLastPara="1" vertOverflow="ellipsis" vert="horz" wrap="square" anchor="ctr" anchorCtr="1"/>
            <a:lstStyle/>
            <a:p>
              <a:pPr>
                <a:defRPr sz="700" b="1" i="0" u="none" strike="noStrike" kern="1200" baseline="0">
                  <a:solidFill>
                    <a:schemeClr val="tx1">
                      <a:lumMod val="75000"/>
                      <a:lumOff val="25000"/>
                    </a:schemeClr>
                  </a:solidFill>
                  <a:latin typeface="Open Sans"/>
                  <a:ea typeface="+mn-ea"/>
                  <a:cs typeface="+mn-cs"/>
                </a:defRPr>
              </a:pPr>
              <a:endParaRPr lang="es-ES"/>
            </a:p>
          </c:txPr>
          <c:showLegendKey val="0"/>
          <c:showVal val="0"/>
          <c:showCatName val="0"/>
          <c:showSerName val="0"/>
          <c:showPercent val="0"/>
          <c:showBubbleSize val="0"/>
          <c:extLst>
            <c:ext xmlns:c15="http://schemas.microsoft.com/office/drawing/2012/chart" uri="{CE6537A1-D6FC-4f65-9D91-7224C49458BB}"/>
          </c:extLst>
        </c:dLbl>
      </c:pivotFmt>
      <c:pivotFmt>
        <c:idx val="8"/>
        <c:dLbl>
          <c:idx val="0"/>
          <c:numFmt formatCode="#,##0.0\ &quot;%&quot;" sourceLinked="0"/>
          <c:spPr>
            <a:noFill/>
            <a:ln>
              <a:noFill/>
            </a:ln>
            <a:effectLst/>
          </c:spPr>
          <c:txPr>
            <a:bodyPr rot="0" spcFirstLastPara="1" vertOverflow="ellipsis" vert="horz" wrap="square" anchor="ctr" anchorCtr="1"/>
            <a:lstStyle/>
            <a:p>
              <a:pPr>
                <a:defRPr sz="700" b="1" i="0" u="none" strike="noStrike" kern="1200" baseline="0">
                  <a:solidFill>
                    <a:schemeClr val="tx1">
                      <a:lumMod val="75000"/>
                      <a:lumOff val="25000"/>
                    </a:schemeClr>
                  </a:solidFill>
                  <a:latin typeface="Open Sans"/>
                  <a:ea typeface="+mn-ea"/>
                  <a:cs typeface="+mn-cs"/>
                </a:defRPr>
              </a:pPr>
              <a:endParaRPr lang="es-ES"/>
            </a:p>
          </c:txPr>
          <c:showLegendKey val="1"/>
          <c:showVal val="1"/>
          <c:showCatName val="1"/>
          <c:showSerName val="1"/>
          <c:showPercent val="1"/>
          <c:showBubbleSize val="1"/>
          <c:extLst>
            <c:ext xmlns:c15="http://schemas.microsoft.com/office/drawing/2012/chart" uri="{CE6537A1-D6FC-4f65-9D91-7224C49458BB}"/>
          </c:extLst>
        </c:dLbl>
      </c:pivotFmt>
      <c:pivotFmt>
        <c:idx val="9"/>
        <c:dLbl>
          <c:idx val="0"/>
          <c:spPr>
            <a:solidFill>
              <a:srgbClr val="61C2C7"/>
            </a:solidFill>
            <a:ln>
              <a:noFill/>
            </a:ln>
            <a:effectLst/>
          </c:spPr>
          <c:txPr>
            <a:bodyPr rot="0" spcFirstLastPara="1" vertOverflow="clip" horzOverflow="clip" vert="horz" wrap="square" lIns="36576" tIns="18288" rIns="36576" bIns="18288" anchor="ctr" anchorCtr="1">
              <a:spAutoFit/>
            </a:bodyPr>
            <a:lstStyle/>
            <a:p>
              <a:pPr>
                <a:defRPr sz="700" b="1" i="0" u="none" strike="noStrike" kern="1200" baseline="0">
                  <a:solidFill>
                    <a:schemeClr val="bg1"/>
                  </a:solidFill>
                  <a:latin typeface="Open Sans"/>
                  <a:ea typeface="+mn-ea"/>
                  <a:cs typeface="+mn-cs"/>
                </a:defRPr>
              </a:pPr>
              <a:endParaRPr lang="es-ES"/>
            </a:p>
          </c:txP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flowChartConnector">
                  <a:avLst/>
                </a:prstGeom>
                <a:noFill/>
                <a:ln>
                  <a:noFill/>
                </a:ln>
              </c15:spPr>
              <c15:layout>
                <c:manualLayout>
                  <c:w val="7.9132221471931705E-2"/>
                  <c:h val="0.11579751872236264"/>
                </c:manualLayout>
              </c15:layout>
            </c:ext>
          </c:extLst>
        </c:dLbl>
      </c:pivotFmt>
      <c:pivotFmt>
        <c:idx val="10"/>
        <c:dLbl>
          <c:idx val="0"/>
          <c:spPr>
            <a:solidFill>
              <a:srgbClr val="61C2C7"/>
            </a:solidFill>
            <a:ln>
              <a:noFill/>
            </a:ln>
            <a:effectLst/>
          </c:spPr>
          <c:txPr>
            <a:bodyPr rot="0" spcFirstLastPara="1" vertOverflow="clip" horzOverflow="clip" vert="horz" wrap="square" lIns="36576" tIns="18288" rIns="36576" bIns="18288" anchor="ctr" anchorCtr="1">
              <a:spAutoFit/>
            </a:bodyPr>
            <a:lstStyle/>
            <a:p>
              <a:pPr>
                <a:defRPr sz="700" b="1" i="0" u="none" strike="noStrike" kern="1200" baseline="0">
                  <a:solidFill>
                    <a:schemeClr val="bg1"/>
                  </a:solidFill>
                  <a:latin typeface="Open Sans"/>
                  <a:ea typeface="+mn-ea"/>
                  <a:cs typeface="+mn-cs"/>
                </a:defRPr>
              </a:pPr>
              <a:endParaRPr lang="es-ES"/>
            </a:p>
          </c:txP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flowChartConnector">
                  <a:avLst/>
                </a:prstGeom>
                <a:noFill/>
                <a:ln>
                  <a:noFill/>
                </a:ln>
              </c15:spPr>
              <c15:layout>
                <c:manualLayout>
                  <c:w val="8.3122831284244206E-2"/>
                  <c:h val="0.13317993013091828"/>
                </c:manualLayout>
              </c15:layout>
            </c:ext>
          </c:extLst>
        </c:dLbl>
      </c:pivotFmt>
      <c:pivotFmt>
        <c:idx val="11"/>
        <c:dLbl>
          <c:idx val="0"/>
          <c:spPr>
            <a:solidFill>
              <a:srgbClr val="61C2C7"/>
            </a:solidFill>
            <a:ln>
              <a:noFill/>
            </a:ln>
            <a:effectLst/>
          </c:spPr>
          <c:txPr>
            <a:bodyPr rot="0" spcFirstLastPara="1" vertOverflow="clip" horzOverflow="clip" vert="horz" wrap="square" lIns="36576" tIns="18288" rIns="36576" bIns="18288" anchor="ctr" anchorCtr="1">
              <a:spAutoFit/>
            </a:bodyPr>
            <a:lstStyle/>
            <a:p>
              <a:pPr>
                <a:defRPr sz="700" b="1" i="0" u="none" strike="noStrike" kern="1200" baseline="0">
                  <a:solidFill>
                    <a:schemeClr val="bg1"/>
                  </a:solidFill>
                  <a:latin typeface="Open Sans"/>
                  <a:ea typeface="+mn-ea"/>
                  <a:cs typeface="+mn-cs"/>
                </a:defRPr>
              </a:pPr>
              <a:endParaRPr lang="es-ES"/>
            </a:p>
          </c:txP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flowChartConnector">
                  <a:avLst/>
                </a:prstGeom>
                <a:noFill/>
                <a:ln>
                  <a:noFill/>
                </a:ln>
              </c15:spPr>
              <c15:layout>
                <c:manualLayout>
                  <c:w val="7.7136916565775454E-2"/>
                  <c:h val="0.12970344784920718"/>
                </c:manualLayout>
              </c15:layout>
            </c:ext>
          </c:extLst>
        </c:dLbl>
      </c:pivotFmt>
    </c:pivotFmts>
    <c:plotArea>
      <c:layout>
        <c:manualLayout>
          <c:layoutTarget val="inner"/>
          <c:xMode val="edge"/>
          <c:yMode val="edge"/>
          <c:x val="5.0575641644161423E-2"/>
          <c:y val="6.6425644952746263E-2"/>
          <c:w val="0.89461155983130414"/>
          <c:h val="0.60737599839126255"/>
        </c:manualLayout>
      </c:layout>
      <c:barChart>
        <c:barDir val="col"/>
        <c:grouping val="clustered"/>
        <c:varyColors val="0"/>
        <c:ser>
          <c:idx val="0"/>
          <c:order val="0"/>
          <c:tx>
            <c:strRef>
              <c:f>Hoja5!$C$30</c:f>
              <c:strCache>
                <c:ptCount val="1"/>
                <c:pt idx="0">
                  <c:v>  % MENSUAL </c:v>
                </c:pt>
              </c:strCache>
            </c:strRef>
          </c:tx>
          <c:spPr>
            <a:solidFill>
              <a:srgbClr val="5B9BD5">
                <a:lumMod val="75000"/>
              </a:srgbClr>
            </a:solidFill>
            <a:ln>
              <a:noFill/>
            </a:ln>
            <a:effectLst/>
          </c:spPr>
          <c:invertIfNegative val="0"/>
          <c:dLbls>
            <c:dLbl>
              <c:idx val="5"/>
              <c:layout>
                <c:manualLayout>
                  <c:x val="6.7826457552298026E-3"/>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7111-445A-9A10-27172971C455}"/>
                </c:ext>
              </c:extLst>
            </c:dLbl>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Open Sans"/>
                    <a:ea typeface="+mn-ea"/>
                    <a:cs typeface="+mn-cs"/>
                  </a:defRPr>
                </a:pPr>
                <a:endParaRPr lang="es-E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Hoja5!$A$31:$B$43</c:f>
              <c:multiLvlStrCache>
                <c:ptCount val="13"/>
                <c:lvl>
                  <c:pt idx="0">
                    <c:v>ENE</c:v>
                  </c:pt>
                  <c:pt idx="1">
                    <c:v>FEB</c:v>
                  </c:pt>
                  <c:pt idx="2">
                    <c:v>MAR</c:v>
                  </c:pt>
                  <c:pt idx="3">
                    <c:v>ABR</c:v>
                  </c:pt>
                  <c:pt idx="4">
                    <c:v>MAY</c:v>
                  </c:pt>
                  <c:pt idx="5">
                    <c:v>JUN</c:v>
                  </c:pt>
                  <c:pt idx="6">
                    <c:v>JUL</c:v>
                  </c:pt>
                  <c:pt idx="7">
                    <c:v>AGO</c:v>
                  </c:pt>
                  <c:pt idx="8">
                    <c:v>SEP</c:v>
                  </c:pt>
                  <c:pt idx="9">
                    <c:v>OCT</c:v>
                  </c:pt>
                  <c:pt idx="10">
                    <c:v>NOV</c:v>
                  </c:pt>
                  <c:pt idx="11">
                    <c:v>DIC</c:v>
                  </c:pt>
                  <c:pt idx="12">
                    <c:v>ENE</c:v>
                  </c:pt>
                </c:lvl>
                <c:lvl>
                  <c:pt idx="0">
                    <c:v>2021</c:v>
                  </c:pt>
                  <c:pt idx="12">
                    <c:v>2022</c:v>
                  </c:pt>
                </c:lvl>
              </c:multiLvlStrCache>
            </c:multiLvlStrRef>
          </c:cat>
          <c:val>
            <c:numRef>
              <c:f>Hoja5!$C$31:$C$43</c:f>
              <c:numCache>
                <c:formatCode>#,##0.0"%"</c:formatCode>
                <c:ptCount val="13"/>
                <c:pt idx="0">
                  <c:v>-0.12097835254770706</c:v>
                </c:pt>
                <c:pt idx="1">
                  <c:v>0.48458841206828751</c:v>
                </c:pt>
                <c:pt idx="2">
                  <c:v>0.76431970765700186</c:v>
                </c:pt>
                <c:pt idx="3">
                  <c:v>-0.46597192571858903</c:v>
                </c:pt>
                <c:pt idx="4">
                  <c:v>0.23142876813169178</c:v>
                </c:pt>
                <c:pt idx="5">
                  <c:v>-0.49190548651619759</c:v>
                </c:pt>
                <c:pt idx="6">
                  <c:v>0.55433726431375341</c:v>
                </c:pt>
                <c:pt idx="7">
                  <c:v>-0.18534457721898212</c:v>
                </c:pt>
                <c:pt idx="8">
                  <c:v>7.9354162919376137E-2</c:v>
                </c:pt>
                <c:pt idx="9">
                  <c:v>5.391804457224314E-2</c:v>
                </c:pt>
                <c:pt idx="10">
                  <c:v>0.95573706400109426</c:v>
                </c:pt>
                <c:pt idx="11">
                  <c:v>-0.18996582708399323</c:v>
                </c:pt>
                <c:pt idx="12">
                  <c:v>-0.82317904406367104</c:v>
                </c:pt>
              </c:numCache>
            </c:numRef>
          </c:val>
          <c:extLst>
            <c:ext xmlns:c16="http://schemas.microsoft.com/office/drawing/2014/chart" uri="{C3380CC4-5D6E-409C-BE32-E72D297353CC}">
              <c16:uniqueId val="{00000001-7111-445A-9A10-27172971C455}"/>
            </c:ext>
          </c:extLst>
        </c:ser>
        <c:ser>
          <c:idx val="1"/>
          <c:order val="1"/>
          <c:tx>
            <c:strRef>
              <c:f>Hoja5!$D$30</c:f>
              <c:strCache>
                <c:ptCount val="1"/>
                <c:pt idx="0">
                  <c:v> % INTERANUAL </c:v>
                </c:pt>
              </c:strCache>
            </c:strRef>
          </c:tx>
          <c:spPr>
            <a:solidFill>
              <a:sysClr val="window" lastClr="FFFFFF">
                <a:lumMod val="75000"/>
              </a:sysClr>
            </a:solidFill>
            <a:ln>
              <a:noFill/>
            </a:ln>
            <a:effectLst/>
          </c:spPr>
          <c:invertIfNegative val="0"/>
          <c:dLbls>
            <c:dLbl>
              <c:idx val="3"/>
              <c:layout>
                <c:manualLayout>
                  <c:x val="6.7826457552297818E-3"/>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7111-445A-9A10-27172971C455}"/>
                </c:ext>
              </c:extLst>
            </c:dLbl>
            <c:dLbl>
              <c:idx val="5"/>
              <c:layout>
                <c:manualLayout>
                  <c:x val="-4.1449023014864612E-17"/>
                  <c:y val="-2.394093563815639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7111-445A-9A10-27172971C455}"/>
                </c:ext>
              </c:extLst>
            </c:dLbl>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Open Sans"/>
                    <a:ea typeface="+mn-ea"/>
                    <a:cs typeface="+mn-cs"/>
                  </a:defRPr>
                </a:pPr>
                <a:endParaRPr lang="es-E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multiLvlStrRef>
              <c:f>Hoja5!$A$31:$B$43</c:f>
              <c:multiLvlStrCache>
                <c:ptCount val="13"/>
                <c:lvl>
                  <c:pt idx="0">
                    <c:v>ENE</c:v>
                  </c:pt>
                  <c:pt idx="1">
                    <c:v>FEB</c:v>
                  </c:pt>
                  <c:pt idx="2">
                    <c:v>MAR</c:v>
                  </c:pt>
                  <c:pt idx="3">
                    <c:v>ABR</c:v>
                  </c:pt>
                  <c:pt idx="4">
                    <c:v>MAY</c:v>
                  </c:pt>
                  <c:pt idx="5">
                    <c:v>JUN</c:v>
                  </c:pt>
                  <c:pt idx="6">
                    <c:v>JUL</c:v>
                  </c:pt>
                  <c:pt idx="7">
                    <c:v>AGO</c:v>
                  </c:pt>
                  <c:pt idx="8">
                    <c:v>SEP</c:v>
                  </c:pt>
                  <c:pt idx="9">
                    <c:v>OCT</c:v>
                  </c:pt>
                  <c:pt idx="10">
                    <c:v>NOV</c:v>
                  </c:pt>
                  <c:pt idx="11">
                    <c:v>DIC</c:v>
                  </c:pt>
                  <c:pt idx="12">
                    <c:v>ENE</c:v>
                  </c:pt>
                </c:lvl>
                <c:lvl>
                  <c:pt idx="0">
                    <c:v>2021</c:v>
                  </c:pt>
                  <c:pt idx="12">
                    <c:v>2022</c:v>
                  </c:pt>
                </c:lvl>
              </c:multiLvlStrCache>
            </c:multiLvlStrRef>
          </c:cat>
          <c:val>
            <c:numRef>
              <c:f>Hoja5!$D$31:$D$43</c:f>
              <c:numCache>
                <c:formatCode>#,##0.0"%"</c:formatCode>
                <c:ptCount val="13"/>
                <c:pt idx="0">
                  <c:v>1.7768494720995509</c:v>
                </c:pt>
                <c:pt idx="1">
                  <c:v>2.1596162611507763</c:v>
                </c:pt>
                <c:pt idx="2">
                  <c:v>2.866345478918797</c:v>
                </c:pt>
                <c:pt idx="3">
                  <c:v>1.8693151778681694</c:v>
                </c:pt>
                <c:pt idx="4">
                  <c:v>0.77901608617632068</c:v>
                </c:pt>
                <c:pt idx="5">
                  <c:v>0.51556570794215606</c:v>
                </c:pt>
                <c:pt idx="6">
                  <c:v>0.32102388608419297</c:v>
                </c:pt>
                <c:pt idx="7">
                  <c:v>0.70000852369587196</c:v>
                </c:pt>
                <c:pt idx="8">
                  <c:v>2.5083041176502396</c:v>
                </c:pt>
                <c:pt idx="9">
                  <c:v>1.7941078400791621</c:v>
                </c:pt>
                <c:pt idx="10">
                  <c:v>1.7882064667341435</c:v>
                </c:pt>
                <c:pt idx="11">
                  <c:v>1.6701227670837149</c:v>
                </c:pt>
                <c:pt idx="12">
                  <c:v>0.95532971709209047</c:v>
                </c:pt>
              </c:numCache>
            </c:numRef>
          </c:val>
          <c:extLst>
            <c:ext xmlns:c16="http://schemas.microsoft.com/office/drawing/2014/chart" uri="{C3380CC4-5D6E-409C-BE32-E72D297353CC}">
              <c16:uniqueId val="{00000004-7111-445A-9A10-27172971C455}"/>
            </c:ext>
          </c:extLst>
        </c:ser>
        <c:dLbls>
          <c:showLegendKey val="0"/>
          <c:showVal val="0"/>
          <c:showCatName val="0"/>
          <c:showSerName val="0"/>
          <c:showPercent val="0"/>
          <c:showBubbleSize val="0"/>
        </c:dLbls>
        <c:gapWidth val="100"/>
        <c:overlap val="-14"/>
        <c:axId val="714532111"/>
        <c:axId val="1020150815"/>
      </c:barChart>
      <c:catAx>
        <c:axId val="714532111"/>
        <c:scaling>
          <c:orientation val="minMax"/>
        </c:scaling>
        <c:delete val="0"/>
        <c:axPos val="b"/>
        <c:numFmt formatCode="General" sourceLinked="1"/>
        <c:majorTickMark val="none"/>
        <c:minorTickMark val="none"/>
        <c:tickLblPos val="low"/>
        <c:spPr>
          <a:noFill/>
          <a:ln w="9525" cap="flat" cmpd="sng" algn="ctr">
            <a:no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Open Sans"/>
                <a:ea typeface="+mn-ea"/>
                <a:cs typeface="+mn-cs"/>
              </a:defRPr>
            </a:pPr>
            <a:endParaRPr lang="es-ES"/>
          </a:p>
        </c:txPr>
        <c:crossAx val="1020150815"/>
        <c:crosses val="autoZero"/>
        <c:auto val="1"/>
        <c:lblAlgn val="ctr"/>
        <c:lblOffset val="100"/>
        <c:noMultiLvlLbl val="0"/>
      </c:catAx>
      <c:valAx>
        <c:axId val="1020150815"/>
        <c:scaling>
          <c:orientation val="minMax"/>
        </c:scaling>
        <c:delete val="1"/>
        <c:axPos val="l"/>
        <c:numFmt formatCode="#,##0.0&quot;%&quot;" sourceLinked="1"/>
        <c:majorTickMark val="none"/>
        <c:minorTickMark val="none"/>
        <c:tickLblPos val="nextTo"/>
        <c:crossAx val="714532111"/>
        <c:crosses val="autoZero"/>
        <c:crossBetween val="between"/>
      </c:valAx>
      <c:spPr>
        <a:noFill/>
        <a:ln>
          <a:noFill/>
        </a:ln>
        <a:effectLst/>
      </c:spPr>
    </c:plotArea>
    <c:legend>
      <c:legendPos val="r"/>
      <c:legendEntry>
        <c:idx val="0"/>
        <c:txPr>
          <a:bodyPr rot="0" spcFirstLastPara="1" vertOverflow="ellipsis" vert="horz" wrap="square" anchor="ctr" anchorCtr="1"/>
          <a:lstStyle/>
          <a:p>
            <a:pPr>
              <a:defRPr sz="900" b="0" i="0" u="none" strike="noStrike" kern="1200" baseline="0">
                <a:solidFill>
                  <a:schemeClr val="tx1">
                    <a:lumMod val="65000"/>
                    <a:lumOff val="35000"/>
                  </a:schemeClr>
                </a:solidFill>
                <a:latin typeface="Open Sans"/>
                <a:ea typeface="+mn-ea"/>
                <a:cs typeface="+mn-cs"/>
              </a:defRPr>
            </a:pPr>
            <a:endParaRPr lang="es-ES"/>
          </a:p>
        </c:txPr>
      </c:legendEntry>
      <c:layout>
        <c:manualLayout>
          <c:xMode val="edge"/>
          <c:yMode val="edge"/>
          <c:x val="8.1070809443353917E-2"/>
          <c:y val="0.90818309181362333"/>
          <c:w val="0.84440494727317739"/>
          <c:h val="9.1817028103173839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Open Sans"/>
              <a:ea typeface="+mn-ea"/>
              <a:cs typeface="+mn-cs"/>
            </a:defRPr>
          </a:pPr>
          <a:endParaRPr lang="es-ES"/>
        </a:p>
      </c:txPr>
    </c:legend>
    <c:plotVisOnly val="1"/>
    <c:dispBlanksAs val="gap"/>
    <c:showDLblsOverMax val="0"/>
    <c:extLst/>
  </c:chart>
  <c:spPr>
    <a:solidFill>
      <a:schemeClr val="bg1"/>
    </a:solidFill>
    <a:ln w="9525" cap="flat" cmpd="sng" algn="ctr">
      <a:noFill/>
      <a:round/>
    </a:ln>
    <a:effectLst/>
  </c:spPr>
  <c:txPr>
    <a:bodyPr/>
    <a:lstStyle/>
    <a:p>
      <a:pPr>
        <a:defRPr sz="900" b="1">
          <a:latin typeface="Open Sans"/>
        </a:defRPr>
      </a:pPr>
      <a:endParaRPr lang="es-ES"/>
    </a:p>
  </c:txPr>
  <c:externalData r:id="rId4">
    <c:autoUpdate val="0"/>
  </c:externalData>
  <c:userShapes r:id="rId5"/>
  <c:extLst/>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0.02514</cdr:x>
      <cdr:y>0.56856</cdr:y>
    </cdr:from>
    <cdr:to>
      <cdr:x>0.94296</cdr:x>
      <cdr:y>0.56881</cdr:y>
    </cdr:to>
    <cdr:cxnSp macro="">
      <cdr:nvCxnSpPr>
        <cdr:cNvPr id="6" name="Conector recto 5">
          <a:extLst xmlns:a="http://schemas.openxmlformats.org/drawingml/2006/main">
            <a:ext uri="{FF2B5EF4-FFF2-40B4-BE49-F238E27FC236}">
              <a16:creationId xmlns:a16="http://schemas.microsoft.com/office/drawing/2014/main" id="{95FDED51-2779-4F3D-84FE-1C764C29DBAA}"/>
            </a:ext>
          </a:extLst>
        </cdr:cNvPr>
        <cdr:cNvCxnSpPr/>
      </cdr:nvCxnSpPr>
      <cdr:spPr>
        <a:xfrm xmlns:a="http://schemas.openxmlformats.org/drawingml/2006/main" flipV="1">
          <a:off x="141217" y="1809512"/>
          <a:ext cx="5155587" cy="795"/>
        </a:xfrm>
        <a:prstGeom xmlns:a="http://schemas.openxmlformats.org/drawingml/2006/main" prst="line">
          <a:avLst/>
        </a:prstGeom>
        <a:ln xmlns:a="http://schemas.openxmlformats.org/drawingml/2006/main" w="12700" cmpd="sng">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XEJY+EURB6ISY4tmwS2BVhmaAdg==">AMUW2mVmzdu1qSzS0+3G6oTm+te1j0zxqcq/9wup2V5K0ABfx/ZPqlQ0gIQe6ce0LFJlanGyBQAL0jRGh9lhSo3emh8nTbkqs0lJEkTburhEGSmeA7keRY3WECRGkViZegqyBxk63mB/</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11</Pages>
  <Words>2743</Words>
  <Characters>15091</Characters>
  <Application>Microsoft Office Word</Application>
  <DocSecurity>0</DocSecurity>
  <Lines>125</Lines>
  <Paragraphs>35</Paragraphs>
  <ScaleCrop>false</ScaleCrop>
  <Company/>
  <LinksUpToDate>false</LinksUpToDate>
  <CharactersWithSpaces>17799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Ranilla Checa</dc:creator>
  <cp:lastModifiedBy>Anaïs López García</cp:lastModifiedBy>
  <cp:revision>4</cp:revision>
  <cp:lastPrinted>2022-02-07T07:41:00Z</cp:lastPrinted>
  <dcterms:created xsi:type="dcterms:W3CDTF">2020-08-26T10:47:00Z</dcterms:created>
  <dcterms:modified xsi:type="dcterms:W3CDTF">2022-02-07T07:49:00Z</dcterms:modified>
</cp:coreProperties>
</file>