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5E1C" w14:textId="77777777" w:rsidR="00B87008" w:rsidRDefault="00000000">
      <w:pPr>
        <w:spacing w:line="276" w:lineRule="auto"/>
        <w:ind w:right="-574"/>
        <w:jc w:val="center"/>
        <w:rPr>
          <w:rFonts w:ascii="National" w:eastAsia="National" w:hAnsi="National" w:cs="National"/>
          <w:b/>
          <w:color w:val="1DBDC5"/>
          <w:sz w:val="28"/>
          <w:szCs w:val="28"/>
        </w:rPr>
      </w:pPr>
      <w:r>
        <w:rPr>
          <w:rFonts w:ascii="National" w:eastAsia="National" w:hAnsi="National" w:cs="National"/>
          <w:b/>
          <w:color w:val="1DBDC5"/>
          <w:sz w:val="28"/>
          <w:szCs w:val="28"/>
        </w:rPr>
        <w:t>LAS PREFERENCIAS HABITACIONALES SEGÚN EL CLIMA</w:t>
      </w:r>
    </w:p>
    <w:p w14:paraId="7E634D6E" w14:textId="77777777" w:rsidR="00B87008" w:rsidRDefault="00000000">
      <w:pPr>
        <w:shd w:val="clear" w:color="auto" w:fill="FFFFFF"/>
        <w:ind w:right="-574"/>
        <w:jc w:val="center"/>
        <w:rPr>
          <w:rFonts w:ascii="National" w:eastAsia="National" w:hAnsi="National" w:cs="National"/>
          <w:b/>
          <w:color w:val="303AB2"/>
          <w:sz w:val="50"/>
          <w:szCs w:val="50"/>
        </w:rPr>
      </w:pPr>
      <w:r>
        <w:rPr>
          <w:rFonts w:ascii="National" w:eastAsia="National" w:hAnsi="National" w:cs="National"/>
          <w:b/>
          <w:color w:val="303AB2"/>
          <w:sz w:val="50"/>
          <w:szCs w:val="50"/>
        </w:rPr>
        <w:t>El 29% de demandantes buscan mudarse a una localidad donde el clima no sea extremo</w:t>
      </w:r>
    </w:p>
    <w:p w14:paraId="429E7F6E" w14:textId="77777777" w:rsidR="00B87008" w:rsidRDefault="00B87008">
      <w:pPr>
        <w:spacing w:line="276" w:lineRule="auto"/>
        <w:ind w:right="-574"/>
        <w:rPr>
          <w:rFonts w:ascii="Open Sans" w:eastAsia="Open Sans" w:hAnsi="Open Sans" w:cs="Open Sans"/>
          <w:sz w:val="22"/>
          <w:szCs w:val="22"/>
        </w:rPr>
      </w:pPr>
    </w:p>
    <w:p w14:paraId="558B6C36" w14:textId="77777777" w:rsidR="00B87008"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Las altas temperaturas del verano y los fríos inviernos que viven algunas comunidades están haciendo que algunos españoles se planteen cambio de lugar de residencia</w:t>
      </w:r>
    </w:p>
    <w:p w14:paraId="60C337DF" w14:textId="77777777" w:rsidR="00B87008"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Los inquilinos tienen más flexibilidad a cambiar por el clima: un 32% de inquilinos asegura haber buscado vivienda a causa del clima</w:t>
      </w:r>
    </w:p>
    <w:p w14:paraId="3C434133" w14:textId="77777777" w:rsidR="00B87008"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Un 10% de inquilinos busca un clima más cálido y otro 10% prefiere un clima más frío</w:t>
      </w:r>
    </w:p>
    <w:p w14:paraId="7B291D89" w14:textId="77777777" w:rsidR="00B87008"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Los jóvenes son más partidarios de cambiar de residencia en función del clima</w:t>
      </w:r>
    </w:p>
    <w:p w14:paraId="735F1311" w14:textId="77777777" w:rsidR="00B87008" w:rsidRDefault="00B87008">
      <w:pPr>
        <w:spacing w:line="276" w:lineRule="auto"/>
        <w:ind w:right="-574"/>
        <w:jc w:val="both"/>
        <w:rPr>
          <w:rFonts w:ascii="Open Sans Light" w:eastAsia="Open Sans Light" w:hAnsi="Open Sans Light" w:cs="Open Sans Light"/>
          <w:b/>
          <w:color w:val="303AB2"/>
          <w:highlight w:val="white"/>
        </w:rPr>
      </w:pPr>
    </w:p>
    <w:p w14:paraId="216B6E96" w14:textId="77777777" w:rsidR="00B87008" w:rsidRDefault="00000000">
      <w:pPr>
        <w:spacing w:line="276" w:lineRule="auto"/>
        <w:ind w:right="-574"/>
        <w:jc w:val="both"/>
        <w:rPr>
          <w:rFonts w:ascii="Open Sans Light" w:eastAsia="Open Sans Light" w:hAnsi="Open Sans Light" w:cs="Open Sans Light"/>
          <w:b/>
          <w:color w:val="303AB2"/>
          <w:highlight w:val="white"/>
        </w:rPr>
      </w:pPr>
      <w:r>
        <w:rPr>
          <w:rFonts w:ascii="Open Sans Light" w:eastAsia="Open Sans Light" w:hAnsi="Open Sans Light" w:cs="Open Sans Light"/>
          <w:b/>
          <w:color w:val="303AB2"/>
          <w:highlight w:val="white"/>
        </w:rPr>
        <w:t>Madrid, 21 de diciembre de 2022</w:t>
      </w:r>
    </w:p>
    <w:p w14:paraId="317E2A43" w14:textId="77777777" w:rsidR="00B87008" w:rsidRDefault="00B87008">
      <w:pPr>
        <w:spacing w:line="276" w:lineRule="auto"/>
        <w:ind w:right="-574"/>
        <w:jc w:val="both"/>
        <w:rPr>
          <w:rFonts w:ascii="Open Sans Light" w:eastAsia="Open Sans Light" w:hAnsi="Open Sans Light" w:cs="Open Sans Light"/>
          <w:b/>
          <w:color w:val="303AB2"/>
          <w:highlight w:val="white"/>
        </w:rPr>
      </w:pPr>
    </w:p>
    <w:p w14:paraId="502827E7"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Hoy se inicia el invierno y, con él, la estación del año más fría. El vínculo entre el clima y las soluciones urbanísticas y residenciales aplicadas en cada zona y en cada época puede rastrearse hasta los primeros tiempos de la especie humana en el Paleolítico. Hoy en día, con la crisis climática cada vez más presente en la conciencia colectiva, también. Y eso se plasma en algo tan cotidiano como la búsqueda de vivienda: </w:t>
      </w:r>
      <w:r>
        <w:rPr>
          <w:rFonts w:ascii="Open Sans" w:eastAsia="Open Sans" w:hAnsi="Open Sans" w:cs="Open Sans"/>
          <w:b/>
          <w:color w:val="000000"/>
          <w:sz w:val="22"/>
          <w:szCs w:val="22"/>
        </w:rPr>
        <w:t>un 29% de los demandantes buscan casa en un lugar con un clima diferente al que residen actualmente</w:t>
      </w:r>
      <w:r>
        <w:rPr>
          <w:rFonts w:ascii="Open Sans" w:eastAsia="Open Sans" w:hAnsi="Open Sans" w:cs="Open Sans"/>
          <w:color w:val="000000"/>
          <w:sz w:val="22"/>
          <w:szCs w:val="22"/>
        </w:rPr>
        <w:t xml:space="preserve">, según el último análisis realizado por </w:t>
      </w:r>
      <w:hyperlink r:id="rId8">
        <w:r>
          <w:rPr>
            <w:rFonts w:ascii="Open Sans" w:eastAsia="Open Sans" w:hAnsi="Open Sans" w:cs="Open Sans"/>
            <w:color w:val="0000FF"/>
            <w:sz w:val="22"/>
            <w:szCs w:val="22"/>
            <w:u w:val="single"/>
          </w:rPr>
          <w:t>Fotocasa Research</w:t>
        </w:r>
      </w:hyperlink>
      <w:r>
        <w:rPr>
          <w:rFonts w:ascii="Open Sans" w:eastAsia="Open Sans" w:hAnsi="Open Sans" w:cs="Open Sans"/>
          <w:color w:val="000000"/>
          <w:sz w:val="22"/>
          <w:szCs w:val="22"/>
        </w:rPr>
        <w:t xml:space="preserve">. </w:t>
      </w:r>
    </w:p>
    <w:p w14:paraId="2F8FA169"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3430007A" w14:textId="1E4508DD"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Esta tendencia de cambiar de residencia en función de factores como el clima también depende de disponer de cierta flexibilidad. Por ello, no es de extrañar que entre los inquilinos —considerando como tales a quienes han realizado alguna acción de demanda en el mercado del alquiler— sea una variable más relevante: entre ellos, </w:t>
      </w:r>
      <w:r>
        <w:rPr>
          <w:rFonts w:ascii="Open Sans" w:eastAsia="Open Sans" w:hAnsi="Open Sans" w:cs="Open Sans"/>
          <w:b/>
          <w:color w:val="000000"/>
          <w:sz w:val="22"/>
          <w:szCs w:val="22"/>
        </w:rPr>
        <w:t>un 32% asegura buscar o haber buscado vivienda en un lugar con un clima distinto al de su residencia en el momento de búsqueda</w:t>
      </w:r>
      <w:r>
        <w:rPr>
          <w:rFonts w:ascii="Open Sans" w:eastAsia="Open Sans" w:hAnsi="Open Sans" w:cs="Open Sans"/>
          <w:color w:val="000000"/>
          <w:sz w:val="22"/>
          <w:szCs w:val="22"/>
        </w:rPr>
        <w:t>. Sin embargo, entre los demandantes de vivienda en propiedad solo son el 25%.</w:t>
      </w:r>
    </w:p>
    <w:p w14:paraId="5971D5B5" w14:textId="77777777" w:rsidR="00655549" w:rsidRDefault="00655549">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308F1F2A"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7DAB55BC"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 xml:space="preserve">“Durante los últimos años hemos visto cómo en muchas zonas de España los veranos cada vez son más cálidos y los inviernos más fríos. Estas temperaturas extremas afectan no sólo al día a día de los españoles que viven en esas zonas, sino que también afecta a sus bolsillos ya que cada vez hay que poner </w:t>
      </w:r>
      <w:r>
        <w:rPr>
          <w:rFonts w:ascii="Open Sans" w:eastAsia="Open Sans" w:hAnsi="Open Sans" w:cs="Open Sans"/>
          <w:sz w:val="22"/>
          <w:szCs w:val="22"/>
        </w:rPr>
        <w:t>durante más tiempo</w:t>
      </w:r>
      <w:r>
        <w:rPr>
          <w:rFonts w:ascii="Open Sans" w:eastAsia="Open Sans" w:hAnsi="Open Sans" w:cs="Open Sans"/>
          <w:color w:val="000000"/>
          <w:sz w:val="22"/>
          <w:szCs w:val="22"/>
        </w:rPr>
        <w:t xml:space="preserve"> el aire acondicionado y y la calefacción </w:t>
      </w:r>
      <w:r>
        <w:rPr>
          <w:rFonts w:ascii="Open Sans" w:eastAsia="Open Sans" w:hAnsi="Open Sans" w:cs="Open Sans"/>
          <w:sz w:val="22"/>
          <w:szCs w:val="22"/>
        </w:rPr>
        <w:t>según la estación</w:t>
      </w:r>
      <w:r>
        <w:rPr>
          <w:rFonts w:ascii="Open Sans" w:eastAsia="Open Sans" w:hAnsi="Open Sans" w:cs="Open Sans"/>
          <w:color w:val="000000"/>
          <w:sz w:val="22"/>
          <w:szCs w:val="22"/>
        </w:rPr>
        <w:t xml:space="preserve">. Esto, sumado a que el precio de la luz y el gas este año ha sufrido un incremento </w:t>
      </w:r>
      <w:r>
        <w:rPr>
          <w:rFonts w:ascii="Open Sans" w:eastAsia="Open Sans" w:hAnsi="Open Sans" w:cs="Open Sans"/>
          <w:sz w:val="22"/>
          <w:szCs w:val="22"/>
        </w:rPr>
        <w:t>mayúsculo</w:t>
      </w:r>
      <w:r>
        <w:rPr>
          <w:rFonts w:ascii="Open Sans" w:eastAsia="Open Sans" w:hAnsi="Open Sans" w:cs="Open Sans"/>
          <w:color w:val="000000"/>
          <w:sz w:val="22"/>
          <w:szCs w:val="22"/>
        </w:rPr>
        <w:t xml:space="preserve">, puede hacer que los españoles le den cada vez más importancia al clima a la hora de buscar una vivienda </w:t>
      </w:r>
      <w:r>
        <w:rPr>
          <w:rFonts w:ascii="Open Sans" w:eastAsia="Open Sans" w:hAnsi="Open Sans" w:cs="Open Sans"/>
          <w:sz w:val="22"/>
          <w:szCs w:val="22"/>
        </w:rPr>
        <w:t>en una nueva localidad donde no se vean obligados a poner el aire acondicionado en verano y la calefacción en invierno, para ahorrar en el gasto de suministros</w:t>
      </w:r>
      <w:r>
        <w:rPr>
          <w:rFonts w:ascii="Open Sans" w:eastAsia="Open Sans" w:hAnsi="Open Sans" w:cs="Open Sans"/>
          <w:color w:val="000000"/>
          <w:sz w:val="22"/>
          <w:szCs w:val="22"/>
        </w:rPr>
        <w:t xml:space="preserve">”, explica María Matos, directora de Estudios de </w:t>
      </w:r>
      <w:hyperlink r:id="rId9">
        <w:r>
          <w:rPr>
            <w:rFonts w:ascii="Open Sans" w:eastAsia="Open Sans" w:hAnsi="Open Sans" w:cs="Open Sans"/>
            <w:color w:val="1155CC"/>
            <w:sz w:val="22"/>
            <w:szCs w:val="22"/>
            <w:u w:val="single"/>
          </w:rPr>
          <w:t>Fotocasa</w:t>
        </w:r>
      </w:hyperlink>
      <w:r>
        <w:rPr>
          <w:rFonts w:ascii="Open Sans" w:eastAsia="Open Sans" w:hAnsi="Open Sans" w:cs="Open Sans"/>
          <w:color w:val="000000"/>
          <w:sz w:val="22"/>
          <w:szCs w:val="22"/>
        </w:rPr>
        <w:t xml:space="preserve">. </w:t>
      </w:r>
    </w:p>
    <w:p w14:paraId="31051871"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2B87665E"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Si ponemos el foco en los inquilinos, el objetivo principal de este movimiento es trasladarse a una zona que tenga temperaturas más suaves. Seguidamente, </w:t>
      </w:r>
      <w:r>
        <w:rPr>
          <w:rFonts w:ascii="Open Sans" w:eastAsia="Open Sans" w:hAnsi="Open Sans" w:cs="Open Sans"/>
          <w:b/>
          <w:color w:val="000000"/>
          <w:sz w:val="22"/>
          <w:szCs w:val="22"/>
        </w:rPr>
        <w:t>hay un 10% que busca un clima más cálido y otro 10% que prefiere un clima más frío</w:t>
      </w:r>
      <w:r>
        <w:rPr>
          <w:rFonts w:ascii="Open Sans" w:eastAsia="Open Sans" w:hAnsi="Open Sans" w:cs="Open Sans"/>
          <w:color w:val="000000"/>
          <w:sz w:val="22"/>
          <w:szCs w:val="22"/>
        </w:rPr>
        <w:t>.</w:t>
      </w:r>
    </w:p>
    <w:p w14:paraId="046EEA49"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2E1EA699"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noProof/>
        </w:rPr>
        <w:drawing>
          <wp:inline distT="0" distB="0" distL="0" distR="0" wp14:anchorId="34A85109" wp14:editId="38398702">
            <wp:extent cx="5735938" cy="3454522"/>
            <wp:effectExtent l="0" t="0" r="0" b="0"/>
            <wp:docPr id="53" name="image5.jp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jpg" descr="Interfaz de usuario gráfica, Aplicación&#10;&#10;Descripción generada automáticamente"/>
                    <pic:cNvPicPr preferRelativeResize="0"/>
                  </pic:nvPicPr>
                  <pic:blipFill>
                    <a:blip r:embed="rId10"/>
                    <a:srcRect/>
                    <a:stretch>
                      <a:fillRect/>
                    </a:stretch>
                  </pic:blipFill>
                  <pic:spPr>
                    <a:xfrm>
                      <a:off x="0" y="0"/>
                      <a:ext cx="5735938" cy="3454522"/>
                    </a:xfrm>
                    <a:prstGeom prst="rect">
                      <a:avLst/>
                    </a:prstGeom>
                    <a:ln/>
                  </pic:spPr>
                </pic:pic>
              </a:graphicData>
            </a:graphic>
          </wp:inline>
        </w:drawing>
      </w:r>
    </w:p>
    <w:p w14:paraId="68E9F846"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72E67436"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rol que desempeña un particular en el mercado de la vivienda no es el único factor que entra en juego en este asunto. La flexibilidad para moverse de un lugar a otro también depende de la fase vital en el que se encuentra cada persona. </w:t>
      </w:r>
    </w:p>
    <w:p w14:paraId="0E053335"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788A27D5"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 xml:space="preserve">Y precisamente este puede ser el motivo por el que </w:t>
      </w:r>
      <w:r>
        <w:rPr>
          <w:rFonts w:ascii="Open Sans" w:eastAsia="Open Sans" w:hAnsi="Open Sans" w:cs="Open Sans"/>
          <w:b/>
          <w:color w:val="000000"/>
          <w:sz w:val="22"/>
          <w:szCs w:val="22"/>
        </w:rPr>
        <w:t>los más jóvenes (18-24 años) sean los que más declaran que el clima y las temperaturas influyen en su búsqueda de vivienda</w:t>
      </w:r>
      <w:r>
        <w:rPr>
          <w:rFonts w:ascii="Open Sans" w:eastAsia="Open Sans" w:hAnsi="Open Sans" w:cs="Open Sans"/>
          <w:color w:val="000000"/>
          <w:sz w:val="22"/>
          <w:szCs w:val="22"/>
        </w:rPr>
        <w:t>. Se trata de un estrato en el que hay menos particulares propietarios o con capacidad para comprar y en el que las personas tienen menos ataduras tanto a nivel personal como profesional. Asimismo, son los que más abiertos están a cambios de residencia que impliquen cambios de provincia o, incluso, de comunidad autónoma.</w:t>
      </w:r>
    </w:p>
    <w:p w14:paraId="6726FD54"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5DD16F88"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noProof/>
        </w:rPr>
        <w:drawing>
          <wp:inline distT="0" distB="0" distL="0" distR="0" wp14:anchorId="11FD2F2C" wp14:editId="39075D7D">
            <wp:extent cx="5843214" cy="4514773"/>
            <wp:effectExtent l="0" t="0" r="0" b="0"/>
            <wp:docPr id="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843214" cy="4514773"/>
                    </a:xfrm>
                    <a:prstGeom prst="rect">
                      <a:avLst/>
                    </a:prstGeom>
                    <a:ln/>
                  </pic:spPr>
                </pic:pic>
              </a:graphicData>
            </a:graphic>
          </wp:inline>
        </w:drawing>
      </w:r>
    </w:p>
    <w:p w14:paraId="46B0A373"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017B53F7"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Todo ello, se traduce en que el 37% de los jóvenes que tienen entre 18 y 24 años ha buscado vivienda en un lugar con un clima distinto. El 15% lo hace en una zona con temperaturas más suaves, el 12% en una zona con un clima más cálido y el 10% en una zona con un clima más frío. </w:t>
      </w:r>
    </w:p>
    <w:p w14:paraId="7350CE65"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2FE16BE2" w14:textId="3519EC93"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En función del lugar de procedencia de los demandantes de vivienda, el clima tiene mayor o menor impacto en su toma de decisiones. En este sentido, </w:t>
      </w:r>
      <w:r>
        <w:rPr>
          <w:rFonts w:ascii="Open Sans" w:eastAsia="Open Sans" w:hAnsi="Open Sans" w:cs="Open Sans"/>
          <w:b/>
          <w:color w:val="000000"/>
          <w:sz w:val="22"/>
          <w:szCs w:val="22"/>
        </w:rPr>
        <w:t>los demandantes catalanes son los que más han contemplado esta variable en su búsqueda de vivienda</w:t>
      </w:r>
      <w:r>
        <w:rPr>
          <w:rFonts w:ascii="Open Sans" w:eastAsia="Open Sans" w:hAnsi="Open Sans" w:cs="Open Sans"/>
          <w:color w:val="000000"/>
          <w:sz w:val="22"/>
          <w:szCs w:val="22"/>
        </w:rPr>
        <w:t xml:space="preserve">. </w:t>
      </w:r>
      <w:r>
        <w:rPr>
          <w:rFonts w:ascii="Open Sans" w:eastAsia="Open Sans" w:hAnsi="Open Sans" w:cs="Open Sans"/>
          <w:color w:val="000000"/>
          <w:sz w:val="22"/>
          <w:szCs w:val="22"/>
        </w:rPr>
        <w:lastRenderedPageBreak/>
        <w:t>Concretamente, un 32% asegura que busca o ha buscado vivienda en un lugar con un clima distinto al de su lugar de residencia. Lo que más buscan son climas más fríos (12%) o zonas con temperaturas más suaves (12%).</w:t>
      </w:r>
      <w:r w:rsidR="00D906F9">
        <w:rPr>
          <w:rFonts w:ascii="Open Sans" w:eastAsia="Open Sans" w:hAnsi="Open Sans" w:cs="Open Sans"/>
          <w:color w:val="000000"/>
          <w:sz w:val="22"/>
          <w:szCs w:val="22"/>
        </w:rPr>
        <w:t xml:space="preserve"> </w:t>
      </w:r>
      <w:r>
        <w:rPr>
          <w:rFonts w:ascii="Open Sans" w:eastAsia="Open Sans" w:hAnsi="Open Sans" w:cs="Open Sans"/>
          <w:color w:val="000000"/>
          <w:sz w:val="22"/>
          <w:szCs w:val="22"/>
        </w:rPr>
        <w:t>Seguidamente se posicionan los madrileños. Entre ellos, un 30 % ha buscado en un lugar con un clima diferente. La mayoría de ellos (11%) busca trasladarse a zonas con un clima más cálido.</w:t>
      </w:r>
    </w:p>
    <w:p w14:paraId="75F48508"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40A08323" w14:textId="77777777" w:rsidR="00B87008" w:rsidRDefault="00000000">
      <w:pPr>
        <w:spacing w:line="276" w:lineRule="auto"/>
        <w:ind w:right="-716"/>
        <w:rPr>
          <w:rFonts w:ascii="Open Sans Light" w:eastAsia="Open Sans Light" w:hAnsi="Open Sans Light" w:cs="Open Sans Light"/>
          <w:b/>
          <w:color w:val="303AB2"/>
        </w:rPr>
      </w:pPr>
      <w:r>
        <w:rPr>
          <w:rFonts w:ascii="Open Sans Light" w:eastAsia="Open Sans Light" w:hAnsi="Open Sans Light" w:cs="Open Sans Light"/>
          <w:b/>
          <w:color w:val="303AB2"/>
        </w:rPr>
        <w:t>Más jóvenes y compartiendo piso: así es el demandante climático de vivienda</w:t>
      </w:r>
    </w:p>
    <w:p w14:paraId="68D399AC"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18BB5206"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En general, no existen grandes diferencias entre los demandantes de vivienda que tienen en cuenta el clima de la zona y los que no. Pero sí que hay dos aspectos diferenciales: </w:t>
      </w:r>
      <w:r>
        <w:rPr>
          <w:rFonts w:ascii="Open Sans" w:eastAsia="Open Sans" w:hAnsi="Open Sans" w:cs="Open Sans"/>
          <w:b/>
          <w:color w:val="000000"/>
          <w:sz w:val="22"/>
          <w:szCs w:val="22"/>
        </w:rPr>
        <w:t>entre los que consideran el clima hay mayor concentración de particulares jóvenes y que comparten piso con otras personas</w:t>
      </w:r>
      <w:r>
        <w:rPr>
          <w:rFonts w:ascii="Open Sans" w:eastAsia="Open Sans" w:hAnsi="Open Sans" w:cs="Open Sans"/>
          <w:color w:val="000000"/>
          <w:sz w:val="22"/>
          <w:szCs w:val="22"/>
        </w:rPr>
        <w:t xml:space="preserve">. </w:t>
      </w:r>
    </w:p>
    <w:p w14:paraId="6546714A"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5A751E2A"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Si hablamos de particulares que buscan o han buscado vivienda en una zona con un clima distinto, </w:t>
      </w:r>
      <w:r>
        <w:rPr>
          <w:rFonts w:ascii="Open Sans" w:eastAsia="Open Sans" w:hAnsi="Open Sans" w:cs="Open Sans"/>
          <w:b/>
          <w:color w:val="000000"/>
          <w:sz w:val="22"/>
          <w:szCs w:val="22"/>
        </w:rPr>
        <w:t>en el 50% de los casos hablamos de mujeres y en el 50% de hombres</w:t>
      </w:r>
      <w:r>
        <w:rPr>
          <w:rFonts w:ascii="Open Sans" w:eastAsia="Open Sans" w:hAnsi="Open Sans" w:cs="Open Sans"/>
          <w:color w:val="000000"/>
          <w:sz w:val="22"/>
          <w:szCs w:val="22"/>
        </w:rPr>
        <w:t xml:space="preserve">. La edad media es de 38 años, una cifra muy próxima a la de los que no buscan en una zona diferente por el clima que tienen, de media, 39 años. </w:t>
      </w:r>
    </w:p>
    <w:p w14:paraId="5A131BE1"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2A2172C9"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noProof/>
        </w:rPr>
        <w:drawing>
          <wp:inline distT="0" distB="0" distL="0" distR="0" wp14:anchorId="6A9A4838" wp14:editId="3BD174F2">
            <wp:extent cx="5753810" cy="3948720"/>
            <wp:effectExtent l="0" t="0" r="0" b="0"/>
            <wp:docPr id="54" name="image2.jp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nterfaz de usuario gráfica&#10;&#10;Descripción generada automáticamente"/>
                    <pic:cNvPicPr preferRelativeResize="0"/>
                  </pic:nvPicPr>
                  <pic:blipFill>
                    <a:blip r:embed="rId12"/>
                    <a:srcRect/>
                    <a:stretch>
                      <a:fillRect/>
                    </a:stretch>
                  </pic:blipFill>
                  <pic:spPr>
                    <a:xfrm>
                      <a:off x="0" y="0"/>
                      <a:ext cx="5753810" cy="3948720"/>
                    </a:xfrm>
                    <a:prstGeom prst="rect">
                      <a:avLst/>
                    </a:prstGeom>
                    <a:ln/>
                  </pic:spPr>
                </pic:pic>
              </a:graphicData>
            </a:graphic>
          </wp:inline>
        </w:drawing>
      </w:r>
    </w:p>
    <w:p w14:paraId="603D6002"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2D992882"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Pero cuando se analiza la edad por tramos se percibe una clara diferencia entre ambos grupos: </w:t>
      </w:r>
      <w:r>
        <w:rPr>
          <w:rFonts w:ascii="Open Sans" w:eastAsia="Open Sans" w:hAnsi="Open Sans" w:cs="Open Sans"/>
          <w:b/>
          <w:color w:val="000000"/>
          <w:sz w:val="22"/>
          <w:szCs w:val="22"/>
        </w:rPr>
        <w:t>el 17% de los que tienen en cuenta el clima tienen entre 18 y 24 años, pero en el grupo de los que no lo tienen en cuenta solo hay un 12% en esta franja de edad</w:t>
      </w:r>
      <w:r>
        <w:rPr>
          <w:rFonts w:ascii="Open Sans" w:eastAsia="Open Sans" w:hAnsi="Open Sans" w:cs="Open Sans"/>
          <w:color w:val="000000"/>
          <w:sz w:val="22"/>
          <w:szCs w:val="22"/>
        </w:rPr>
        <w:t>.</w:t>
      </w:r>
    </w:p>
    <w:p w14:paraId="67B3DFC3" w14:textId="77777777" w:rsidR="00B87008" w:rsidRDefault="00B87008"/>
    <w:p w14:paraId="7A9C2230"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Con respecto a la distribución territorial y su nivel de ingresos prácticamente no hay variaciones. Las comunidades con más demandantes que buscan vivienda en otra zona con un clima diferente son </w:t>
      </w:r>
      <w:r>
        <w:rPr>
          <w:rFonts w:ascii="Open Sans" w:eastAsia="Open Sans" w:hAnsi="Open Sans" w:cs="Open Sans"/>
          <w:b/>
          <w:color w:val="000000"/>
          <w:sz w:val="22"/>
          <w:szCs w:val="22"/>
        </w:rPr>
        <w:t>Andalucía, donde reside el 17% (19% en el caso de los que no tienen en cuenta el clima) y Cataluña</w:t>
      </w:r>
      <w:r>
        <w:rPr>
          <w:rFonts w:ascii="Open Sans" w:eastAsia="Open Sans" w:hAnsi="Open Sans" w:cs="Open Sans"/>
          <w:color w:val="000000"/>
          <w:sz w:val="22"/>
          <w:szCs w:val="22"/>
        </w:rPr>
        <w:t xml:space="preserve">, donde están el 16% (frente al 14% de los que no). En cuanto al nivel de ingresos brutos mensuales por unidad familiar, entre los que han buscado vivienda en un lugar con un clima diferente el 38% está por debajo de los 2000 €. En el caso de los que no tienen en cuenta esta variable a la hora de buscar vivienda son el 36%. </w:t>
      </w:r>
    </w:p>
    <w:p w14:paraId="52D89049"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59241C4E"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Pero, si observamos su situación de convivencia, sí que aparece un cambio significativo: </w:t>
      </w:r>
      <w:r>
        <w:rPr>
          <w:rFonts w:ascii="Open Sans" w:eastAsia="Open Sans" w:hAnsi="Open Sans" w:cs="Open Sans"/>
          <w:b/>
          <w:color w:val="000000"/>
          <w:sz w:val="22"/>
          <w:szCs w:val="22"/>
        </w:rPr>
        <w:t>el 9% afirma compartir piso con personas ajenas a su núcleo familiar mientras que, entre los que no buscan vivienda en función del clima solo hay un 4% en esta situación</w:t>
      </w:r>
      <w:r>
        <w:rPr>
          <w:rFonts w:ascii="Open Sans" w:eastAsia="Open Sans" w:hAnsi="Open Sans" w:cs="Open Sans"/>
          <w:color w:val="000000"/>
          <w:sz w:val="22"/>
          <w:szCs w:val="22"/>
        </w:rPr>
        <w:t xml:space="preserve">. </w:t>
      </w:r>
    </w:p>
    <w:p w14:paraId="595EC9BB"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246DEC44"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Y, si nos referimos a la convivencia en pareja, el 22% está en esta situación. Una cifra significativamente más baja que en el grupo de los que no tienen en cuenta el clima en la búsqueda de vivienda (28%). </w:t>
      </w:r>
    </w:p>
    <w:p w14:paraId="280DC4AC"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333EB767"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Este </w:t>
      </w:r>
      <w:r>
        <w:rPr>
          <w:rFonts w:ascii="Open Sans" w:eastAsia="Open Sans" w:hAnsi="Open Sans" w:cs="Open Sans"/>
          <w:sz w:val="22"/>
          <w:szCs w:val="22"/>
        </w:rPr>
        <w:t>dato nos</w:t>
      </w:r>
      <w:r>
        <w:rPr>
          <w:rFonts w:ascii="Open Sans" w:eastAsia="Open Sans" w:hAnsi="Open Sans" w:cs="Open Sans"/>
          <w:color w:val="000000"/>
          <w:sz w:val="22"/>
          <w:szCs w:val="22"/>
        </w:rPr>
        <w:t xml:space="preserve"> ayuda a definir el perfil del demandante que está abierto a la movilidad en función del clima: </w:t>
      </w:r>
      <w:r>
        <w:rPr>
          <w:rFonts w:ascii="Open Sans" w:eastAsia="Open Sans" w:hAnsi="Open Sans" w:cs="Open Sans"/>
          <w:b/>
          <w:color w:val="000000"/>
          <w:sz w:val="22"/>
          <w:szCs w:val="22"/>
        </w:rPr>
        <w:t>personas jóvenes, que viven de alquiler y que no tienen grandes ataduras a nivel personal como pareja o hijos</w:t>
      </w:r>
      <w:r>
        <w:rPr>
          <w:rFonts w:ascii="Open Sans" w:eastAsia="Open Sans" w:hAnsi="Open Sans" w:cs="Open Sans"/>
          <w:color w:val="000000"/>
          <w:sz w:val="22"/>
          <w:szCs w:val="22"/>
        </w:rPr>
        <w:t xml:space="preserve">. </w:t>
      </w:r>
    </w:p>
    <w:p w14:paraId="080EB7BF" w14:textId="77777777" w:rsidR="00B87008" w:rsidRDefault="00B87008">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37ABDF3F" w14:textId="77777777" w:rsidR="00B87008"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 </w:t>
      </w:r>
    </w:p>
    <w:p w14:paraId="57A04AF4" w14:textId="77777777" w:rsidR="00B87008"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Fotocasa</w:t>
      </w:r>
    </w:p>
    <w:p w14:paraId="3B684F07" w14:textId="77777777" w:rsidR="00B87008"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3">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xml:space="preserve">, un informe de referencia sobre la evolución del precio medio de la vivienda en España, tanto en venta como en alquiler. Toda nuestra información la puedes encontrar en nuestra </w:t>
      </w:r>
      <w:hyperlink r:id="rId14">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0" w:name="_heading=h.30j0zll" w:colFirst="0" w:colLast="0"/>
    <w:bookmarkEnd w:id="0"/>
    <w:p w14:paraId="2BAC97F6" w14:textId="77777777" w:rsidR="00B87008"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lastRenderedPageBreak/>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 a </w:t>
      </w:r>
      <w:hyperlink r:id="rId15">
        <w:r>
          <w:rPr>
            <w:rFonts w:ascii="Open Sans" w:eastAsia="Open Sans" w:hAnsi="Open Sans" w:cs="Open Sans"/>
            <w:color w:val="0000FF"/>
            <w:sz w:val="22"/>
            <w:szCs w:val="22"/>
            <w:u w:val="single"/>
          </w:rPr>
          <w:t>Adevinta</w:t>
        </w:r>
      </w:hyperlink>
      <w:r>
        <w:rPr>
          <w:rFonts w:ascii="Open Sans" w:eastAsia="Open Sans" w:hAnsi="Open Sans" w:cs="Open Sans"/>
          <w:color w:val="000000"/>
          <w:sz w:val="22"/>
          <w:szCs w:val="22"/>
        </w:rPr>
        <w:t xml:space="preserve">, una empresa 100% especializada en Marketplaces digitales y el único “pure player” del sector a nivel mundial. </w:t>
      </w:r>
      <w:hyperlink r:id="rId16">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174E78BC" w14:textId="77777777" w:rsidR="00B87008" w:rsidRDefault="00B87008">
      <w:pPr>
        <w:spacing w:line="276" w:lineRule="auto"/>
        <w:ind w:right="-716"/>
        <w:jc w:val="right"/>
        <w:rPr>
          <w:rFonts w:ascii="Open Sans Light" w:eastAsia="Open Sans Light" w:hAnsi="Open Sans Light" w:cs="Open Sans Light"/>
          <w:b/>
          <w:color w:val="303AB2"/>
        </w:rPr>
      </w:pPr>
      <w:bookmarkStart w:id="1" w:name="_heading=h.gjdgxs" w:colFirst="0" w:colLast="0"/>
      <w:bookmarkEnd w:id="1"/>
    </w:p>
    <w:p w14:paraId="387A78E6" w14:textId="77777777" w:rsidR="00B87008"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Adevinta Spain</w:t>
      </w:r>
    </w:p>
    <w:p w14:paraId="4D7CD6A9" w14:textId="77777777" w:rsidR="00B87008" w:rsidRDefault="00000000">
      <w:pPr>
        <w:spacing w:before="143" w:after="200"/>
        <w:ind w:right="-716"/>
        <w:jc w:val="both"/>
        <w:rPr>
          <w:rFonts w:ascii="Open Sans" w:eastAsia="Open Sans" w:hAnsi="Open Sans" w:cs="Open Sans"/>
        </w:rPr>
      </w:pPr>
      <w:r>
        <w:rPr>
          <w:rFonts w:ascii="Open Sans" w:eastAsia="Open Sans" w:hAnsi="Open Sans" w:cs="Open Sans"/>
          <w:sz w:val="22"/>
          <w:szCs w:val="22"/>
        </w:rPr>
        <w:t>Adevinta Spain es una compañía líder en marketplaces digitales y una de las principales empresas del sector tecnológico del país, con más de 18 millones de usuarios al mes en sus plataformas de los sectores inmobiliario (</w:t>
      </w:r>
      <w:hyperlink r:id="rId17">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18">
        <w:r>
          <w:rPr>
            <w:rFonts w:ascii="Open Sans" w:eastAsia="Open Sans" w:hAnsi="Open Sans" w:cs="Open Sans"/>
            <w:color w:val="1155CC"/>
            <w:sz w:val="22"/>
            <w:szCs w:val="22"/>
            <w:u w:val="single"/>
          </w:rPr>
          <w:t>habitaclia</w:t>
        </w:r>
      </w:hyperlink>
      <w:r>
        <w:rPr>
          <w:rFonts w:ascii="Open Sans" w:eastAsia="Open Sans" w:hAnsi="Open Sans" w:cs="Open Sans"/>
          <w:sz w:val="22"/>
          <w:szCs w:val="22"/>
        </w:rPr>
        <w:t>), empleo (</w:t>
      </w:r>
      <w:hyperlink r:id="rId19">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0">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1">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hyperlink r:id="rId22">
        <w:r>
          <w:rPr>
            <w:rFonts w:ascii="Open Sans" w:eastAsia="Open Sans" w:hAnsi="Open Sans" w:cs="Open Sans"/>
            <w:color w:val="1155CC"/>
            <w:sz w:val="22"/>
            <w:szCs w:val="22"/>
            <w:u w:val="single"/>
          </w:rPr>
          <w:t>Milanuncios</w:t>
        </w:r>
      </w:hyperlink>
      <w:r>
        <w:rPr>
          <w:rFonts w:ascii="Open Sans" w:eastAsia="Open Sans" w:hAnsi="Open Sans" w:cs="Open Sans"/>
          <w:sz w:val="22"/>
          <w:szCs w:val="22"/>
        </w:rPr>
        <w:t>).</w:t>
      </w:r>
    </w:p>
    <w:p w14:paraId="4943F9B2" w14:textId="77777777" w:rsidR="00B87008" w:rsidRDefault="00000000">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Los negocios de Adevinta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4FCEF582" w14:textId="77777777" w:rsidR="00B87008" w:rsidRDefault="00000000">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Adevinta tiene presencia mundial en 11 países. El conjunto de sus plataformas locales recibe un promedio de 3.000 millones de visitas cada mes. </w:t>
      </w:r>
    </w:p>
    <w:p w14:paraId="51AD5FE1" w14:textId="77777777" w:rsidR="00B87008" w:rsidRDefault="00000000">
      <w:pPr>
        <w:spacing w:after="160"/>
        <w:ind w:right="-716"/>
        <w:jc w:val="both"/>
        <w:rPr>
          <w:rFonts w:ascii="Open Sans" w:eastAsia="Open Sans" w:hAnsi="Open Sans" w:cs="Open Sans"/>
        </w:rPr>
      </w:pPr>
      <w:r>
        <w:rPr>
          <w:rFonts w:ascii="Open Sans" w:eastAsia="Open Sans" w:hAnsi="Open Sans" w:cs="Open Sans"/>
          <w:sz w:val="22"/>
          <w:szCs w:val="22"/>
        </w:rPr>
        <w:t xml:space="preserve">Más información en </w:t>
      </w:r>
      <w:hyperlink r:id="rId23">
        <w:r>
          <w:rPr>
            <w:rFonts w:ascii="Open Sans" w:eastAsia="Open Sans" w:hAnsi="Open Sans" w:cs="Open Sans"/>
            <w:color w:val="1155CC"/>
            <w:sz w:val="22"/>
            <w:szCs w:val="22"/>
            <w:u w:val="single"/>
          </w:rPr>
          <w:t>adevinta.es</w:t>
        </w:r>
      </w:hyperlink>
    </w:p>
    <w:p w14:paraId="03442AE9" w14:textId="77777777" w:rsidR="00B87008" w:rsidRDefault="00B87008">
      <w:pPr>
        <w:spacing w:line="276" w:lineRule="auto"/>
        <w:ind w:right="-716"/>
        <w:rPr>
          <w:rFonts w:ascii="Open Sans Light" w:eastAsia="Open Sans Light" w:hAnsi="Open Sans Light" w:cs="Open Sans Light"/>
          <w:b/>
          <w:color w:val="303AB2"/>
          <w:sz w:val="22"/>
          <w:szCs w:val="22"/>
        </w:rPr>
      </w:pPr>
    </w:p>
    <w:p w14:paraId="692EDCE5" w14:textId="77777777" w:rsidR="00B87008"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45DD3C7F" w14:textId="77777777" w:rsidR="00B87008"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5366B5EB" w14:textId="77777777" w:rsidR="00B87008" w:rsidRDefault="00000000">
      <w:pPr>
        <w:shd w:val="clear" w:color="auto" w:fill="FFFFFF"/>
        <w:spacing w:line="276" w:lineRule="auto"/>
        <w:ind w:right="-716"/>
        <w:rPr>
          <w:rFonts w:ascii="Open Sans" w:eastAsia="Open Sans" w:hAnsi="Open Sans" w:cs="Open Sans"/>
          <w:color w:val="0000FF"/>
          <w:sz w:val="22"/>
          <w:szCs w:val="22"/>
          <w:u w:val="single"/>
        </w:rPr>
      </w:pPr>
      <w:hyperlink r:id="rId24">
        <w:r>
          <w:rPr>
            <w:rFonts w:ascii="Open Sans" w:eastAsia="Open Sans" w:hAnsi="Open Sans" w:cs="Open Sans"/>
            <w:color w:val="0000FF"/>
            <w:sz w:val="22"/>
            <w:szCs w:val="22"/>
            <w:u w:val="single"/>
          </w:rPr>
          <w:t>comunicacion@fotocasa.es</w:t>
        </w:r>
      </w:hyperlink>
    </w:p>
    <w:p w14:paraId="265DD3C9" w14:textId="77777777" w:rsidR="00B87008" w:rsidRDefault="00000000">
      <w:pPr>
        <w:shd w:val="clear" w:color="auto" w:fill="FFFFFF"/>
        <w:spacing w:line="276" w:lineRule="auto"/>
        <w:ind w:right="-716"/>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78929092" w14:textId="77777777" w:rsidR="00B87008" w:rsidRDefault="00B87008">
      <w:pPr>
        <w:spacing w:line="276" w:lineRule="auto"/>
        <w:ind w:right="-716"/>
        <w:rPr>
          <w:rFonts w:ascii="Open Sans Light" w:eastAsia="Open Sans Light" w:hAnsi="Open Sans Light" w:cs="Open Sans Light"/>
          <w:b/>
          <w:color w:val="303AB2"/>
          <w:sz w:val="22"/>
          <w:szCs w:val="22"/>
        </w:rPr>
      </w:pPr>
    </w:p>
    <w:p w14:paraId="29C126FA" w14:textId="77777777" w:rsidR="00B87008" w:rsidRDefault="00B87008">
      <w:pPr>
        <w:spacing w:line="276" w:lineRule="auto"/>
        <w:ind w:right="-716"/>
        <w:rPr>
          <w:rFonts w:ascii="Open Sans Light" w:eastAsia="Open Sans Light" w:hAnsi="Open Sans Light" w:cs="Open Sans Light"/>
          <w:b/>
          <w:color w:val="303AB2"/>
          <w:sz w:val="22"/>
          <w:szCs w:val="22"/>
        </w:rPr>
      </w:pPr>
    </w:p>
    <w:p w14:paraId="72011B0F" w14:textId="77777777" w:rsidR="00B87008" w:rsidRDefault="00B87008">
      <w:pPr>
        <w:spacing w:line="276" w:lineRule="auto"/>
        <w:ind w:right="-716"/>
        <w:rPr>
          <w:rFonts w:ascii="Open Sans Light" w:eastAsia="Open Sans Light" w:hAnsi="Open Sans Light" w:cs="Open Sans Light"/>
          <w:b/>
          <w:color w:val="303AB2"/>
          <w:sz w:val="22"/>
          <w:szCs w:val="22"/>
        </w:rPr>
      </w:pPr>
    </w:p>
    <w:p w14:paraId="2F781146" w14:textId="77777777" w:rsidR="00B87008"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r>
    </w:p>
    <w:p w14:paraId="2C3B89F7" w14:textId="77777777" w:rsidR="00B87008"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w:t>
      </w:r>
    </w:p>
    <w:p w14:paraId="032892EA" w14:textId="77777777" w:rsidR="00B87008" w:rsidRPr="00655549" w:rsidRDefault="00000000">
      <w:pPr>
        <w:shd w:val="clear" w:color="auto" w:fill="FFFFFF"/>
        <w:spacing w:line="276" w:lineRule="auto"/>
        <w:ind w:right="-716"/>
        <w:rPr>
          <w:rFonts w:ascii="Open Sans" w:eastAsia="Open Sans" w:hAnsi="Open Sans" w:cs="Open Sans"/>
          <w:color w:val="0000FF"/>
          <w:sz w:val="22"/>
          <w:szCs w:val="22"/>
          <w:u w:val="single"/>
          <w:lang w:val="en-US"/>
        </w:rPr>
      </w:pPr>
      <w:hyperlink r:id="rId25">
        <w:r w:rsidRPr="00655549">
          <w:rPr>
            <w:rFonts w:ascii="Open Sans" w:eastAsia="Open Sans" w:hAnsi="Open Sans" w:cs="Open Sans"/>
            <w:color w:val="0000FF"/>
            <w:sz w:val="22"/>
            <w:szCs w:val="22"/>
            <w:u w:val="single"/>
            <w:lang w:val="en-US"/>
          </w:rPr>
          <w:t>rtorne@llorenteycuenca.com</w:t>
        </w:r>
      </w:hyperlink>
      <w:r w:rsidRPr="00655549">
        <w:rPr>
          <w:rFonts w:ascii="Open Sans" w:eastAsia="Open Sans" w:hAnsi="Open Sans" w:cs="Open Sans"/>
          <w:color w:val="0000FF"/>
          <w:sz w:val="22"/>
          <w:szCs w:val="22"/>
          <w:lang w:val="en-US"/>
        </w:rPr>
        <w:tab/>
      </w:r>
      <w:r w:rsidRPr="00655549">
        <w:rPr>
          <w:rFonts w:ascii="Open Sans" w:eastAsia="Open Sans" w:hAnsi="Open Sans" w:cs="Open Sans"/>
          <w:color w:val="0000FF"/>
          <w:sz w:val="22"/>
          <w:szCs w:val="22"/>
          <w:lang w:val="en-US"/>
        </w:rPr>
        <w:tab/>
      </w:r>
      <w:r w:rsidRPr="00655549">
        <w:rPr>
          <w:rFonts w:ascii="Open Sans" w:eastAsia="Open Sans" w:hAnsi="Open Sans" w:cs="Open Sans"/>
          <w:color w:val="0000FF"/>
          <w:sz w:val="22"/>
          <w:szCs w:val="22"/>
          <w:lang w:val="en-US"/>
        </w:rPr>
        <w:tab/>
      </w:r>
    </w:p>
    <w:p w14:paraId="4698C7BD" w14:textId="77777777" w:rsidR="00B87008" w:rsidRPr="00655549" w:rsidRDefault="00000000">
      <w:pPr>
        <w:shd w:val="clear" w:color="auto" w:fill="FFFFFF"/>
        <w:spacing w:line="276" w:lineRule="auto"/>
        <w:ind w:right="-716"/>
        <w:rPr>
          <w:rFonts w:ascii="Open Sans" w:eastAsia="Open Sans" w:hAnsi="Open Sans" w:cs="Open Sans"/>
          <w:color w:val="000000"/>
          <w:sz w:val="22"/>
          <w:szCs w:val="22"/>
          <w:lang w:val="en-US"/>
        </w:rPr>
      </w:pPr>
      <w:r w:rsidRPr="00655549">
        <w:rPr>
          <w:rFonts w:ascii="Open Sans" w:eastAsia="Open Sans" w:hAnsi="Open Sans" w:cs="Open Sans"/>
          <w:color w:val="000000"/>
          <w:sz w:val="22"/>
          <w:szCs w:val="22"/>
          <w:lang w:val="en-US"/>
        </w:rPr>
        <w:t xml:space="preserve">638 68 19 85      </w:t>
      </w:r>
      <w:r w:rsidRPr="00655549">
        <w:rPr>
          <w:rFonts w:ascii="Open Sans" w:eastAsia="Open Sans" w:hAnsi="Open Sans" w:cs="Open Sans"/>
          <w:color w:val="000000"/>
          <w:sz w:val="22"/>
          <w:szCs w:val="22"/>
          <w:lang w:val="en-US"/>
        </w:rPr>
        <w:tab/>
      </w:r>
      <w:r w:rsidRPr="00655549">
        <w:rPr>
          <w:rFonts w:ascii="Open Sans" w:eastAsia="Open Sans" w:hAnsi="Open Sans" w:cs="Open Sans"/>
          <w:color w:val="000000"/>
          <w:sz w:val="22"/>
          <w:szCs w:val="22"/>
          <w:lang w:val="en-US"/>
        </w:rPr>
        <w:tab/>
      </w:r>
      <w:r w:rsidRPr="00655549">
        <w:rPr>
          <w:rFonts w:ascii="Open Sans" w:eastAsia="Open Sans" w:hAnsi="Open Sans" w:cs="Open Sans"/>
          <w:color w:val="000000"/>
          <w:sz w:val="22"/>
          <w:szCs w:val="22"/>
          <w:lang w:val="en-US"/>
        </w:rPr>
        <w:tab/>
      </w:r>
      <w:r w:rsidRPr="00655549">
        <w:rPr>
          <w:rFonts w:ascii="Open Sans" w:eastAsia="Open Sans" w:hAnsi="Open Sans" w:cs="Open Sans"/>
          <w:color w:val="000000"/>
          <w:sz w:val="22"/>
          <w:szCs w:val="22"/>
          <w:lang w:val="en-US"/>
        </w:rPr>
        <w:tab/>
      </w:r>
      <w:r w:rsidRPr="00655549">
        <w:rPr>
          <w:rFonts w:ascii="Open Sans" w:eastAsia="Open Sans" w:hAnsi="Open Sans" w:cs="Open Sans"/>
          <w:color w:val="000000"/>
          <w:sz w:val="22"/>
          <w:szCs w:val="22"/>
          <w:lang w:val="en-US"/>
        </w:rPr>
        <w:tab/>
      </w:r>
      <w:r w:rsidRPr="00655549">
        <w:rPr>
          <w:rFonts w:ascii="Open Sans" w:eastAsia="Open Sans" w:hAnsi="Open Sans" w:cs="Open Sans"/>
          <w:color w:val="000000"/>
          <w:sz w:val="22"/>
          <w:szCs w:val="22"/>
          <w:lang w:val="en-US"/>
        </w:rPr>
        <w:tab/>
      </w:r>
      <w:r w:rsidRPr="00655549">
        <w:rPr>
          <w:rFonts w:ascii="Open Sans" w:eastAsia="Open Sans" w:hAnsi="Open Sans" w:cs="Open Sans"/>
          <w:color w:val="000000"/>
          <w:sz w:val="22"/>
          <w:szCs w:val="22"/>
          <w:lang w:val="en-US"/>
        </w:rPr>
        <w:tab/>
      </w:r>
      <w:r w:rsidRPr="00655549">
        <w:rPr>
          <w:rFonts w:ascii="Open Sans" w:eastAsia="Open Sans" w:hAnsi="Open Sans" w:cs="Open Sans"/>
          <w:color w:val="000000"/>
          <w:sz w:val="22"/>
          <w:szCs w:val="22"/>
          <w:lang w:val="en-US"/>
        </w:rPr>
        <w:tab/>
      </w:r>
    </w:p>
    <w:p w14:paraId="6E33885C" w14:textId="77777777" w:rsidR="00B87008" w:rsidRPr="00655549" w:rsidRDefault="00000000">
      <w:pPr>
        <w:shd w:val="clear" w:color="auto" w:fill="FFFFFF"/>
        <w:ind w:right="-716"/>
        <w:rPr>
          <w:rFonts w:ascii="Arial" w:eastAsia="Arial" w:hAnsi="Arial" w:cs="Arial"/>
          <w:color w:val="222222"/>
          <w:sz w:val="22"/>
          <w:szCs w:val="22"/>
          <w:lang w:val="en-US"/>
        </w:rPr>
      </w:pPr>
      <w:r w:rsidRPr="00655549">
        <w:rPr>
          <w:rFonts w:ascii="Arial" w:eastAsia="Arial" w:hAnsi="Arial" w:cs="Arial"/>
          <w:color w:val="222222"/>
          <w:sz w:val="22"/>
          <w:szCs w:val="22"/>
          <w:lang w:val="en-US"/>
        </w:rPr>
        <w:tab/>
      </w:r>
      <w:r w:rsidRPr="00655549">
        <w:rPr>
          <w:rFonts w:ascii="Arial" w:eastAsia="Arial" w:hAnsi="Arial" w:cs="Arial"/>
          <w:color w:val="222222"/>
          <w:sz w:val="22"/>
          <w:szCs w:val="22"/>
          <w:lang w:val="en-US"/>
        </w:rPr>
        <w:tab/>
      </w:r>
      <w:r w:rsidRPr="00655549">
        <w:rPr>
          <w:rFonts w:ascii="Arial" w:eastAsia="Arial" w:hAnsi="Arial" w:cs="Arial"/>
          <w:color w:val="222222"/>
          <w:sz w:val="22"/>
          <w:szCs w:val="22"/>
          <w:lang w:val="en-US"/>
        </w:rPr>
        <w:tab/>
      </w:r>
      <w:r w:rsidRPr="00655549">
        <w:rPr>
          <w:rFonts w:ascii="Arial" w:eastAsia="Arial" w:hAnsi="Arial" w:cs="Arial"/>
          <w:color w:val="222222"/>
          <w:sz w:val="22"/>
          <w:szCs w:val="22"/>
          <w:lang w:val="en-US"/>
        </w:rPr>
        <w:tab/>
      </w:r>
      <w:r w:rsidRPr="00655549">
        <w:rPr>
          <w:rFonts w:ascii="Arial" w:eastAsia="Arial" w:hAnsi="Arial" w:cs="Arial"/>
          <w:color w:val="222222"/>
          <w:sz w:val="22"/>
          <w:szCs w:val="22"/>
          <w:lang w:val="en-US"/>
        </w:rPr>
        <w:tab/>
      </w:r>
      <w:r w:rsidRPr="00655549">
        <w:rPr>
          <w:rFonts w:ascii="Arial" w:eastAsia="Arial" w:hAnsi="Arial" w:cs="Arial"/>
          <w:color w:val="222222"/>
          <w:sz w:val="22"/>
          <w:szCs w:val="22"/>
          <w:lang w:val="en-US"/>
        </w:rPr>
        <w:tab/>
      </w:r>
      <w:r w:rsidRPr="00655549">
        <w:rPr>
          <w:rFonts w:ascii="Arial" w:eastAsia="Arial" w:hAnsi="Arial" w:cs="Arial"/>
          <w:color w:val="222222"/>
          <w:sz w:val="22"/>
          <w:szCs w:val="22"/>
          <w:lang w:val="en-US"/>
        </w:rPr>
        <w:tab/>
        <w:t xml:space="preserve">     </w:t>
      </w:r>
    </w:p>
    <w:p w14:paraId="4A031514" w14:textId="77777777" w:rsidR="00B87008" w:rsidRPr="00655549" w:rsidRDefault="00000000">
      <w:pPr>
        <w:shd w:val="clear" w:color="auto" w:fill="FFFFFF"/>
        <w:ind w:right="-716"/>
        <w:rPr>
          <w:rFonts w:ascii="Open Sans" w:eastAsia="Open Sans" w:hAnsi="Open Sans" w:cs="Open Sans"/>
          <w:b/>
          <w:color w:val="000000"/>
          <w:sz w:val="22"/>
          <w:szCs w:val="22"/>
          <w:lang w:val="en-US"/>
        </w:rPr>
      </w:pPr>
      <w:r w:rsidRPr="00655549">
        <w:rPr>
          <w:rFonts w:ascii="Open Sans" w:eastAsia="Open Sans" w:hAnsi="Open Sans" w:cs="Open Sans"/>
          <w:b/>
          <w:color w:val="000000"/>
          <w:sz w:val="22"/>
          <w:szCs w:val="22"/>
          <w:lang w:val="en-US"/>
        </w:rPr>
        <w:t>Fanny Merino</w:t>
      </w:r>
    </w:p>
    <w:p w14:paraId="734C6A38" w14:textId="77777777" w:rsidR="00B87008" w:rsidRPr="00655549" w:rsidRDefault="00000000">
      <w:pPr>
        <w:shd w:val="clear" w:color="auto" w:fill="FFFFFF"/>
        <w:ind w:right="-716"/>
        <w:rPr>
          <w:rFonts w:ascii="Open Sans" w:eastAsia="Open Sans" w:hAnsi="Open Sans" w:cs="Open Sans"/>
          <w:b/>
          <w:color w:val="000000"/>
          <w:sz w:val="22"/>
          <w:szCs w:val="22"/>
          <w:lang w:val="en-US"/>
        </w:rPr>
      </w:pPr>
      <w:hyperlink r:id="rId26">
        <w:r w:rsidRPr="00655549">
          <w:rPr>
            <w:rFonts w:ascii="Open Sans" w:eastAsia="Open Sans" w:hAnsi="Open Sans" w:cs="Open Sans"/>
            <w:color w:val="0000FF"/>
            <w:sz w:val="22"/>
            <w:szCs w:val="22"/>
            <w:u w:val="single"/>
            <w:lang w:val="en-US"/>
          </w:rPr>
          <w:t>emerino@llorenteycuenca.com</w:t>
        </w:r>
      </w:hyperlink>
      <w:r w:rsidRPr="00655549">
        <w:rPr>
          <w:rFonts w:ascii="Open Sans" w:eastAsia="Open Sans" w:hAnsi="Open Sans" w:cs="Open Sans"/>
          <w:color w:val="0000FF"/>
          <w:sz w:val="22"/>
          <w:szCs w:val="22"/>
          <w:lang w:val="en-US"/>
        </w:rPr>
        <w:tab/>
      </w:r>
      <w:r w:rsidRPr="00655549">
        <w:rPr>
          <w:rFonts w:ascii="Open Sans" w:eastAsia="Open Sans" w:hAnsi="Open Sans" w:cs="Open Sans"/>
          <w:color w:val="0000FF"/>
          <w:sz w:val="22"/>
          <w:szCs w:val="22"/>
          <w:lang w:val="en-US"/>
        </w:rPr>
        <w:tab/>
      </w:r>
    </w:p>
    <w:p w14:paraId="5593CAE6" w14:textId="77777777" w:rsidR="00B87008" w:rsidRPr="00655549" w:rsidRDefault="00000000">
      <w:pPr>
        <w:shd w:val="clear" w:color="auto" w:fill="FFFFFF"/>
        <w:ind w:right="-716"/>
        <w:rPr>
          <w:rFonts w:ascii="Open Sans" w:eastAsia="Open Sans" w:hAnsi="Open Sans" w:cs="Open Sans"/>
          <w:color w:val="000000"/>
          <w:sz w:val="22"/>
          <w:szCs w:val="22"/>
          <w:lang w:val="en-US"/>
        </w:rPr>
      </w:pPr>
      <w:r w:rsidRPr="00655549">
        <w:rPr>
          <w:rFonts w:ascii="Open Sans" w:eastAsia="Open Sans" w:hAnsi="Open Sans" w:cs="Open Sans"/>
          <w:color w:val="000000"/>
          <w:sz w:val="22"/>
          <w:szCs w:val="22"/>
          <w:lang w:val="en-US"/>
        </w:rPr>
        <w:t>663 35 69 75 </w:t>
      </w:r>
    </w:p>
    <w:p w14:paraId="21DBAA68" w14:textId="77777777" w:rsidR="00B87008" w:rsidRPr="00655549" w:rsidRDefault="00B87008">
      <w:pPr>
        <w:shd w:val="clear" w:color="auto" w:fill="FFFFFF"/>
        <w:ind w:right="-716"/>
        <w:rPr>
          <w:rFonts w:ascii="Open Sans" w:eastAsia="Open Sans" w:hAnsi="Open Sans" w:cs="Open Sans"/>
          <w:color w:val="000000"/>
          <w:sz w:val="22"/>
          <w:szCs w:val="22"/>
          <w:lang w:val="en-US"/>
        </w:rPr>
      </w:pPr>
    </w:p>
    <w:p w14:paraId="03250AE3" w14:textId="77777777" w:rsidR="00B87008" w:rsidRPr="00655549" w:rsidRDefault="00000000">
      <w:pPr>
        <w:shd w:val="clear" w:color="auto" w:fill="FFFFFF"/>
        <w:ind w:right="-716"/>
        <w:rPr>
          <w:rFonts w:ascii="Open Sans" w:eastAsia="Open Sans" w:hAnsi="Open Sans" w:cs="Open Sans"/>
          <w:b/>
          <w:color w:val="000000"/>
          <w:sz w:val="22"/>
          <w:szCs w:val="22"/>
          <w:lang w:val="en-US"/>
        </w:rPr>
      </w:pPr>
      <w:r w:rsidRPr="00655549">
        <w:rPr>
          <w:rFonts w:ascii="Open Sans" w:eastAsia="Open Sans" w:hAnsi="Open Sans" w:cs="Open Sans"/>
          <w:b/>
          <w:color w:val="000000"/>
          <w:sz w:val="22"/>
          <w:szCs w:val="22"/>
          <w:lang w:val="en-US"/>
        </w:rPr>
        <w:t>Paula Iglesias</w:t>
      </w:r>
    </w:p>
    <w:p w14:paraId="3F1F554C" w14:textId="77777777" w:rsidR="00B87008" w:rsidRPr="00655549" w:rsidRDefault="00000000">
      <w:pPr>
        <w:shd w:val="clear" w:color="auto" w:fill="FFFFFF"/>
        <w:ind w:right="-716"/>
        <w:rPr>
          <w:rFonts w:ascii="Open Sans" w:eastAsia="Open Sans" w:hAnsi="Open Sans" w:cs="Open Sans"/>
          <w:b/>
          <w:color w:val="000000"/>
          <w:sz w:val="22"/>
          <w:szCs w:val="22"/>
          <w:lang w:val="en-US"/>
        </w:rPr>
      </w:pPr>
      <w:hyperlink r:id="rId27">
        <w:r w:rsidRPr="00655549">
          <w:rPr>
            <w:rFonts w:ascii="Open Sans" w:eastAsia="Open Sans" w:hAnsi="Open Sans" w:cs="Open Sans"/>
            <w:color w:val="0000FF"/>
            <w:sz w:val="22"/>
            <w:szCs w:val="22"/>
            <w:u w:val="single"/>
            <w:lang w:val="en-US"/>
          </w:rPr>
          <w:t>piglesias@llorenteycuenca.com</w:t>
        </w:r>
      </w:hyperlink>
      <w:r w:rsidRPr="00655549">
        <w:rPr>
          <w:rFonts w:ascii="Open Sans" w:eastAsia="Open Sans" w:hAnsi="Open Sans" w:cs="Open Sans"/>
          <w:color w:val="0000FF"/>
          <w:sz w:val="22"/>
          <w:szCs w:val="22"/>
          <w:lang w:val="en-US"/>
        </w:rPr>
        <w:tab/>
      </w:r>
      <w:r w:rsidRPr="00655549">
        <w:rPr>
          <w:rFonts w:ascii="Open Sans" w:eastAsia="Open Sans" w:hAnsi="Open Sans" w:cs="Open Sans"/>
          <w:color w:val="0000FF"/>
          <w:sz w:val="22"/>
          <w:szCs w:val="22"/>
          <w:lang w:val="en-US"/>
        </w:rPr>
        <w:tab/>
      </w:r>
    </w:p>
    <w:p w14:paraId="30180C3F" w14:textId="77777777" w:rsidR="00B87008" w:rsidRDefault="00000000">
      <w:pPr>
        <w:shd w:val="clear" w:color="auto" w:fill="FFFFFF"/>
        <w:ind w:right="-716"/>
        <w:rPr>
          <w:rFonts w:ascii="Open Sans" w:eastAsia="Open Sans" w:hAnsi="Open Sans" w:cs="Open Sans"/>
          <w:color w:val="000000"/>
          <w:sz w:val="22"/>
          <w:szCs w:val="22"/>
        </w:rPr>
      </w:pPr>
      <w:r>
        <w:rPr>
          <w:rFonts w:ascii="Open Sans" w:eastAsia="Open Sans" w:hAnsi="Open Sans" w:cs="Open Sans"/>
          <w:color w:val="000000"/>
          <w:sz w:val="22"/>
          <w:szCs w:val="22"/>
        </w:rPr>
        <w:t>662 450 236</w:t>
      </w:r>
    </w:p>
    <w:p w14:paraId="259A89E1" w14:textId="77777777" w:rsidR="00B87008" w:rsidRDefault="00B87008">
      <w:pPr>
        <w:spacing w:line="276" w:lineRule="auto"/>
        <w:ind w:right="-716"/>
        <w:jc w:val="right"/>
        <w:rPr>
          <w:rFonts w:ascii="Open Sans" w:eastAsia="Open Sans" w:hAnsi="Open Sans" w:cs="Open Sans"/>
          <w:color w:val="000000"/>
          <w:sz w:val="21"/>
          <w:szCs w:val="21"/>
        </w:rPr>
      </w:pPr>
    </w:p>
    <w:sectPr w:rsidR="00B87008">
      <w:headerReference w:type="default" r:id="rId28"/>
      <w:footerReference w:type="default" r:id="rId29"/>
      <w:pgSz w:w="11900" w:h="16840"/>
      <w:pgMar w:top="1417"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73A3" w14:textId="77777777" w:rsidR="00C84BB6" w:rsidRDefault="00C84BB6">
      <w:r>
        <w:separator/>
      </w:r>
    </w:p>
  </w:endnote>
  <w:endnote w:type="continuationSeparator" w:id="0">
    <w:p w14:paraId="51BC4959" w14:textId="77777777" w:rsidR="00C84BB6" w:rsidRDefault="00C8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Bold">
    <w:panose1 w:val="00000000000000000000"/>
    <w:charset w:val="00"/>
    <w:family w:val="roman"/>
    <w:notTrueType/>
    <w:pitch w:val="default"/>
  </w:font>
  <w:font w:name="National">
    <w:altName w:val="Calibri"/>
    <w:charset w:val="00"/>
    <w:family w:val="auto"/>
    <w:pitch w:val="default"/>
  </w:font>
  <w:font w:name="Open Sans">
    <w:altName w:val="Segoe UI"/>
    <w:charset w:val="00"/>
    <w:family w:val="auto"/>
    <w:pitch w:val="default"/>
  </w:font>
  <w:font w:name="Open Sans Light">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6065" w14:textId="77777777" w:rsidR="00B87008"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1" locked="0" layoutInCell="1" hidden="0" allowOverlap="1" wp14:anchorId="5232C7BC" wp14:editId="0125582F">
          <wp:simplePos x="0" y="0"/>
          <wp:positionH relativeFrom="column">
            <wp:posOffset>-1068062</wp:posOffset>
          </wp:positionH>
          <wp:positionV relativeFrom="paragraph">
            <wp:posOffset>174608</wp:posOffset>
          </wp:positionV>
          <wp:extent cx="7670550" cy="451315"/>
          <wp:effectExtent l="0" t="0" r="0" b="0"/>
          <wp:wrapNone/>
          <wp:docPr id="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60FA" w14:textId="77777777" w:rsidR="00C84BB6" w:rsidRDefault="00C84BB6">
      <w:r>
        <w:separator/>
      </w:r>
    </w:p>
  </w:footnote>
  <w:footnote w:type="continuationSeparator" w:id="0">
    <w:p w14:paraId="1A12815B" w14:textId="77777777" w:rsidR="00C84BB6" w:rsidRDefault="00C8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DB76" w14:textId="77777777" w:rsidR="00B87008"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5DF939FC" wp14:editId="3D326AAA">
          <wp:simplePos x="0" y="0"/>
          <wp:positionH relativeFrom="column">
            <wp:posOffset>-1121126</wp:posOffset>
          </wp:positionH>
          <wp:positionV relativeFrom="paragraph">
            <wp:posOffset>225177</wp:posOffset>
          </wp:positionV>
          <wp:extent cx="7581265" cy="1019175"/>
          <wp:effectExtent l="0" t="0" r="0" b="0"/>
          <wp:wrapNone/>
          <wp:docPr id="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81265" cy="1019175"/>
                  </a:xfrm>
                  <a:prstGeom prst="rect">
                    <a:avLst/>
                  </a:prstGeom>
                  <a:ln/>
                </pic:spPr>
              </pic:pic>
            </a:graphicData>
          </a:graphic>
        </wp:anchor>
      </w:drawing>
    </w:r>
  </w:p>
  <w:p w14:paraId="1D561310" w14:textId="77777777" w:rsidR="00B87008" w:rsidRDefault="00B87008">
    <w:pPr>
      <w:pBdr>
        <w:top w:val="nil"/>
        <w:left w:val="nil"/>
        <w:bottom w:val="nil"/>
        <w:right w:val="nil"/>
        <w:between w:val="nil"/>
      </w:pBdr>
      <w:tabs>
        <w:tab w:val="center" w:pos="4252"/>
        <w:tab w:val="right" w:pos="8504"/>
      </w:tabs>
      <w:rPr>
        <w:color w:val="000000"/>
      </w:rPr>
    </w:pPr>
  </w:p>
  <w:p w14:paraId="0A261473" w14:textId="77777777" w:rsidR="00B87008" w:rsidRDefault="00B87008">
    <w:pPr>
      <w:pBdr>
        <w:top w:val="nil"/>
        <w:left w:val="nil"/>
        <w:bottom w:val="nil"/>
        <w:right w:val="nil"/>
        <w:between w:val="nil"/>
      </w:pBdr>
      <w:tabs>
        <w:tab w:val="center" w:pos="4252"/>
        <w:tab w:val="right" w:pos="8504"/>
      </w:tabs>
      <w:rPr>
        <w:color w:val="000000"/>
      </w:rPr>
    </w:pPr>
  </w:p>
  <w:p w14:paraId="71EB25C3" w14:textId="77777777" w:rsidR="00B87008" w:rsidRDefault="00B87008">
    <w:pPr>
      <w:pBdr>
        <w:top w:val="nil"/>
        <w:left w:val="nil"/>
        <w:bottom w:val="nil"/>
        <w:right w:val="nil"/>
        <w:between w:val="nil"/>
      </w:pBdr>
      <w:tabs>
        <w:tab w:val="center" w:pos="4252"/>
        <w:tab w:val="right" w:pos="8504"/>
      </w:tabs>
      <w:rPr>
        <w:color w:val="000000"/>
      </w:rPr>
    </w:pPr>
  </w:p>
  <w:p w14:paraId="6514AD90" w14:textId="77777777" w:rsidR="00B87008" w:rsidRDefault="00B87008">
    <w:pPr>
      <w:pBdr>
        <w:top w:val="nil"/>
        <w:left w:val="nil"/>
        <w:bottom w:val="nil"/>
        <w:right w:val="nil"/>
        <w:between w:val="nil"/>
      </w:pBdr>
      <w:tabs>
        <w:tab w:val="center" w:pos="4252"/>
        <w:tab w:val="right" w:pos="8504"/>
      </w:tabs>
      <w:rPr>
        <w:color w:val="000000"/>
      </w:rPr>
    </w:pPr>
  </w:p>
  <w:p w14:paraId="655353BD" w14:textId="77777777" w:rsidR="00B87008" w:rsidRDefault="00B87008">
    <w:pPr>
      <w:pBdr>
        <w:top w:val="nil"/>
        <w:left w:val="nil"/>
        <w:bottom w:val="nil"/>
        <w:right w:val="nil"/>
        <w:between w:val="nil"/>
      </w:pBdr>
      <w:tabs>
        <w:tab w:val="center" w:pos="4252"/>
        <w:tab w:val="right" w:pos="8504"/>
      </w:tabs>
      <w:rPr>
        <w:color w:val="000000"/>
      </w:rPr>
    </w:pPr>
  </w:p>
  <w:p w14:paraId="48C05F1D" w14:textId="77777777" w:rsidR="00B87008" w:rsidRDefault="00B87008">
    <w:pPr>
      <w:pBdr>
        <w:top w:val="nil"/>
        <w:left w:val="nil"/>
        <w:bottom w:val="nil"/>
        <w:right w:val="nil"/>
        <w:between w:val="nil"/>
      </w:pBdr>
      <w:tabs>
        <w:tab w:val="center" w:pos="4252"/>
        <w:tab w:val="right" w:pos="8504"/>
      </w:tabs>
      <w:rPr>
        <w:color w:val="000000"/>
      </w:rPr>
    </w:pPr>
  </w:p>
  <w:p w14:paraId="170DB321" w14:textId="77777777" w:rsidR="00B87008" w:rsidRDefault="00B87008">
    <w:pPr>
      <w:pBdr>
        <w:top w:val="nil"/>
        <w:left w:val="nil"/>
        <w:bottom w:val="nil"/>
        <w:right w:val="nil"/>
        <w:between w:val="nil"/>
      </w:pBdr>
      <w:tabs>
        <w:tab w:val="center" w:pos="4252"/>
        <w:tab w:val="right" w:pos="8504"/>
      </w:tabs>
      <w:rPr>
        <w:color w:val="000000"/>
      </w:rPr>
    </w:pPr>
  </w:p>
  <w:p w14:paraId="039DB96E" w14:textId="77777777" w:rsidR="00B87008" w:rsidRDefault="00B8700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32C31"/>
    <w:multiLevelType w:val="multilevel"/>
    <w:tmpl w:val="394A4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9483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008"/>
    <w:rsid w:val="00655549"/>
    <w:rsid w:val="00B87008"/>
    <w:rsid w:val="00C84BB6"/>
    <w:rsid w:val="00D906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FA13"/>
  <w15:docId w15:val="{0A05C1E3-8DB8-49B1-A116-4065F26A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7C"/>
  </w:style>
  <w:style w:type="paragraph" w:styleId="Ttulo1">
    <w:name w:val="heading 1"/>
    <w:basedOn w:val="Normal"/>
    <w:next w:val="Normal"/>
    <w:link w:val="Ttulo1Car"/>
    <w:uiPriority w:val="9"/>
    <w:qFormat/>
    <w:rsid w:val="00E447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43A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9F2EE6"/>
    <w:pPr>
      <w:spacing w:before="100" w:beforeAutospacing="1" w:after="100" w:afterAutospacing="1"/>
      <w:outlineLvl w:val="2"/>
    </w:pPr>
    <w:rPr>
      <w:rFonts w:ascii="Times New Roman" w:eastAsia="Times New Roman" w:hAnsi="Times New Roman" w:cs="Times New Roman"/>
      <w:b/>
      <w:bCs/>
      <w:sz w:val="27"/>
      <w:szCs w:val="27"/>
      <w:lang w:val="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964BED"/>
    <w:rPr>
      <w:sz w:val="16"/>
      <w:szCs w:val="16"/>
    </w:rPr>
  </w:style>
  <w:style w:type="paragraph" w:styleId="Textocomentario">
    <w:name w:val="annotation text"/>
    <w:basedOn w:val="Normal"/>
    <w:link w:val="TextocomentarioCar"/>
    <w:uiPriority w:val="99"/>
    <w:unhideWhenUsed/>
    <w:rsid w:val="00964BED"/>
    <w:rPr>
      <w:sz w:val="20"/>
      <w:szCs w:val="20"/>
    </w:rPr>
  </w:style>
  <w:style w:type="character" w:customStyle="1" w:styleId="TextocomentarioCar">
    <w:name w:val="Texto comentario Car"/>
    <w:basedOn w:val="Fuentedeprrafopredeter"/>
    <w:link w:val="Textocomentario"/>
    <w:uiPriority w:val="99"/>
    <w:rsid w:val="00964BED"/>
    <w:rPr>
      <w:sz w:val="20"/>
      <w:szCs w:val="20"/>
    </w:rPr>
  </w:style>
  <w:style w:type="paragraph" w:styleId="Textodeglobo">
    <w:name w:val="Balloon Text"/>
    <w:basedOn w:val="Normal"/>
    <w:link w:val="TextodegloboCar"/>
    <w:uiPriority w:val="99"/>
    <w:semiHidden/>
    <w:unhideWhenUsed/>
    <w:rsid w:val="00C72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FE2"/>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C4E4A"/>
    <w:rPr>
      <w:color w:val="605E5C"/>
      <w:shd w:val="clear" w:color="auto" w:fill="E1DFDD"/>
    </w:rPr>
  </w:style>
  <w:style w:type="paragraph" w:styleId="Descripcin">
    <w:name w:val="caption"/>
    <w:basedOn w:val="Normal"/>
    <w:next w:val="Normal"/>
    <w:uiPriority w:val="35"/>
    <w:unhideWhenUsed/>
    <w:qFormat/>
    <w:rsid w:val="00813155"/>
    <w:pPr>
      <w:spacing w:after="200"/>
    </w:pPr>
    <w:rPr>
      <w:i/>
      <w:iCs/>
      <w:color w:val="44546A" w:themeColor="text2"/>
      <w:sz w:val="18"/>
      <w:szCs w:val="18"/>
      <w:lang w:val="es-ES"/>
    </w:rPr>
  </w:style>
  <w:style w:type="paragraph" w:customStyle="1" w:styleId="Prrafodelista1">
    <w:name w:val="Párrafo de lista1"/>
    <w:basedOn w:val="Normal"/>
    <w:uiPriority w:val="34"/>
    <w:qFormat/>
    <w:rsid w:val="00471E3C"/>
    <w:pPr>
      <w:spacing w:after="160" w:line="259" w:lineRule="auto"/>
      <w:ind w:left="720"/>
      <w:contextualSpacing/>
    </w:pPr>
    <w:rPr>
      <w:sz w:val="22"/>
      <w:szCs w:val="22"/>
      <w:lang w:val="es-ES"/>
    </w:rPr>
  </w:style>
  <w:style w:type="table" w:styleId="Tablaconcuadrcula">
    <w:name w:val="Table Grid"/>
    <w:basedOn w:val="Tablanormal"/>
    <w:uiPriority w:val="39"/>
    <w:rsid w:val="00471E3C"/>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E2636"/>
    <w:rPr>
      <w:b/>
      <w:bCs/>
    </w:rPr>
  </w:style>
  <w:style w:type="character" w:customStyle="1" w:styleId="AsuntodelcomentarioCar">
    <w:name w:val="Asunto del comentario Car"/>
    <w:basedOn w:val="TextocomentarioCar"/>
    <w:link w:val="Asuntodelcomentario"/>
    <w:uiPriority w:val="99"/>
    <w:semiHidden/>
    <w:rsid w:val="00FE2636"/>
    <w:rPr>
      <w:b/>
      <w:bCs/>
      <w:sz w:val="20"/>
      <w:szCs w:val="20"/>
    </w:rPr>
  </w:style>
  <w:style w:type="character" w:styleId="Mencinsinresolver">
    <w:name w:val="Unresolved Mention"/>
    <w:basedOn w:val="Fuentedeprrafopredeter"/>
    <w:uiPriority w:val="99"/>
    <w:semiHidden/>
    <w:unhideWhenUsed/>
    <w:rsid w:val="00FE2636"/>
    <w:rPr>
      <w:color w:val="605E5C"/>
      <w:shd w:val="clear" w:color="auto" w:fill="E1DFDD"/>
    </w:rPr>
  </w:style>
  <w:style w:type="character" w:customStyle="1" w:styleId="Ttulo3Car">
    <w:name w:val="Título 3 Car"/>
    <w:basedOn w:val="Fuentedeprrafopredeter"/>
    <w:link w:val="Ttulo3"/>
    <w:uiPriority w:val="9"/>
    <w:rsid w:val="009F2EE6"/>
    <w:rPr>
      <w:rFonts w:ascii="Times New Roman" w:eastAsia="Times New Roman" w:hAnsi="Times New Roman" w:cs="Times New Roman"/>
      <w:b/>
      <w:bCs/>
      <w:sz w:val="27"/>
      <w:szCs w:val="27"/>
      <w:lang w:val="es-ES" w:eastAsia="es-ES"/>
    </w:rPr>
  </w:style>
  <w:style w:type="character" w:styleId="Textoennegrita">
    <w:name w:val="Strong"/>
    <w:basedOn w:val="Fuentedeprrafopredeter"/>
    <w:uiPriority w:val="22"/>
    <w:qFormat/>
    <w:rsid w:val="009F2EE6"/>
    <w:rPr>
      <w:b/>
      <w:bCs/>
    </w:rPr>
  </w:style>
  <w:style w:type="character" w:customStyle="1" w:styleId="Ttulo1Car">
    <w:name w:val="Título 1 Car"/>
    <w:basedOn w:val="Fuentedeprrafopredeter"/>
    <w:link w:val="Ttulo1"/>
    <w:uiPriority w:val="9"/>
    <w:rsid w:val="00E44764"/>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2A7EA9"/>
    <w:rPr>
      <w:i/>
      <w:iCs/>
    </w:rPr>
  </w:style>
  <w:style w:type="character" w:styleId="Hipervnculovisitado">
    <w:name w:val="FollowedHyperlink"/>
    <w:basedOn w:val="Fuentedeprrafopredeter"/>
    <w:uiPriority w:val="99"/>
    <w:semiHidden/>
    <w:unhideWhenUsed/>
    <w:rsid w:val="00DF36B8"/>
    <w:rPr>
      <w:color w:val="954F72" w:themeColor="followedHyperlink"/>
      <w:u w:val="single"/>
    </w:rPr>
  </w:style>
  <w:style w:type="character" w:customStyle="1" w:styleId="Ttulo2Car">
    <w:name w:val="Título 2 Car"/>
    <w:basedOn w:val="Fuentedeprrafopredeter"/>
    <w:link w:val="Ttulo2"/>
    <w:uiPriority w:val="9"/>
    <w:semiHidden/>
    <w:rsid w:val="00343AB8"/>
    <w:rPr>
      <w:rFonts w:asciiTheme="majorHAnsi" w:eastAsiaTheme="majorEastAsia" w:hAnsiTheme="majorHAnsi" w:cstheme="majorBidi"/>
      <w:color w:val="2F5496" w:themeColor="accent1" w:themeShade="BF"/>
      <w:sz w:val="26"/>
      <w:szCs w:val="26"/>
    </w:rPr>
  </w:style>
  <w:style w:type="character" w:customStyle="1" w:styleId="bold">
    <w:name w:val="bold"/>
    <w:basedOn w:val="Fuentedeprrafopredeter"/>
    <w:rsid w:val="008A24C9"/>
  </w:style>
  <w:style w:type="character" w:customStyle="1" w:styleId="d-none">
    <w:name w:val="d-none"/>
    <w:basedOn w:val="Fuentedeprrafopredeter"/>
    <w:rsid w:val="008A24C9"/>
  </w:style>
  <w:style w:type="character" w:customStyle="1" w:styleId="font-2x">
    <w:name w:val="font-2x"/>
    <w:basedOn w:val="Fuentedeprrafopredeter"/>
    <w:rsid w:val="008A24C9"/>
  </w:style>
  <w:style w:type="character" w:customStyle="1" w:styleId="decoracion2">
    <w:name w:val="decoracion2"/>
    <w:basedOn w:val="Fuentedeprrafopredeter"/>
    <w:rsid w:val="008A24C9"/>
  </w:style>
  <w:style w:type="paragraph" w:styleId="Revisin">
    <w:name w:val="Revision"/>
    <w:hidden/>
    <w:uiPriority w:val="99"/>
    <w:semiHidden/>
    <w:rsid w:val="00FC54D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01">
    <w:name w:val="fontstyle01"/>
    <w:basedOn w:val="Fuentedeprrafopredeter"/>
    <w:rsid w:val="00E8496A"/>
    <w:rPr>
      <w:rFonts w:ascii="National-Bold" w:hAnsi="National-Bold" w:hint="default"/>
      <w:b/>
      <w:bCs/>
      <w:i w:val="0"/>
      <w:iCs w:val="0"/>
      <w:color w:val="303AB2"/>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earch.fotocasa.es/" TargetMode="External"/><Relationship Id="rId13" Type="http://schemas.openxmlformats.org/officeDocument/2006/relationships/hyperlink" Target="https://www.fotocasa.es/indice/" TargetMode="External"/><Relationship Id="rId18" Type="http://schemas.openxmlformats.org/officeDocument/2006/relationships/hyperlink" Target="https://www.habitaclia.com/" TargetMode="External"/><Relationship Id="rId26" Type="http://schemas.openxmlformats.org/officeDocument/2006/relationships/hyperlink" Target="mailto:emerino@llorenteycuenca.com" TargetMode="External"/><Relationship Id="rId3" Type="http://schemas.openxmlformats.org/officeDocument/2006/relationships/styles" Target="styles.xml"/><Relationship Id="rId21" Type="http://schemas.openxmlformats.org/officeDocument/2006/relationships/hyperlink" Target="https://motos.coches.net/"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www.fotocasa.es/es/" TargetMode="External"/><Relationship Id="rId25" Type="http://schemas.openxmlformats.org/officeDocument/2006/relationships/hyperlink" Target="mailto:rtorne@llorenteycuenca.com" TargetMode="External"/><Relationship Id="rId2" Type="http://schemas.openxmlformats.org/officeDocument/2006/relationships/numbering" Target="numbering.xml"/><Relationship Id="rId16" Type="http://schemas.openxmlformats.org/officeDocument/2006/relationships/hyperlink" Target="https://www.fotocasa.es/es/quienes-somos/" TargetMode="External"/><Relationship Id="rId20" Type="http://schemas.openxmlformats.org/officeDocument/2006/relationships/hyperlink" Target="https://www.coches.n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mailto:comunicacion@fotocasa.es" TargetMode="External"/><Relationship Id="rId5" Type="http://schemas.openxmlformats.org/officeDocument/2006/relationships/webSettings" Target="webSettings.xml"/><Relationship Id="rId15" Type="http://schemas.openxmlformats.org/officeDocument/2006/relationships/hyperlink" Target="https://www.adevinta.com/" TargetMode="External"/><Relationship Id="rId23" Type="http://schemas.openxmlformats.org/officeDocument/2006/relationships/hyperlink" Target="http://adevinta.es" TargetMode="External"/><Relationship Id="rId28"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s://www.infojobs.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otocasa.es/es/" TargetMode="External"/><Relationship Id="rId14" Type="http://schemas.openxmlformats.org/officeDocument/2006/relationships/hyperlink" Target="http://prensa.fotocasa.es" TargetMode="External"/><Relationship Id="rId22" Type="http://schemas.openxmlformats.org/officeDocument/2006/relationships/hyperlink" Target="https://www.milanuncios.com/" TargetMode="External"/><Relationship Id="rId27" Type="http://schemas.openxmlformats.org/officeDocument/2006/relationships/hyperlink" Target="mailto:piglesias@llorenteycuenca.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hNaxf7JMF+9Upb8hhVmMNu9+3w==">AMUW2mXdSGDF7D5PmvS91gKQs+KZqp5tE9PIVHL2+ZmkrtY00CMUiGkTkCJeqSR/3vNMqVZZQlB7UOxGdLYMZ+McfoI7Klc7NK+jcxLU9De8Y+S/EhMwft2DQbrhKhDZHRESDVL2+e6P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1469</Words>
  <Characters>8081</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3</cp:revision>
  <dcterms:created xsi:type="dcterms:W3CDTF">2022-04-21T07:41:00Z</dcterms:created>
  <dcterms:modified xsi:type="dcterms:W3CDTF">2022-12-14T12:12:00Z</dcterms:modified>
</cp:coreProperties>
</file>