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0B2D" w14:textId="77777777" w:rsidR="00E31805" w:rsidRDefault="00000000">
      <w:r>
        <w:rPr>
          <w:noProof/>
        </w:rPr>
        <w:drawing>
          <wp:anchor distT="0" distB="0" distL="114300" distR="114300" simplePos="0" relativeHeight="251658240" behindDoc="0" locked="0" layoutInCell="1" hidden="0" allowOverlap="1" wp14:anchorId="1ACB4D3A" wp14:editId="045E5BAD">
            <wp:simplePos x="0" y="0"/>
            <wp:positionH relativeFrom="column">
              <wp:posOffset>-1078864</wp:posOffset>
            </wp:positionH>
            <wp:positionV relativeFrom="paragraph">
              <wp:posOffset>-350452</wp:posOffset>
            </wp:positionV>
            <wp:extent cx="7581265" cy="101917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43346403" w14:textId="77777777" w:rsidR="00E31805" w:rsidRDefault="00E31805">
      <w:pPr>
        <w:jc w:val="right"/>
        <w:rPr>
          <w:rFonts w:ascii="National" w:eastAsia="National" w:hAnsi="National" w:cs="National"/>
          <w:color w:val="303AB2"/>
          <w:sz w:val="36"/>
          <w:szCs w:val="36"/>
        </w:rPr>
      </w:pPr>
    </w:p>
    <w:p w14:paraId="4BED9671" w14:textId="77777777" w:rsidR="00E31805" w:rsidRDefault="00E31805">
      <w:pPr>
        <w:jc w:val="right"/>
        <w:rPr>
          <w:rFonts w:ascii="National" w:eastAsia="National" w:hAnsi="National" w:cs="National"/>
          <w:color w:val="303AB2"/>
          <w:sz w:val="36"/>
          <w:szCs w:val="36"/>
        </w:rPr>
      </w:pPr>
    </w:p>
    <w:p w14:paraId="74B1453D" w14:textId="77777777" w:rsidR="00E31805" w:rsidRDefault="00E31805">
      <w:pPr>
        <w:rPr>
          <w:rFonts w:ascii="National" w:eastAsia="National" w:hAnsi="National" w:cs="National"/>
          <w:color w:val="303AB2"/>
          <w:sz w:val="18"/>
          <w:szCs w:val="18"/>
        </w:rPr>
      </w:pPr>
    </w:p>
    <w:p w14:paraId="4FBA2D58" w14:textId="77777777" w:rsidR="00E31805" w:rsidRDefault="00000000">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NOVIEMBRE: PRECIO VIVIENDA EN VENTA</w:t>
      </w:r>
    </w:p>
    <w:p w14:paraId="346A704C" w14:textId="139A2C09" w:rsidR="00E31805" w:rsidRPr="001C7412" w:rsidRDefault="00000000">
      <w:pPr>
        <w:jc w:val="center"/>
        <w:rPr>
          <w:rFonts w:ascii="National" w:eastAsia="National" w:hAnsi="National" w:cs="National"/>
          <w:b/>
          <w:color w:val="303AB2"/>
          <w:sz w:val="48"/>
          <w:szCs w:val="48"/>
        </w:rPr>
      </w:pPr>
      <w:r w:rsidRPr="001C7412">
        <w:rPr>
          <w:rFonts w:ascii="National" w:eastAsia="National" w:hAnsi="National" w:cs="National"/>
          <w:b/>
          <w:color w:val="303AB2"/>
          <w:sz w:val="48"/>
          <w:szCs w:val="48"/>
        </w:rPr>
        <w:t xml:space="preserve">El precio de la vivienda sube un 7,1% </w:t>
      </w:r>
      <w:r w:rsidR="000D6BCD" w:rsidRPr="001C7412">
        <w:rPr>
          <w:rFonts w:ascii="National" w:eastAsia="National" w:hAnsi="National" w:cs="National"/>
          <w:b/>
          <w:color w:val="303AB2"/>
          <w:sz w:val="48"/>
          <w:szCs w:val="48"/>
        </w:rPr>
        <w:t xml:space="preserve">interanual </w:t>
      </w:r>
      <w:r w:rsidRPr="001C7412">
        <w:rPr>
          <w:rFonts w:ascii="National" w:eastAsia="National" w:hAnsi="National" w:cs="National"/>
          <w:b/>
          <w:color w:val="303AB2"/>
          <w:sz w:val="48"/>
          <w:szCs w:val="48"/>
        </w:rPr>
        <w:t>en noviembre debido a la aceleración en la compra</w:t>
      </w:r>
    </w:p>
    <w:p w14:paraId="7262D997" w14:textId="77777777" w:rsidR="00E31805" w:rsidRDefault="00E31805">
      <w:pPr>
        <w:rPr>
          <w:rFonts w:ascii="National" w:eastAsia="National" w:hAnsi="National" w:cs="National"/>
          <w:b/>
          <w:color w:val="303AB2"/>
          <w:sz w:val="14"/>
          <w:szCs w:val="14"/>
        </w:rPr>
      </w:pPr>
    </w:p>
    <w:p w14:paraId="554268B8" w14:textId="77777777" w:rsidR="00E31805" w:rsidRDefault="00E31805">
      <w:pPr>
        <w:rPr>
          <w:rFonts w:ascii="National" w:eastAsia="National" w:hAnsi="National" w:cs="National"/>
          <w:b/>
          <w:color w:val="303AB2"/>
          <w:sz w:val="14"/>
          <w:szCs w:val="14"/>
        </w:rPr>
      </w:pPr>
    </w:p>
    <w:p w14:paraId="53CC7CCD" w14:textId="6C577BD3" w:rsidR="001C7412" w:rsidRDefault="001C7412">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El incremento interanual detectado en noviembre es el más alto que se ha recogido en los últimos tres años (desde mayo de 2019)</w:t>
      </w:r>
    </w:p>
    <w:p w14:paraId="6FB84637" w14:textId="779615BA" w:rsidR="00E31805"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El precio medio de la vivienda de segunda mano en España sube un 1,1%</w:t>
      </w:r>
      <w:r w:rsidR="008F3D8B">
        <w:rPr>
          <w:rFonts w:ascii="Open Sans" w:eastAsia="Open Sans" w:hAnsi="Open Sans" w:cs="Open Sans"/>
          <w:color w:val="303AB2"/>
        </w:rPr>
        <w:t xml:space="preserve"> mensual</w:t>
      </w:r>
      <w:r>
        <w:rPr>
          <w:rFonts w:ascii="Open Sans" w:eastAsia="Open Sans" w:hAnsi="Open Sans" w:cs="Open Sans"/>
          <w:color w:val="303AB2"/>
        </w:rPr>
        <w:t xml:space="preserve"> y se sitúa en 2.046 euros/m</w:t>
      </w:r>
      <w:r>
        <w:rPr>
          <w:rFonts w:ascii="Open Sans" w:eastAsia="Open Sans" w:hAnsi="Open Sans" w:cs="Open Sans"/>
          <w:color w:val="303AB2"/>
          <w:vertAlign w:val="superscript"/>
        </w:rPr>
        <w:t>2</w:t>
      </w:r>
      <w:r>
        <w:rPr>
          <w:rFonts w:ascii="Open Sans" w:eastAsia="Open Sans" w:hAnsi="Open Sans" w:cs="Open Sans"/>
          <w:color w:val="303AB2"/>
        </w:rPr>
        <w:t xml:space="preserve"> en noviembre</w:t>
      </w:r>
    </w:p>
    <w:p w14:paraId="1248E7B2" w14:textId="2B10E116" w:rsidR="00E31805" w:rsidRPr="001C7412" w:rsidRDefault="001C7412">
      <w:pPr>
        <w:numPr>
          <w:ilvl w:val="0"/>
          <w:numId w:val="1"/>
        </w:num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bookmarkStart w:id="0" w:name="_heading=h.gjdgxs" w:colFirst="0" w:colLast="0"/>
      <w:bookmarkEnd w:id="0"/>
      <w:r w:rsidRPr="001C7412">
        <w:rPr>
          <w:rFonts w:ascii="Open Sans" w:eastAsia="Open Sans" w:hAnsi="Open Sans" w:cs="Open Sans"/>
          <w:color w:val="303AB2"/>
        </w:rPr>
        <w:t>El precio medio se incrementa en 1</w:t>
      </w:r>
      <w:r>
        <w:rPr>
          <w:rFonts w:ascii="Open Sans" w:eastAsia="Open Sans" w:hAnsi="Open Sans" w:cs="Open Sans"/>
          <w:color w:val="303AB2"/>
        </w:rPr>
        <w:t>6</w:t>
      </w:r>
      <w:r w:rsidRPr="001C7412">
        <w:rPr>
          <w:rFonts w:ascii="Open Sans" w:eastAsia="Open Sans" w:hAnsi="Open Sans" w:cs="Open Sans"/>
          <w:color w:val="303AB2"/>
        </w:rPr>
        <w:t xml:space="preserve"> comunidades autónomas y Navarra y Baleares lo hacen por encima del 10%</w:t>
      </w:r>
    </w:p>
    <w:p w14:paraId="11ED4A78" w14:textId="77777777" w:rsidR="00E31805" w:rsidRDefault="00E31805">
      <w:pPr>
        <w:pBdr>
          <w:top w:val="nil"/>
          <w:left w:val="nil"/>
          <w:bottom w:val="nil"/>
          <w:right w:val="nil"/>
          <w:between w:val="nil"/>
        </w:pBdr>
        <w:spacing w:line="276" w:lineRule="auto"/>
        <w:ind w:left="720"/>
        <w:jc w:val="both"/>
        <w:rPr>
          <w:rFonts w:ascii="Open Sans Light" w:eastAsia="Open Sans Light" w:hAnsi="Open Sans Light" w:cs="Open Sans Light"/>
          <w:b/>
          <w:color w:val="303AB2"/>
          <w:sz w:val="22"/>
          <w:szCs w:val="22"/>
        </w:rPr>
      </w:pPr>
    </w:p>
    <w:p w14:paraId="574E96EA" w14:textId="4AD9F65B" w:rsidR="00E31805" w:rsidRDefault="00000000">
      <w:p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bookmarkStart w:id="1" w:name="_heading=h.30j0zll" w:colFirst="0" w:colLast="0"/>
      <w:bookmarkEnd w:id="1"/>
      <w:r>
        <w:rPr>
          <w:rFonts w:ascii="Open Sans Light" w:eastAsia="Open Sans Light" w:hAnsi="Open Sans Light" w:cs="Open Sans Light"/>
          <w:b/>
          <w:color w:val="303AB2"/>
          <w:sz w:val="22"/>
          <w:szCs w:val="22"/>
        </w:rPr>
        <w:t>Madrid, 1</w:t>
      </w:r>
      <w:r w:rsidR="00AE02AF">
        <w:rPr>
          <w:rFonts w:ascii="Open Sans Light" w:eastAsia="Open Sans Light" w:hAnsi="Open Sans Light" w:cs="Open Sans Light"/>
          <w:b/>
          <w:color w:val="303AB2"/>
          <w:sz w:val="22"/>
          <w:szCs w:val="22"/>
        </w:rPr>
        <w:t>3</w:t>
      </w:r>
      <w:r>
        <w:rPr>
          <w:rFonts w:ascii="Open Sans Light" w:eastAsia="Open Sans Light" w:hAnsi="Open Sans Light" w:cs="Open Sans Light"/>
          <w:b/>
          <w:color w:val="303AB2"/>
          <w:sz w:val="22"/>
          <w:szCs w:val="22"/>
        </w:rPr>
        <w:t xml:space="preserve"> de diciembre de 2022</w:t>
      </w:r>
    </w:p>
    <w:p w14:paraId="7D00671F" w14:textId="77777777" w:rsidR="00E31805" w:rsidRDefault="00000000">
      <w:pPr>
        <w:pBdr>
          <w:top w:val="nil"/>
          <w:left w:val="nil"/>
          <w:bottom w:val="nil"/>
          <w:right w:val="nil"/>
          <w:between w:val="nil"/>
        </w:pBdr>
        <w:shd w:val="clear" w:color="auto" w:fill="FFFFFF"/>
        <w:tabs>
          <w:tab w:val="left" w:pos="3119"/>
        </w:tabs>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España sube un 1,1% la variación mensual del precio de la vivienda de segunda mano y un 7,1% en su variación interanual, situando su precio en 2.046 euros/m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en noviembre,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xml:space="preserve">. Este último valor interanual (7,1%) es </w:t>
      </w:r>
      <w:r w:rsidRPr="001C7412">
        <w:rPr>
          <w:rFonts w:ascii="Open Sans" w:eastAsia="Open Sans" w:hAnsi="Open Sans" w:cs="Open Sans"/>
          <w:b/>
          <w:bCs/>
          <w:color w:val="000000"/>
        </w:rPr>
        <w:t>el incremento más alto detectado en los últimos tres años</w:t>
      </w:r>
      <w:r>
        <w:rPr>
          <w:rFonts w:ascii="Open Sans" w:eastAsia="Open Sans" w:hAnsi="Open Sans" w:cs="Open Sans"/>
          <w:color w:val="000000"/>
        </w:rPr>
        <w:t xml:space="preserve"> (desde mayo de 2019).</w:t>
      </w:r>
    </w:p>
    <w:p w14:paraId="1381017B" w14:textId="77777777" w:rsidR="00E31805" w:rsidRDefault="00000000">
      <w:pPr>
        <w:pBdr>
          <w:top w:val="nil"/>
          <w:left w:val="nil"/>
          <w:bottom w:val="nil"/>
          <w:right w:val="nil"/>
          <w:between w:val="nil"/>
        </w:pBdr>
        <w:shd w:val="clear" w:color="auto" w:fill="FFFFFF"/>
        <w:spacing w:before="280" w:after="280" w:line="276" w:lineRule="auto"/>
        <w:jc w:val="center"/>
        <w:rPr>
          <w:rFonts w:ascii="Times New Roman" w:eastAsia="Times New Roman" w:hAnsi="Times New Roman" w:cs="Times New Roman"/>
          <w:color w:val="000000"/>
        </w:rPr>
      </w:pPr>
      <w:r>
        <w:rPr>
          <w:rFonts w:ascii="Open Sans" w:eastAsia="Open Sans" w:hAnsi="Open Sans" w:cs="Open Sans"/>
          <w:b/>
          <w:color w:val="303AB2"/>
          <w:sz w:val="26"/>
          <w:szCs w:val="26"/>
        </w:rPr>
        <w:t>Variación mensual e interanual de España</w:t>
      </w:r>
      <w:r>
        <w:rPr>
          <w:rFonts w:ascii="Times New Roman" w:eastAsia="Times New Roman" w:hAnsi="Times New Roman" w:cs="Times New Roman"/>
          <w:color w:val="000000"/>
        </w:rPr>
        <w:t xml:space="preserve"> </w:t>
      </w:r>
    </w:p>
    <w:p w14:paraId="572290D7" w14:textId="77777777" w:rsidR="00E31805" w:rsidRDefault="00000000">
      <w:pPr>
        <w:pBdr>
          <w:top w:val="nil"/>
          <w:left w:val="nil"/>
          <w:bottom w:val="nil"/>
          <w:right w:val="nil"/>
          <w:between w:val="nil"/>
        </w:pBdr>
        <w:shd w:val="clear" w:color="auto" w:fill="FFFFFF"/>
        <w:spacing w:before="280" w:after="280" w:line="276" w:lineRule="auto"/>
        <w:jc w:val="center"/>
        <w:rPr>
          <w:rFonts w:ascii="Open Sans" w:eastAsia="Open Sans" w:hAnsi="Open Sans" w:cs="Open Sans"/>
          <w:color w:val="000000"/>
        </w:rPr>
      </w:pPr>
      <w:r>
        <w:rPr>
          <w:rFonts w:ascii="Times New Roman" w:eastAsia="Times New Roman" w:hAnsi="Times New Roman" w:cs="Times New Roman"/>
          <w:noProof/>
          <w:color w:val="000000"/>
        </w:rPr>
        <w:drawing>
          <wp:inline distT="0" distB="0" distL="0" distR="0" wp14:anchorId="32EFB8C4" wp14:editId="489AD97B">
            <wp:extent cx="5623560" cy="2415540"/>
            <wp:effectExtent l="0" t="0" r="0" b="3810"/>
            <wp:docPr id="9" name="image3.png" descr="Gráfico, Gráfico en cascad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en cascada&#10;&#10;Descripción generada automáticamente"/>
                    <pic:cNvPicPr preferRelativeResize="0"/>
                  </pic:nvPicPr>
                  <pic:blipFill>
                    <a:blip r:embed="rId10"/>
                    <a:srcRect/>
                    <a:stretch>
                      <a:fillRect/>
                    </a:stretch>
                  </pic:blipFill>
                  <pic:spPr>
                    <a:xfrm>
                      <a:off x="0" y="0"/>
                      <a:ext cx="5623560" cy="2415540"/>
                    </a:xfrm>
                    <a:prstGeom prst="rect">
                      <a:avLst/>
                    </a:prstGeom>
                    <a:ln/>
                  </pic:spPr>
                </pic:pic>
              </a:graphicData>
            </a:graphic>
          </wp:inline>
        </w:drawing>
      </w:r>
    </w:p>
    <w:p w14:paraId="641B7B0B" w14:textId="3ECBE80B" w:rsidR="00E31805"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lastRenderedPageBreak/>
        <w:t>Si analizamos los precios de la vivienda en venta respecto a los de hace un año, vemos que 16 comunidades incrementan el precio interanual en noviembre. En dos comunidades se supera el 10%, en concreto, en Navarra sube un 14,3% y en Baleares un 13,3%. Le siguen las comunidades de Canarias con 9,3%, Comunitat Valenciana con 8,7%, Extremadura con 8,5%, Madrid con 7,4%, Andalucía con 6,9%, Región de Murcia con 4,5%, Cataluña con 3,8%, Castilla-La Mancha con 3,8%, Aragón con 3,3%, La Rioja con 3,0%, Galicia con 2,6%, Asturias con 1,5%, País Vasco con 1,3% y Cantabria con 1,0%.</w:t>
      </w:r>
      <w:r w:rsidR="001C7412">
        <w:rPr>
          <w:rFonts w:ascii="Open Sans" w:eastAsia="Open Sans" w:hAnsi="Open Sans" w:cs="Open Sans"/>
          <w:color w:val="000000"/>
        </w:rPr>
        <w:t xml:space="preserve"> Tan solo Castilla y León desciende levemente el precio en noviembre en un -0,05% interanual. </w:t>
      </w:r>
    </w:p>
    <w:p w14:paraId="0D4C4744" w14:textId="48A417D0" w:rsidR="00E31805"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r>
        <w:rPr>
          <w:rFonts w:ascii="Open Sans" w:eastAsia="Open Sans" w:hAnsi="Open Sans" w:cs="Open Sans"/>
        </w:rPr>
        <w:t>“El precio de la vivienda presenta el incremento más alto del año</w:t>
      </w:r>
      <w:r w:rsidR="001C7412">
        <w:rPr>
          <w:rFonts w:ascii="Open Sans" w:eastAsia="Open Sans" w:hAnsi="Open Sans" w:cs="Open Sans"/>
        </w:rPr>
        <w:t xml:space="preserve"> y de los últimos tres años</w:t>
      </w:r>
      <w:r>
        <w:rPr>
          <w:rFonts w:ascii="Open Sans" w:eastAsia="Open Sans" w:hAnsi="Open Sans" w:cs="Open Sans"/>
        </w:rPr>
        <w:t>. Se trata de una subida muy abultada que refleja el cambio de tendencia del mercado hipotecario, ya que el inicio de esta escalada coincide con el cambio en la política monetaria y la subida de tipos de interés, que a pesar de que tienen la intención de enfriar la demanda de vivienda, parece que han causado el efecto contrario en los ciudadanos, al menos temporalmente. La demanda ha subido en este último trimestre y está tensionando el precio. Aunque se espera que a medida que los créditos hipotecarios vayan encareciéndose más duramente, los compradores moderen la búsqueda de vivienda, y el precio vue</w:t>
      </w:r>
      <w:r w:rsidR="00AE02AF">
        <w:rPr>
          <w:rFonts w:ascii="Open Sans" w:eastAsia="Open Sans" w:hAnsi="Open Sans" w:cs="Open Sans"/>
        </w:rPr>
        <w:t>l</w:t>
      </w:r>
      <w:r>
        <w:rPr>
          <w:rFonts w:ascii="Open Sans" w:eastAsia="Open Sans" w:hAnsi="Open Sans" w:cs="Open Sans"/>
        </w:rPr>
        <w:t xml:space="preserve">va a niveles estables, como los de principios de año”, explica María Matos, directora de Estudios y portavoz de </w:t>
      </w:r>
      <w:hyperlink r:id="rId11">
        <w:r w:rsidR="00AE02AF">
          <w:rPr>
            <w:rFonts w:ascii="Open Sans" w:eastAsia="Open Sans" w:hAnsi="Open Sans" w:cs="Open Sans"/>
            <w:color w:val="0000FF"/>
            <w:u w:val="single"/>
          </w:rPr>
          <w:t>Fotocasa</w:t>
        </w:r>
      </w:hyperlink>
      <w:r>
        <w:rPr>
          <w:rFonts w:ascii="Open Sans" w:eastAsia="Open Sans" w:hAnsi="Open Sans" w:cs="Open Sans"/>
        </w:rPr>
        <w:t xml:space="preserve">. </w:t>
      </w:r>
    </w:p>
    <w:p w14:paraId="4256AF41" w14:textId="5A325F47" w:rsidR="00E31805"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de segunda mano más caras en España, se encuentran Madrid y Baleares, con los precios de 3.373 euros/m</w:t>
      </w:r>
      <w:r>
        <w:rPr>
          <w:rFonts w:ascii="Open Sans" w:eastAsia="Open Sans" w:hAnsi="Open Sans" w:cs="Open Sans"/>
          <w:color w:val="000000"/>
          <w:vertAlign w:val="superscript"/>
        </w:rPr>
        <w:t>2</w:t>
      </w:r>
      <w:r>
        <w:rPr>
          <w:rFonts w:ascii="Open Sans" w:eastAsia="Open Sans" w:hAnsi="Open Sans" w:cs="Open Sans"/>
          <w:color w:val="000000"/>
        </w:rPr>
        <w:t xml:space="preserve"> y los 3.240 euros/m</w:t>
      </w:r>
      <w:r>
        <w:rPr>
          <w:rFonts w:ascii="Open Sans" w:eastAsia="Open Sans" w:hAnsi="Open Sans" w:cs="Open Sans"/>
          <w:color w:val="000000"/>
          <w:vertAlign w:val="superscript"/>
        </w:rPr>
        <w:t>2</w:t>
      </w:r>
      <w:r>
        <w:rPr>
          <w:rFonts w:ascii="Open Sans" w:eastAsia="Open Sans" w:hAnsi="Open Sans" w:cs="Open Sans"/>
          <w:color w:val="000000"/>
        </w:rPr>
        <w:t>, respectivamente. Le siguen, País Vasco con 2.922 euros/m</w:t>
      </w:r>
      <w:r>
        <w:rPr>
          <w:rFonts w:ascii="Open Sans" w:eastAsia="Open Sans" w:hAnsi="Open Sans" w:cs="Open Sans"/>
          <w:color w:val="000000"/>
          <w:vertAlign w:val="superscript"/>
        </w:rPr>
        <w:t>2</w:t>
      </w:r>
      <w:r>
        <w:rPr>
          <w:rFonts w:ascii="Open Sans" w:eastAsia="Open Sans" w:hAnsi="Open Sans" w:cs="Open Sans"/>
          <w:color w:val="000000"/>
        </w:rPr>
        <w:t>, Cataluña con 2.654 euros/m</w:t>
      </w:r>
      <w:r>
        <w:rPr>
          <w:rFonts w:ascii="Open Sans" w:eastAsia="Open Sans" w:hAnsi="Open Sans" w:cs="Open Sans"/>
          <w:color w:val="000000"/>
          <w:vertAlign w:val="superscript"/>
        </w:rPr>
        <w:t>2</w:t>
      </w:r>
      <w:r>
        <w:rPr>
          <w:rFonts w:ascii="Open Sans" w:eastAsia="Open Sans" w:hAnsi="Open Sans" w:cs="Open Sans"/>
          <w:color w:val="000000"/>
        </w:rPr>
        <w:t>, Canarias con 1.950 euros/m</w:t>
      </w:r>
      <w:r>
        <w:rPr>
          <w:rFonts w:ascii="Open Sans" w:eastAsia="Open Sans" w:hAnsi="Open Sans" w:cs="Open Sans"/>
          <w:color w:val="000000"/>
          <w:vertAlign w:val="superscript"/>
        </w:rPr>
        <w:t>2</w:t>
      </w:r>
      <w:r>
        <w:rPr>
          <w:rFonts w:ascii="Open Sans" w:eastAsia="Open Sans" w:hAnsi="Open Sans" w:cs="Open Sans"/>
          <w:color w:val="000000"/>
        </w:rPr>
        <w:t>, Navarra con 1.855 euros/m</w:t>
      </w:r>
      <w:r>
        <w:rPr>
          <w:rFonts w:ascii="Open Sans" w:eastAsia="Open Sans" w:hAnsi="Open Sans" w:cs="Open Sans"/>
          <w:color w:val="000000"/>
          <w:vertAlign w:val="superscript"/>
        </w:rPr>
        <w:t>2</w:t>
      </w:r>
      <w:r>
        <w:rPr>
          <w:rFonts w:ascii="Open Sans" w:eastAsia="Open Sans" w:hAnsi="Open Sans" w:cs="Open Sans"/>
          <w:color w:val="000000"/>
        </w:rPr>
        <w:t>, Andalucía con 1.832 euros/m</w:t>
      </w:r>
      <w:r>
        <w:rPr>
          <w:rFonts w:ascii="Open Sans" w:eastAsia="Open Sans" w:hAnsi="Open Sans" w:cs="Open Sans"/>
          <w:color w:val="000000"/>
          <w:vertAlign w:val="superscript"/>
        </w:rPr>
        <w:t>2</w:t>
      </w:r>
      <w:r>
        <w:rPr>
          <w:rFonts w:ascii="Open Sans" w:eastAsia="Open Sans" w:hAnsi="Open Sans" w:cs="Open Sans"/>
          <w:color w:val="000000"/>
        </w:rPr>
        <w:t>, Cantabria con 1.797 euros/m</w:t>
      </w:r>
      <w:r>
        <w:rPr>
          <w:rFonts w:ascii="Open Sans" w:eastAsia="Open Sans" w:hAnsi="Open Sans" w:cs="Open Sans"/>
          <w:color w:val="000000"/>
          <w:vertAlign w:val="superscript"/>
        </w:rPr>
        <w:t>2</w:t>
      </w:r>
      <w:r>
        <w:rPr>
          <w:rFonts w:ascii="Open Sans" w:eastAsia="Open Sans" w:hAnsi="Open Sans" w:cs="Open Sans"/>
          <w:color w:val="000000"/>
        </w:rPr>
        <w:t>, Galicia con 1.674 euros/m</w:t>
      </w:r>
      <w:r>
        <w:rPr>
          <w:rFonts w:ascii="Open Sans" w:eastAsia="Open Sans" w:hAnsi="Open Sans" w:cs="Open Sans"/>
          <w:color w:val="000000"/>
          <w:vertAlign w:val="superscript"/>
        </w:rPr>
        <w:t>2</w:t>
      </w:r>
      <w:r>
        <w:rPr>
          <w:rFonts w:ascii="Open Sans" w:eastAsia="Open Sans" w:hAnsi="Open Sans" w:cs="Open Sans"/>
          <w:color w:val="000000"/>
        </w:rPr>
        <w:t>, Aragón con 1.662 euros/m</w:t>
      </w:r>
      <w:r>
        <w:rPr>
          <w:rFonts w:ascii="Open Sans" w:eastAsia="Open Sans" w:hAnsi="Open Sans" w:cs="Open Sans"/>
          <w:color w:val="000000"/>
          <w:vertAlign w:val="superscript"/>
        </w:rPr>
        <w:t>2</w:t>
      </w:r>
      <w:r>
        <w:rPr>
          <w:rFonts w:ascii="Open Sans" w:eastAsia="Open Sans" w:hAnsi="Open Sans" w:cs="Open Sans"/>
          <w:color w:val="000000"/>
        </w:rPr>
        <w:t>, Asturias con 1.582 euros/m</w:t>
      </w:r>
      <w:r>
        <w:rPr>
          <w:rFonts w:ascii="Open Sans" w:eastAsia="Open Sans" w:hAnsi="Open Sans" w:cs="Open Sans"/>
          <w:color w:val="000000"/>
          <w:vertAlign w:val="superscript"/>
        </w:rPr>
        <w:t>2</w:t>
      </w:r>
      <w:r>
        <w:rPr>
          <w:rFonts w:ascii="Open Sans" w:eastAsia="Open Sans" w:hAnsi="Open Sans" w:cs="Open Sans"/>
          <w:color w:val="000000"/>
        </w:rPr>
        <w:t>, Comunitat Valenciana con 1.579 euros/m</w:t>
      </w:r>
      <w:r>
        <w:rPr>
          <w:rFonts w:ascii="Open Sans" w:eastAsia="Open Sans" w:hAnsi="Open Sans" w:cs="Open Sans"/>
          <w:color w:val="000000"/>
          <w:vertAlign w:val="superscript"/>
        </w:rPr>
        <w:t>2</w:t>
      </w:r>
      <w:r>
        <w:rPr>
          <w:rFonts w:ascii="Open Sans" w:eastAsia="Open Sans" w:hAnsi="Open Sans" w:cs="Open Sans"/>
          <w:color w:val="000000"/>
        </w:rPr>
        <w:t>, La Rioja con 1.519 euros/m</w:t>
      </w:r>
      <w:r>
        <w:rPr>
          <w:rFonts w:ascii="Open Sans" w:eastAsia="Open Sans" w:hAnsi="Open Sans" w:cs="Open Sans"/>
          <w:color w:val="000000"/>
          <w:vertAlign w:val="superscript"/>
        </w:rPr>
        <w:t>2</w:t>
      </w:r>
      <w:r>
        <w:rPr>
          <w:rFonts w:ascii="Open Sans" w:eastAsia="Open Sans" w:hAnsi="Open Sans" w:cs="Open Sans"/>
          <w:color w:val="000000"/>
        </w:rPr>
        <w:t>, Castilla y León con 1.446 euros/m</w:t>
      </w:r>
      <w:r>
        <w:rPr>
          <w:rFonts w:ascii="Open Sans" w:eastAsia="Open Sans" w:hAnsi="Open Sans" w:cs="Open Sans"/>
          <w:color w:val="000000"/>
          <w:vertAlign w:val="superscript"/>
        </w:rPr>
        <w:t>2</w:t>
      </w:r>
      <w:r>
        <w:rPr>
          <w:rFonts w:ascii="Open Sans" w:eastAsia="Open Sans" w:hAnsi="Open Sans" w:cs="Open Sans"/>
          <w:color w:val="000000"/>
        </w:rPr>
        <w:t>, Extremadura con 1.244 euros/m</w:t>
      </w:r>
      <w:r>
        <w:rPr>
          <w:rFonts w:ascii="Open Sans" w:eastAsia="Open Sans" w:hAnsi="Open Sans" w:cs="Open Sans"/>
          <w:color w:val="000000"/>
          <w:vertAlign w:val="superscript"/>
        </w:rPr>
        <w:t>2</w:t>
      </w:r>
      <w:r>
        <w:rPr>
          <w:rFonts w:ascii="Open Sans" w:eastAsia="Open Sans" w:hAnsi="Open Sans" w:cs="Open Sans"/>
          <w:color w:val="000000"/>
        </w:rPr>
        <w:t>, Región de Murcia con 1.202 euros/m</w:t>
      </w:r>
      <w:r>
        <w:rPr>
          <w:rFonts w:ascii="Open Sans" w:eastAsia="Open Sans" w:hAnsi="Open Sans" w:cs="Open Sans"/>
          <w:color w:val="000000"/>
          <w:vertAlign w:val="superscript"/>
        </w:rPr>
        <w:t>2</w:t>
      </w:r>
      <w:r>
        <w:rPr>
          <w:rFonts w:ascii="Open Sans" w:eastAsia="Open Sans" w:hAnsi="Open Sans" w:cs="Open Sans"/>
          <w:color w:val="000000"/>
        </w:rPr>
        <w:t xml:space="preserve"> y Castilla-La Mancha con 1.157 euros/m</w:t>
      </w:r>
      <w:r>
        <w:rPr>
          <w:rFonts w:ascii="Open Sans" w:eastAsia="Open Sans" w:hAnsi="Open Sans" w:cs="Open Sans"/>
          <w:color w:val="000000"/>
          <w:vertAlign w:val="superscript"/>
        </w:rPr>
        <w:t>2</w:t>
      </w:r>
      <w:r>
        <w:rPr>
          <w:rFonts w:ascii="Open Sans" w:eastAsia="Open Sans" w:hAnsi="Open Sans" w:cs="Open Sans"/>
          <w:color w:val="000000"/>
        </w:rPr>
        <w:t>.</w:t>
      </w:r>
    </w:p>
    <w:p w14:paraId="597E0307" w14:textId="52471462" w:rsidR="00AE02AF" w:rsidRDefault="00AE02AF">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p>
    <w:p w14:paraId="0BE5E293" w14:textId="0D31D542" w:rsidR="00AE02AF" w:rsidRDefault="00AE02AF">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p>
    <w:p w14:paraId="4BCEECC3" w14:textId="77777777" w:rsidR="00AE02AF" w:rsidRDefault="00AE02AF">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p>
    <w:p w14:paraId="128E2942" w14:textId="77777777" w:rsidR="00E31805" w:rsidRDefault="00000000">
      <w:pPr>
        <w:pBdr>
          <w:top w:val="nil"/>
          <w:left w:val="nil"/>
          <w:bottom w:val="nil"/>
          <w:right w:val="nil"/>
          <w:between w:val="nil"/>
        </w:pBdr>
        <w:shd w:val="clear" w:color="auto" w:fill="FFFFFF"/>
        <w:spacing w:before="280" w:after="280" w:line="276" w:lineRule="auto"/>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CCAA de menor a mayor incremento interanual</w:t>
      </w:r>
    </w:p>
    <w:tbl>
      <w:tblPr>
        <w:tblStyle w:val="a"/>
        <w:tblW w:w="908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2410"/>
        <w:gridCol w:w="1843"/>
        <w:gridCol w:w="1998"/>
      </w:tblGrid>
      <w:tr w:rsidR="00E31805" w14:paraId="4E77BB61" w14:textId="77777777" w:rsidTr="00E3180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2D177E1"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410" w:type="dxa"/>
            <w:vAlign w:val="center"/>
          </w:tcPr>
          <w:p w14:paraId="68F0E7B3"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2022</w:t>
            </w:r>
          </w:p>
          <w:p w14:paraId="7CF5ACB1"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843" w:type="dxa"/>
            <w:vAlign w:val="center"/>
          </w:tcPr>
          <w:p w14:paraId="77EF0D5D"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98" w:type="dxa"/>
            <w:vAlign w:val="center"/>
          </w:tcPr>
          <w:p w14:paraId="28E0ADC9"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E31805" w14:paraId="281865BF"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625C5D64"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2410" w:type="dxa"/>
            <w:vAlign w:val="bottom"/>
          </w:tcPr>
          <w:p w14:paraId="0C77A76A"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1.855 €</w:t>
            </w:r>
          </w:p>
        </w:tc>
        <w:tc>
          <w:tcPr>
            <w:tcW w:w="1843" w:type="dxa"/>
            <w:vAlign w:val="bottom"/>
          </w:tcPr>
          <w:p w14:paraId="655E3811"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1998" w:type="dxa"/>
            <w:vAlign w:val="bottom"/>
          </w:tcPr>
          <w:p w14:paraId="6A99C49B"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w:t>
            </w:r>
          </w:p>
        </w:tc>
      </w:tr>
      <w:tr w:rsidR="00E31805" w14:paraId="3672C42D"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4B041864"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2410" w:type="dxa"/>
            <w:vAlign w:val="bottom"/>
          </w:tcPr>
          <w:p w14:paraId="7728A385"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3.240 €</w:t>
            </w:r>
          </w:p>
        </w:tc>
        <w:tc>
          <w:tcPr>
            <w:tcW w:w="1843" w:type="dxa"/>
            <w:vAlign w:val="bottom"/>
          </w:tcPr>
          <w:p w14:paraId="6D16146F"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998" w:type="dxa"/>
            <w:vAlign w:val="bottom"/>
          </w:tcPr>
          <w:p w14:paraId="031ACE8E"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13,3%</w:t>
            </w:r>
          </w:p>
        </w:tc>
      </w:tr>
      <w:tr w:rsidR="00E31805" w14:paraId="0FDE7B50"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6BDCBABA"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2410" w:type="dxa"/>
            <w:vAlign w:val="bottom"/>
          </w:tcPr>
          <w:p w14:paraId="0DF4744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1.950 €</w:t>
            </w:r>
          </w:p>
        </w:tc>
        <w:tc>
          <w:tcPr>
            <w:tcW w:w="1843" w:type="dxa"/>
            <w:vAlign w:val="bottom"/>
          </w:tcPr>
          <w:p w14:paraId="761C6655"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1998" w:type="dxa"/>
            <w:vAlign w:val="bottom"/>
          </w:tcPr>
          <w:p w14:paraId="3A8EB5BA"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w:t>
            </w:r>
          </w:p>
        </w:tc>
      </w:tr>
      <w:tr w:rsidR="00E31805" w14:paraId="3161872A"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652D5E43"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Comunitat Valenciana </w:t>
            </w:r>
          </w:p>
        </w:tc>
        <w:tc>
          <w:tcPr>
            <w:tcW w:w="2410" w:type="dxa"/>
            <w:vAlign w:val="bottom"/>
          </w:tcPr>
          <w:p w14:paraId="18862502"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1.579 €</w:t>
            </w:r>
          </w:p>
        </w:tc>
        <w:tc>
          <w:tcPr>
            <w:tcW w:w="1843" w:type="dxa"/>
            <w:vAlign w:val="bottom"/>
          </w:tcPr>
          <w:p w14:paraId="6D466A15"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w:t>
            </w:r>
          </w:p>
        </w:tc>
        <w:tc>
          <w:tcPr>
            <w:tcW w:w="1998" w:type="dxa"/>
            <w:vAlign w:val="bottom"/>
          </w:tcPr>
          <w:p w14:paraId="416095D9"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w:t>
            </w:r>
          </w:p>
        </w:tc>
      </w:tr>
      <w:tr w:rsidR="00E31805" w14:paraId="693B99E2"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058B2E3A"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2410" w:type="dxa"/>
            <w:vAlign w:val="bottom"/>
          </w:tcPr>
          <w:p w14:paraId="477923FD"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1.244 €</w:t>
            </w:r>
          </w:p>
        </w:tc>
        <w:tc>
          <w:tcPr>
            <w:tcW w:w="1843" w:type="dxa"/>
            <w:vAlign w:val="bottom"/>
          </w:tcPr>
          <w:p w14:paraId="0D666E3D"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1998" w:type="dxa"/>
            <w:vAlign w:val="bottom"/>
          </w:tcPr>
          <w:p w14:paraId="2D9FDF05"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w:t>
            </w:r>
          </w:p>
        </w:tc>
      </w:tr>
      <w:tr w:rsidR="00E31805" w14:paraId="3BFFB126"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2E8B4F7D"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2410" w:type="dxa"/>
            <w:vAlign w:val="bottom"/>
          </w:tcPr>
          <w:p w14:paraId="317546D4"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3.373 €</w:t>
            </w:r>
          </w:p>
        </w:tc>
        <w:tc>
          <w:tcPr>
            <w:tcW w:w="1843" w:type="dxa"/>
            <w:vAlign w:val="bottom"/>
          </w:tcPr>
          <w:p w14:paraId="7B2AF360"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998" w:type="dxa"/>
            <w:vAlign w:val="bottom"/>
          </w:tcPr>
          <w:p w14:paraId="39C7AB34"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r>
      <w:tr w:rsidR="00E31805" w14:paraId="1DEAAC55"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5B3BCEAD"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2410" w:type="dxa"/>
            <w:vAlign w:val="bottom"/>
          </w:tcPr>
          <w:p w14:paraId="2074B4D1"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1.832 €</w:t>
            </w:r>
          </w:p>
        </w:tc>
        <w:tc>
          <w:tcPr>
            <w:tcW w:w="1843" w:type="dxa"/>
            <w:vAlign w:val="bottom"/>
          </w:tcPr>
          <w:p w14:paraId="384973F8"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998" w:type="dxa"/>
            <w:vAlign w:val="bottom"/>
          </w:tcPr>
          <w:p w14:paraId="74F2B3DA"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E31805" w14:paraId="36E088C0"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4EE1EF5A"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2410" w:type="dxa"/>
            <w:vAlign w:val="bottom"/>
          </w:tcPr>
          <w:p w14:paraId="4CA82B8F"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1.202 €</w:t>
            </w:r>
          </w:p>
        </w:tc>
        <w:tc>
          <w:tcPr>
            <w:tcW w:w="1843" w:type="dxa"/>
            <w:vAlign w:val="bottom"/>
          </w:tcPr>
          <w:p w14:paraId="6A9BDAF3"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3,0%</w:t>
            </w:r>
          </w:p>
        </w:tc>
        <w:tc>
          <w:tcPr>
            <w:tcW w:w="1998" w:type="dxa"/>
            <w:vAlign w:val="bottom"/>
          </w:tcPr>
          <w:p w14:paraId="782B797C"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r>
      <w:tr w:rsidR="00E31805" w14:paraId="26E96F71"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5EEB0D95"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2410" w:type="dxa"/>
            <w:vAlign w:val="bottom"/>
          </w:tcPr>
          <w:p w14:paraId="7A74F32E"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2.654 €</w:t>
            </w:r>
          </w:p>
        </w:tc>
        <w:tc>
          <w:tcPr>
            <w:tcW w:w="1843" w:type="dxa"/>
            <w:vAlign w:val="bottom"/>
          </w:tcPr>
          <w:p w14:paraId="73A214AF"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0,2%</w:t>
            </w:r>
          </w:p>
        </w:tc>
        <w:tc>
          <w:tcPr>
            <w:tcW w:w="1998" w:type="dxa"/>
            <w:vAlign w:val="bottom"/>
          </w:tcPr>
          <w:p w14:paraId="2C0069D9"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r>
      <w:tr w:rsidR="00E31805" w14:paraId="2F4A9A80"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64651213"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2410" w:type="dxa"/>
            <w:vAlign w:val="bottom"/>
          </w:tcPr>
          <w:p w14:paraId="14733C72"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1.157 €</w:t>
            </w:r>
          </w:p>
        </w:tc>
        <w:tc>
          <w:tcPr>
            <w:tcW w:w="1843" w:type="dxa"/>
            <w:vAlign w:val="bottom"/>
          </w:tcPr>
          <w:p w14:paraId="23E29737"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998" w:type="dxa"/>
            <w:vAlign w:val="bottom"/>
          </w:tcPr>
          <w:p w14:paraId="46CFDC7E"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r>
      <w:tr w:rsidR="00E31805" w14:paraId="445EB0BA"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5C15FA56"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2410" w:type="dxa"/>
            <w:vAlign w:val="bottom"/>
          </w:tcPr>
          <w:p w14:paraId="5231AD4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1.662 €</w:t>
            </w:r>
          </w:p>
        </w:tc>
        <w:tc>
          <w:tcPr>
            <w:tcW w:w="1843" w:type="dxa"/>
            <w:vAlign w:val="bottom"/>
          </w:tcPr>
          <w:p w14:paraId="56D1562E"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998" w:type="dxa"/>
            <w:vAlign w:val="bottom"/>
          </w:tcPr>
          <w:p w14:paraId="37E4174D"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r>
      <w:tr w:rsidR="00E31805" w14:paraId="01C0A30D"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7FAE9B8B"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2410" w:type="dxa"/>
            <w:vAlign w:val="bottom"/>
          </w:tcPr>
          <w:p w14:paraId="68922ABD"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1.519 €</w:t>
            </w:r>
          </w:p>
        </w:tc>
        <w:tc>
          <w:tcPr>
            <w:tcW w:w="1843" w:type="dxa"/>
            <w:vAlign w:val="bottom"/>
          </w:tcPr>
          <w:p w14:paraId="4A7E8F9E"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998" w:type="dxa"/>
            <w:vAlign w:val="bottom"/>
          </w:tcPr>
          <w:p w14:paraId="74587D02"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r>
      <w:tr w:rsidR="00E31805" w14:paraId="188B21B9"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563BDDCC"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Galicia </w:t>
            </w:r>
          </w:p>
        </w:tc>
        <w:tc>
          <w:tcPr>
            <w:tcW w:w="2410" w:type="dxa"/>
            <w:vAlign w:val="bottom"/>
          </w:tcPr>
          <w:p w14:paraId="51B8BE2B"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1.674 €</w:t>
            </w:r>
          </w:p>
        </w:tc>
        <w:tc>
          <w:tcPr>
            <w:tcW w:w="1843" w:type="dxa"/>
            <w:vAlign w:val="bottom"/>
          </w:tcPr>
          <w:p w14:paraId="3764470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998" w:type="dxa"/>
            <w:vAlign w:val="bottom"/>
          </w:tcPr>
          <w:p w14:paraId="1D065F85"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r>
      <w:tr w:rsidR="00E31805" w14:paraId="39CB61C6"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2C9976B9"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2410" w:type="dxa"/>
            <w:vAlign w:val="bottom"/>
          </w:tcPr>
          <w:p w14:paraId="166C59BF"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1.582 €</w:t>
            </w:r>
          </w:p>
        </w:tc>
        <w:tc>
          <w:tcPr>
            <w:tcW w:w="1843" w:type="dxa"/>
            <w:vAlign w:val="bottom"/>
          </w:tcPr>
          <w:p w14:paraId="55BBB340"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998" w:type="dxa"/>
            <w:vAlign w:val="bottom"/>
          </w:tcPr>
          <w:p w14:paraId="1CD8874D"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r>
      <w:tr w:rsidR="00E31805" w14:paraId="2FF0D1D9"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4A72C9BD"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2410" w:type="dxa"/>
            <w:vAlign w:val="bottom"/>
          </w:tcPr>
          <w:p w14:paraId="30B2253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2.922 €</w:t>
            </w:r>
          </w:p>
        </w:tc>
        <w:tc>
          <w:tcPr>
            <w:tcW w:w="1843" w:type="dxa"/>
            <w:vAlign w:val="bottom"/>
          </w:tcPr>
          <w:p w14:paraId="3D4A6262"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998" w:type="dxa"/>
            <w:vAlign w:val="bottom"/>
          </w:tcPr>
          <w:p w14:paraId="69AD144E"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r>
      <w:tr w:rsidR="00E31805" w14:paraId="01DCAF16"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44AF3FAF"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2410" w:type="dxa"/>
            <w:vAlign w:val="bottom"/>
          </w:tcPr>
          <w:p w14:paraId="122AEBDA"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1.797 €</w:t>
            </w:r>
          </w:p>
        </w:tc>
        <w:tc>
          <w:tcPr>
            <w:tcW w:w="1843" w:type="dxa"/>
            <w:vAlign w:val="bottom"/>
          </w:tcPr>
          <w:p w14:paraId="13A6C46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998" w:type="dxa"/>
            <w:vAlign w:val="bottom"/>
          </w:tcPr>
          <w:p w14:paraId="7FC9F583"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r>
      <w:tr w:rsidR="00E31805" w14:paraId="67F08E48"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0A358249"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 y León </w:t>
            </w:r>
          </w:p>
        </w:tc>
        <w:tc>
          <w:tcPr>
            <w:tcW w:w="2410" w:type="dxa"/>
            <w:vAlign w:val="bottom"/>
          </w:tcPr>
          <w:p w14:paraId="41D3F334"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1.446 €</w:t>
            </w:r>
          </w:p>
        </w:tc>
        <w:tc>
          <w:tcPr>
            <w:tcW w:w="1843" w:type="dxa"/>
            <w:vAlign w:val="bottom"/>
          </w:tcPr>
          <w:p w14:paraId="7B25E3B3"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998" w:type="dxa"/>
            <w:vAlign w:val="bottom"/>
          </w:tcPr>
          <w:p w14:paraId="779D486E"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-0,05%</w:t>
            </w:r>
          </w:p>
        </w:tc>
      </w:tr>
      <w:tr w:rsidR="00E31805" w14:paraId="003B4E94"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835" w:type="dxa"/>
            <w:vAlign w:val="bottom"/>
          </w:tcPr>
          <w:p w14:paraId="128F56C5"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 xml:space="preserve"> España </w:t>
            </w:r>
          </w:p>
        </w:tc>
        <w:tc>
          <w:tcPr>
            <w:tcW w:w="2410" w:type="dxa"/>
            <w:vAlign w:val="bottom"/>
          </w:tcPr>
          <w:p w14:paraId="20008BA6"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2.046 €</w:t>
            </w:r>
          </w:p>
        </w:tc>
        <w:tc>
          <w:tcPr>
            <w:tcW w:w="1843" w:type="dxa"/>
            <w:vAlign w:val="bottom"/>
          </w:tcPr>
          <w:p w14:paraId="4FFA2F1A"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w:t>
            </w:r>
          </w:p>
        </w:tc>
        <w:tc>
          <w:tcPr>
            <w:tcW w:w="1998" w:type="dxa"/>
            <w:vAlign w:val="bottom"/>
          </w:tcPr>
          <w:p w14:paraId="4BEDE37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7,1%</w:t>
            </w:r>
          </w:p>
        </w:tc>
      </w:tr>
    </w:tbl>
    <w:p w14:paraId="1866BD03" w14:textId="77777777" w:rsidR="00AE02AF" w:rsidRDefault="00AE02AF">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7E424626" w14:textId="5C5DDFFC" w:rsidR="00E31805"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 xml:space="preserve">Provincias </w:t>
      </w:r>
    </w:p>
    <w:p w14:paraId="4F8A1D76" w14:textId="77777777" w:rsidR="00E31805"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el 86% de las 50 provincias analizadas sube el precio interanual de la vivienda en el mes de noviembre. En ocho provincias se supera el 10%, en concreto en Alicante con 15,5%, Navarra con 14,3%, Illes Balears con 13,3%, Guadalajara con 13,1%, Badajoz con 12,7%, Málaga con 12,3%, Santa Cruz de Tenerife con 11,5% y Granada con 11,3%. Por otro lado, los tres primeros descensos interanuales corresponden a las provincias de Palencia con -5,0%, Zamora con -1,9% y Ourense con -0,4%.</w:t>
      </w:r>
    </w:p>
    <w:p w14:paraId="00991143" w14:textId="77777777" w:rsidR="00E31805" w:rsidRDefault="00E31805">
      <w:pPr>
        <w:spacing w:line="276" w:lineRule="auto"/>
        <w:jc w:val="both"/>
        <w:rPr>
          <w:rFonts w:ascii="Open Sans" w:eastAsia="Open Sans" w:hAnsi="Open Sans" w:cs="Open Sans"/>
          <w:color w:val="000000"/>
        </w:rPr>
      </w:pPr>
    </w:p>
    <w:p w14:paraId="0B37DF35" w14:textId="386DD63C" w:rsidR="00E31805"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rPr>
      </w:pPr>
      <w:r>
        <w:rPr>
          <w:rFonts w:ascii="Open Sans" w:eastAsia="Open Sans" w:hAnsi="Open Sans" w:cs="Open Sans"/>
          <w:color w:val="000000"/>
        </w:rPr>
        <w:t>En cuanto a los precios, Madrid es la provincia más cara con 3.373 euros/m</w:t>
      </w:r>
      <w:r>
        <w:rPr>
          <w:rFonts w:ascii="Open Sans" w:eastAsia="Open Sans" w:hAnsi="Open Sans" w:cs="Open Sans"/>
          <w:color w:val="000000"/>
          <w:vertAlign w:val="superscript"/>
        </w:rPr>
        <w:t>2</w:t>
      </w:r>
      <w:r>
        <w:rPr>
          <w:rFonts w:ascii="Open Sans" w:eastAsia="Open Sans" w:hAnsi="Open Sans" w:cs="Open Sans"/>
          <w:color w:val="000000"/>
        </w:rPr>
        <w:t>, seguida de Illes Balears (3.240 euros/m</w:t>
      </w:r>
      <w:r>
        <w:rPr>
          <w:rFonts w:ascii="Open Sans" w:eastAsia="Open Sans" w:hAnsi="Open Sans" w:cs="Open Sans"/>
          <w:color w:val="000000"/>
          <w:vertAlign w:val="superscript"/>
        </w:rPr>
        <w:t>2</w:t>
      </w:r>
      <w:r>
        <w:rPr>
          <w:rFonts w:ascii="Open Sans" w:eastAsia="Open Sans" w:hAnsi="Open Sans" w:cs="Open Sans"/>
          <w:color w:val="000000"/>
        </w:rPr>
        <w:t>) y Gipuzkoa (3.216 euros/m</w:t>
      </w:r>
      <w:r>
        <w:rPr>
          <w:rFonts w:ascii="Open Sans" w:eastAsia="Open Sans" w:hAnsi="Open Sans" w:cs="Open Sans"/>
          <w:color w:val="000000"/>
          <w:vertAlign w:val="superscript"/>
        </w:rPr>
        <w:t>2</w:t>
      </w:r>
      <w:r>
        <w:rPr>
          <w:rFonts w:ascii="Open Sans" w:eastAsia="Open Sans" w:hAnsi="Open Sans" w:cs="Open Sans"/>
          <w:color w:val="000000"/>
        </w:rPr>
        <w:t>), entre otras. Por otro lado, la provincia con el precio por metro cuadrado por debajo de los 1.000 euros es Ciudad Real con 979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p w14:paraId="68C093D6" w14:textId="77777777" w:rsidR="00AE02AF" w:rsidRDefault="00AE02AF">
      <w:pPr>
        <w:pBdr>
          <w:top w:val="nil"/>
          <w:left w:val="nil"/>
          <w:bottom w:val="nil"/>
          <w:right w:val="nil"/>
          <w:between w:val="nil"/>
        </w:pBdr>
        <w:shd w:val="clear" w:color="auto" w:fill="FFFFFF"/>
        <w:spacing w:after="225" w:line="276" w:lineRule="auto"/>
        <w:jc w:val="both"/>
        <w:rPr>
          <w:rFonts w:ascii="Open Sans Light" w:eastAsia="Open Sans Light" w:hAnsi="Open Sans Light" w:cs="Open Sans Light"/>
          <w:b/>
          <w:color w:val="303AB2"/>
        </w:rPr>
      </w:pPr>
    </w:p>
    <w:tbl>
      <w:tblPr>
        <w:tblStyle w:val="a0"/>
        <w:tblW w:w="908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409"/>
        <w:gridCol w:w="1985"/>
        <w:gridCol w:w="1998"/>
      </w:tblGrid>
      <w:tr w:rsidR="00E31805" w14:paraId="617523D9" w14:textId="77777777" w:rsidTr="00E3180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797A99A4"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Provincia</w:t>
            </w:r>
          </w:p>
        </w:tc>
        <w:tc>
          <w:tcPr>
            <w:tcW w:w="2409" w:type="dxa"/>
            <w:vAlign w:val="center"/>
          </w:tcPr>
          <w:p w14:paraId="6F65266B"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2022</w:t>
            </w:r>
          </w:p>
          <w:p w14:paraId="167FC671"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985" w:type="dxa"/>
            <w:vAlign w:val="center"/>
          </w:tcPr>
          <w:p w14:paraId="3EECA25C"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98" w:type="dxa"/>
            <w:vAlign w:val="center"/>
          </w:tcPr>
          <w:p w14:paraId="171D7DF0"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E31805" w14:paraId="2F04752E"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5ED167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409" w:type="dxa"/>
            <w:vAlign w:val="bottom"/>
          </w:tcPr>
          <w:p w14:paraId="5384D7B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1.792 €</w:t>
            </w:r>
          </w:p>
        </w:tc>
        <w:tc>
          <w:tcPr>
            <w:tcW w:w="1985" w:type="dxa"/>
            <w:vAlign w:val="center"/>
          </w:tcPr>
          <w:p w14:paraId="2A5519B8"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2,6%</w:t>
            </w:r>
          </w:p>
        </w:tc>
        <w:tc>
          <w:tcPr>
            <w:tcW w:w="1998" w:type="dxa"/>
            <w:vAlign w:val="center"/>
          </w:tcPr>
          <w:p w14:paraId="1DC87A31"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15,5%</w:t>
            </w:r>
          </w:p>
        </w:tc>
      </w:tr>
      <w:tr w:rsidR="00E31805" w14:paraId="3D95D30A"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9103535"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409" w:type="dxa"/>
            <w:vAlign w:val="bottom"/>
          </w:tcPr>
          <w:p w14:paraId="5DD627BD"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1.855 €</w:t>
            </w:r>
          </w:p>
        </w:tc>
        <w:tc>
          <w:tcPr>
            <w:tcW w:w="1985" w:type="dxa"/>
            <w:vAlign w:val="center"/>
          </w:tcPr>
          <w:p w14:paraId="7BBF76A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2,1%</w:t>
            </w:r>
          </w:p>
        </w:tc>
        <w:tc>
          <w:tcPr>
            <w:tcW w:w="1998" w:type="dxa"/>
            <w:vAlign w:val="center"/>
          </w:tcPr>
          <w:p w14:paraId="7B38655E"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14,3%</w:t>
            </w:r>
          </w:p>
        </w:tc>
      </w:tr>
      <w:tr w:rsidR="00E31805" w14:paraId="5D8C17F8"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7CE0545"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09" w:type="dxa"/>
            <w:vAlign w:val="bottom"/>
          </w:tcPr>
          <w:p w14:paraId="75ACEB59"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3.240 €</w:t>
            </w:r>
          </w:p>
        </w:tc>
        <w:tc>
          <w:tcPr>
            <w:tcW w:w="1985" w:type="dxa"/>
            <w:vAlign w:val="bottom"/>
          </w:tcPr>
          <w:p w14:paraId="05CDB9E2"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998" w:type="dxa"/>
            <w:vAlign w:val="bottom"/>
          </w:tcPr>
          <w:p w14:paraId="4060D304"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13,3%</w:t>
            </w:r>
          </w:p>
        </w:tc>
      </w:tr>
      <w:tr w:rsidR="00E31805" w14:paraId="00FA2637"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28064ED"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409" w:type="dxa"/>
            <w:vAlign w:val="bottom"/>
          </w:tcPr>
          <w:p w14:paraId="72ACBE26"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1.437 €</w:t>
            </w:r>
          </w:p>
        </w:tc>
        <w:tc>
          <w:tcPr>
            <w:tcW w:w="1985" w:type="dxa"/>
            <w:vAlign w:val="bottom"/>
          </w:tcPr>
          <w:p w14:paraId="6807A0C7"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998" w:type="dxa"/>
            <w:vAlign w:val="bottom"/>
          </w:tcPr>
          <w:p w14:paraId="07AFDE9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13,1%</w:t>
            </w:r>
          </w:p>
        </w:tc>
      </w:tr>
      <w:tr w:rsidR="00E31805" w14:paraId="4CAE2BB7"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798AEAD"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409" w:type="dxa"/>
            <w:vAlign w:val="bottom"/>
          </w:tcPr>
          <w:p w14:paraId="5771DA25"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1.284 €</w:t>
            </w:r>
          </w:p>
        </w:tc>
        <w:tc>
          <w:tcPr>
            <w:tcW w:w="1985" w:type="dxa"/>
            <w:vAlign w:val="center"/>
          </w:tcPr>
          <w:p w14:paraId="45CAA4BB"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9,0%</w:t>
            </w:r>
          </w:p>
        </w:tc>
        <w:tc>
          <w:tcPr>
            <w:tcW w:w="1998" w:type="dxa"/>
            <w:vAlign w:val="center"/>
          </w:tcPr>
          <w:p w14:paraId="0A1E6FA8"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12,7%</w:t>
            </w:r>
          </w:p>
        </w:tc>
      </w:tr>
      <w:tr w:rsidR="00E31805" w14:paraId="6345EE16"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0CFE159"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409" w:type="dxa"/>
            <w:vAlign w:val="bottom"/>
          </w:tcPr>
          <w:p w14:paraId="5204F350"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2.758 €</w:t>
            </w:r>
          </w:p>
        </w:tc>
        <w:tc>
          <w:tcPr>
            <w:tcW w:w="1985" w:type="dxa"/>
            <w:vAlign w:val="bottom"/>
          </w:tcPr>
          <w:p w14:paraId="22F7380E"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998" w:type="dxa"/>
            <w:vAlign w:val="bottom"/>
          </w:tcPr>
          <w:p w14:paraId="012E2B76"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12,3%</w:t>
            </w:r>
          </w:p>
        </w:tc>
      </w:tr>
      <w:tr w:rsidR="00E31805" w14:paraId="39EA978B"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CCB9FE2"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409" w:type="dxa"/>
            <w:vAlign w:val="bottom"/>
          </w:tcPr>
          <w:p w14:paraId="7AC1508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2.060 €</w:t>
            </w:r>
          </w:p>
        </w:tc>
        <w:tc>
          <w:tcPr>
            <w:tcW w:w="1985" w:type="dxa"/>
            <w:vAlign w:val="bottom"/>
          </w:tcPr>
          <w:p w14:paraId="653B4A6B"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w:t>
            </w:r>
          </w:p>
        </w:tc>
        <w:tc>
          <w:tcPr>
            <w:tcW w:w="1998" w:type="dxa"/>
            <w:vAlign w:val="bottom"/>
          </w:tcPr>
          <w:p w14:paraId="2EA2E2F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11,5%</w:t>
            </w:r>
          </w:p>
        </w:tc>
      </w:tr>
      <w:tr w:rsidR="00E31805" w14:paraId="70D95C6B"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7C47999"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409" w:type="dxa"/>
            <w:vAlign w:val="bottom"/>
          </w:tcPr>
          <w:p w14:paraId="4779D513"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1.760 €</w:t>
            </w:r>
          </w:p>
        </w:tc>
        <w:tc>
          <w:tcPr>
            <w:tcW w:w="1985" w:type="dxa"/>
            <w:vAlign w:val="bottom"/>
          </w:tcPr>
          <w:p w14:paraId="27F0025C"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1998" w:type="dxa"/>
            <w:vAlign w:val="bottom"/>
          </w:tcPr>
          <w:p w14:paraId="3D974FB3"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11,3%</w:t>
            </w:r>
          </w:p>
        </w:tc>
      </w:tr>
      <w:tr w:rsidR="00E31805" w14:paraId="7D8A7792"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DBB5F45"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409" w:type="dxa"/>
            <w:vAlign w:val="bottom"/>
          </w:tcPr>
          <w:p w14:paraId="7842B134"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1.678 €</w:t>
            </w:r>
          </w:p>
        </w:tc>
        <w:tc>
          <w:tcPr>
            <w:tcW w:w="1985" w:type="dxa"/>
            <w:vAlign w:val="bottom"/>
          </w:tcPr>
          <w:p w14:paraId="3195219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998" w:type="dxa"/>
            <w:vAlign w:val="bottom"/>
          </w:tcPr>
          <w:p w14:paraId="4137321E"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9,8%</w:t>
            </w:r>
          </w:p>
        </w:tc>
      </w:tr>
      <w:tr w:rsidR="00E31805" w14:paraId="07D72920"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41A119A"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409" w:type="dxa"/>
            <w:vAlign w:val="bottom"/>
          </w:tcPr>
          <w:p w14:paraId="37221AA3"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1.182 €</w:t>
            </w:r>
          </w:p>
        </w:tc>
        <w:tc>
          <w:tcPr>
            <w:tcW w:w="1985" w:type="dxa"/>
            <w:vAlign w:val="bottom"/>
          </w:tcPr>
          <w:p w14:paraId="3264A2F4"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w:t>
            </w:r>
          </w:p>
        </w:tc>
        <w:tc>
          <w:tcPr>
            <w:tcW w:w="1998" w:type="dxa"/>
            <w:vAlign w:val="bottom"/>
          </w:tcPr>
          <w:p w14:paraId="59CC25E8"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7,8%</w:t>
            </w:r>
          </w:p>
        </w:tc>
      </w:tr>
      <w:tr w:rsidR="00E31805" w14:paraId="573E693D"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4515D0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409" w:type="dxa"/>
            <w:vAlign w:val="bottom"/>
          </w:tcPr>
          <w:p w14:paraId="206BD74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2.276 €</w:t>
            </w:r>
          </w:p>
        </w:tc>
        <w:tc>
          <w:tcPr>
            <w:tcW w:w="1985" w:type="dxa"/>
            <w:vAlign w:val="center"/>
          </w:tcPr>
          <w:p w14:paraId="642E759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998" w:type="dxa"/>
            <w:vAlign w:val="center"/>
          </w:tcPr>
          <w:p w14:paraId="65610D0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7,6%</w:t>
            </w:r>
          </w:p>
        </w:tc>
      </w:tr>
      <w:tr w:rsidR="00E31805" w14:paraId="7D3490AE"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05827DF"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409" w:type="dxa"/>
            <w:vAlign w:val="bottom"/>
          </w:tcPr>
          <w:p w14:paraId="20FE6045"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1.344 €</w:t>
            </w:r>
          </w:p>
        </w:tc>
        <w:tc>
          <w:tcPr>
            <w:tcW w:w="1985" w:type="dxa"/>
            <w:vAlign w:val="bottom"/>
          </w:tcPr>
          <w:p w14:paraId="59BFEAC4"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998" w:type="dxa"/>
            <w:vAlign w:val="bottom"/>
          </w:tcPr>
          <w:p w14:paraId="329E47C8"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7,6%</w:t>
            </w:r>
          </w:p>
        </w:tc>
      </w:tr>
      <w:tr w:rsidR="00E31805" w14:paraId="5D0AA6DB"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49F58EC"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09" w:type="dxa"/>
            <w:vAlign w:val="bottom"/>
          </w:tcPr>
          <w:p w14:paraId="50233D5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3.373 €</w:t>
            </w:r>
          </w:p>
        </w:tc>
        <w:tc>
          <w:tcPr>
            <w:tcW w:w="1985" w:type="dxa"/>
            <w:vAlign w:val="center"/>
          </w:tcPr>
          <w:p w14:paraId="72F5D44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998" w:type="dxa"/>
            <w:vAlign w:val="center"/>
          </w:tcPr>
          <w:p w14:paraId="5BDD8A2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7,4%</w:t>
            </w:r>
          </w:p>
        </w:tc>
      </w:tr>
      <w:tr w:rsidR="00E31805" w14:paraId="14DC8FA0"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CAFF679"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409" w:type="dxa"/>
            <w:vAlign w:val="bottom"/>
          </w:tcPr>
          <w:p w14:paraId="058F74C6"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1.822 €</w:t>
            </w:r>
          </w:p>
        </w:tc>
        <w:tc>
          <w:tcPr>
            <w:tcW w:w="1985" w:type="dxa"/>
            <w:vAlign w:val="bottom"/>
          </w:tcPr>
          <w:p w14:paraId="6B7F8A4C"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998" w:type="dxa"/>
            <w:vAlign w:val="bottom"/>
          </w:tcPr>
          <w:p w14:paraId="16E9728F"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6,8%</w:t>
            </w:r>
          </w:p>
        </w:tc>
      </w:tr>
      <w:tr w:rsidR="00E31805" w14:paraId="59A82191"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C7E9F06"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409" w:type="dxa"/>
            <w:vAlign w:val="bottom"/>
          </w:tcPr>
          <w:p w14:paraId="50A7A855"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1.039 €</w:t>
            </w:r>
          </w:p>
        </w:tc>
        <w:tc>
          <w:tcPr>
            <w:tcW w:w="1985" w:type="dxa"/>
            <w:vAlign w:val="bottom"/>
          </w:tcPr>
          <w:p w14:paraId="4AF1A829"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998" w:type="dxa"/>
            <w:vAlign w:val="bottom"/>
          </w:tcPr>
          <w:p w14:paraId="33CCFA39"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5,2%</w:t>
            </w:r>
          </w:p>
        </w:tc>
      </w:tr>
      <w:tr w:rsidR="00E31805" w14:paraId="557416E2"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21C8EBF"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409" w:type="dxa"/>
            <w:vAlign w:val="bottom"/>
          </w:tcPr>
          <w:p w14:paraId="3C9CEB69"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1.499 €</w:t>
            </w:r>
          </w:p>
        </w:tc>
        <w:tc>
          <w:tcPr>
            <w:tcW w:w="1985" w:type="dxa"/>
            <w:vAlign w:val="bottom"/>
          </w:tcPr>
          <w:p w14:paraId="6AFFF38F"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998" w:type="dxa"/>
            <w:vAlign w:val="bottom"/>
          </w:tcPr>
          <w:p w14:paraId="782F9BAC"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5,0%</w:t>
            </w:r>
          </w:p>
        </w:tc>
      </w:tr>
      <w:tr w:rsidR="00E31805" w14:paraId="34664ED1"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19ED09D"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409" w:type="dxa"/>
            <w:vAlign w:val="bottom"/>
          </w:tcPr>
          <w:p w14:paraId="24B6022F"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1.365 €</w:t>
            </w:r>
          </w:p>
        </w:tc>
        <w:tc>
          <w:tcPr>
            <w:tcW w:w="1985" w:type="dxa"/>
            <w:vAlign w:val="bottom"/>
          </w:tcPr>
          <w:p w14:paraId="757E952B"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998" w:type="dxa"/>
            <w:vAlign w:val="bottom"/>
          </w:tcPr>
          <w:p w14:paraId="142D997F"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4,9%</w:t>
            </w:r>
          </w:p>
        </w:tc>
      </w:tr>
      <w:tr w:rsidR="00E31805" w14:paraId="61679C99"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3EA6BCF"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409" w:type="dxa"/>
            <w:vAlign w:val="bottom"/>
          </w:tcPr>
          <w:p w14:paraId="6336D3C4"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2.593 €</w:t>
            </w:r>
          </w:p>
        </w:tc>
        <w:tc>
          <w:tcPr>
            <w:tcW w:w="1985" w:type="dxa"/>
            <w:vAlign w:val="center"/>
          </w:tcPr>
          <w:p w14:paraId="4966F1CD"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998" w:type="dxa"/>
            <w:vAlign w:val="center"/>
          </w:tcPr>
          <w:p w14:paraId="0D571905"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4,7%</w:t>
            </w:r>
          </w:p>
        </w:tc>
      </w:tr>
      <w:tr w:rsidR="00E31805" w14:paraId="64870A3B"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EEF73D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409" w:type="dxa"/>
            <w:vAlign w:val="bottom"/>
          </w:tcPr>
          <w:p w14:paraId="233D0722"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1.180 €</w:t>
            </w:r>
          </w:p>
        </w:tc>
        <w:tc>
          <w:tcPr>
            <w:tcW w:w="1985" w:type="dxa"/>
            <w:vAlign w:val="center"/>
          </w:tcPr>
          <w:p w14:paraId="77476403"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998" w:type="dxa"/>
            <w:vAlign w:val="center"/>
          </w:tcPr>
          <w:p w14:paraId="08D4BDEE"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4,7%</w:t>
            </w:r>
          </w:p>
        </w:tc>
      </w:tr>
      <w:tr w:rsidR="00E31805" w14:paraId="30292114"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BA0712C"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409" w:type="dxa"/>
            <w:vAlign w:val="bottom"/>
          </w:tcPr>
          <w:p w14:paraId="45226280"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1.954 €</w:t>
            </w:r>
          </w:p>
        </w:tc>
        <w:tc>
          <w:tcPr>
            <w:tcW w:w="1985" w:type="dxa"/>
            <w:vAlign w:val="center"/>
          </w:tcPr>
          <w:p w14:paraId="5329A735"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998" w:type="dxa"/>
            <w:vAlign w:val="center"/>
          </w:tcPr>
          <w:p w14:paraId="00008CE0"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4,7%</w:t>
            </w:r>
          </w:p>
        </w:tc>
      </w:tr>
      <w:tr w:rsidR="00E31805" w14:paraId="0DC7E4DB"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4E6BC7B"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409" w:type="dxa"/>
            <w:vAlign w:val="bottom"/>
          </w:tcPr>
          <w:p w14:paraId="12D9958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1.622 €</w:t>
            </w:r>
          </w:p>
        </w:tc>
        <w:tc>
          <w:tcPr>
            <w:tcW w:w="1985" w:type="dxa"/>
            <w:vAlign w:val="center"/>
          </w:tcPr>
          <w:p w14:paraId="404908A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998" w:type="dxa"/>
            <w:vAlign w:val="center"/>
          </w:tcPr>
          <w:p w14:paraId="4CDE78AA"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w:t>
            </w:r>
          </w:p>
        </w:tc>
      </w:tr>
      <w:tr w:rsidR="00E31805" w14:paraId="777FE824"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8A369E5"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409" w:type="dxa"/>
            <w:vAlign w:val="bottom"/>
          </w:tcPr>
          <w:p w14:paraId="402242D8"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1.202 €</w:t>
            </w:r>
          </w:p>
        </w:tc>
        <w:tc>
          <w:tcPr>
            <w:tcW w:w="1985" w:type="dxa"/>
            <w:vAlign w:val="center"/>
          </w:tcPr>
          <w:p w14:paraId="7D6B2B56"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3,0%</w:t>
            </w:r>
          </w:p>
        </w:tc>
        <w:tc>
          <w:tcPr>
            <w:tcW w:w="1998" w:type="dxa"/>
            <w:vAlign w:val="center"/>
          </w:tcPr>
          <w:p w14:paraId="136A7E67"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w:t>
            </w:r>
          </w:p>
        </w:tc>
      </w:tr>
      <w:tr w:rsidR="00E31805" w14:paraId="0C2F2E17"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0F9AC29"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409" w:type="dxa"/>
            <w:vAlign w:val="bottom"/>
          </w:tcPr>
          <w:p w14:paraId="054E56C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1.246 €</w:t>
            </w:r>
          </w:p>
        </w:tc>
        <w:tc>
          <w:tcPr>
            <w:tcW w:w="1985" w:type="dxa"/>
            <w:vAlign w:val="bottom"/>
          </w:tcPr>
          <w:p w14:paraId="29638E0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1998" w:type="dxa"/>
            <w:vAlign w:val="bottom"/>
          </w:tcPr>
          <w:p w14:paraId="6B4D367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w:t>
            </w:r>
          </w:p>
        </w:tc>
      </w:tr>
      <w:tr w:rsidR="00E31805" w14:paraId="681EE08A"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907E2BA"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409" w:type="dxa"/>
            <w:vAlign w:val="bottom"/>
          </w:tcPr>
          <w:p w14:paraId="0E91C028"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1.665 €</w:t>
            </w:r>
          </w:p>
        </w:tc>
        <w:tc>
          <w:tcPr>
            <w:tcW w:w="1985" w:type="dxa"/>
            <w:vAlign w:val="bottom"/>
          </w:tcPr>
          <w:p w14:paraId="0885760F"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998" w:type="dxa"/>
            <w:vAlign w:val="bottom"/>
          </w:tcPr>
          <w:p w14:paraId="030EC16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w:t>
            </w:r>
          </w:p>
        </w:tc>
      </w:tr>
      <w:tr w:rsidR="00E31805" w14:paraId="57E3CDAA"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398F098"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409" w:type="dxa"/>
            <w:vAlign w:val="bottom"/>
          </w:tcPr>
          <w:p w14:paraId="1D52B543"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1.213 €</w:t>
            </w:r>
          </w:p>
        </w:tc>
        <w:tc>
          <w:tcPr>
            <w:tcW w:w="1985" w:type="dxa"/>
            <w:vAlign w:val="center"/>
          </w:tcPr>
          <w:p w14:paraId="09008E1B"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998" w:type="dxa"/>
            <w:vAlign w:val="center"/>
          </w:tcPr>
          <w:p w14:paraId="75584F3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w:t>
            </w:r>
          </w:p>
        </w:tc>
      </w:tr>
      <w:tr w:rsidR="00E31805" w14:paraId="76BBB761"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955E71F"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409" w:type="dxa"/>
            <w:vAlign w:val="bottom"/>
          </w:tcPr>
          <w:p w14:paraId="4F906D79"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1.056 €</w:t>
            </w:r>
          </w:p>
        </w:tc>
        <w:tc>
          <w:tcPr>
            <w:tcW w:w="1985" w:type="dxa"/>
            <w:vAlign w:val="bottom"/>
          </w:tcPr>
          <w:p w14:paraId="72C4934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998" w:type="dxa"/>
            <w:vAlign w:val="bottom"/>
          </w:tcPr>
          <w:p w14:paraId="7A53AA5D"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3,7%</w:t>
            </w:r>
          </w:p>
        </w:tc>
      </w:tr>
      <w:tr w:rsidR="00E31805" w14:paraId="3D7B8110"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A76FF59"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409" w:type="dxa"/>
            <w:vAlign w:val="bottom"/>
          </w:tcPr>
          <w:p w14:paraId="622EBD9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1.197 €</w:t>
            </w:r>
          </w:p>
        </w:tc>
        <w:tc>
          <w:tcPr>
            <w:tcW w:w="1985" w:type="dxa"/>
            <w:vAlign w:val="center"/>
          </w:tcPr>
          <w:p w14:paraId="362C35E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998" w:type="dxa"/>
            <w:vAlign w:val="center"/>
          </w:tcPr>
          <w:p w14:paraId="591CB5E9"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w:t>
            </w:r>
          </w:p>
        </w:tc>
      </w:tr>
      <w:tr w:rsidR="00E31805" w14:paraId="05742D53"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6131F59"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409" w:type="dxa"/>
            <w:vAlign w:val="bottom"/>
          </w:tcPr>
          <w:p w14:paraId="66A67FAF"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3.216 €</w:t>
            </w:r>
          </w:p>
        </w:tc>
        <w:tc>
          <w:tcPr>
            <w:tcW w:w="1985" w:type="dxa"/>
            <w:vAlign w:val="center"/>
          </w:tcPr>
          <w:p w14:paraId="1C7D3B10"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998" w:type="dxa"/>
            <w:vAlign w:val="center"/>
          </w:tcPr>
          <w:p w14:paraId="0B4F8A2A"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w:t>
            </w:r>
          </w:p>
        </w:tc>
      </w:tr>
      <w:tr w:rsidR="00E31805" w14:paraId="30CC3B56"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4FB883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409" w:type="dxa"/>
            <w:vAlign w:val="bottom"/>
          </w:tcPr>
          <w:p w14:paraId="50A68A1D"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1.519 €</w:t>
            </w:r>
          </w:p>
        </w:tc>
        <w:tc>
          <w:tcPr>
            <w:tcW w:w="1985" w:type="dxa"/>
            <w:vAlign w:val="center"/>
          </w:tcPr>
          <w:p w14:paraId="200D615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998" w:type="dxa"/>
            <w:vAlign w:val="center"/>
          </w:tcPr>
          <w:p w14:paraId="3C5C022D"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3,0%</w:t>
            </w:r>
          </w:p>
        </w:tc>
      </w:tr>
      <w:tr w:rsidR="00E31805" w14:paraId="61A99520"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60D148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409" w:type="dxa"/>
            <w:vAlign w:val="bottom"/>
          </w:tcPr>
          <w:p w14:paraId="5EDA5BE8"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1.676 €</w:t>
            </w:r>
          </w:p>
        </w:tc>
        <w:tc>
          <w:tcPr>
            <w:tcW w:w="1985" w:type="dxa"/>
            <w:vAlign w:val="center"/>
          </w:tcPr>
          <w:p w14:paraId="7A04C8B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998" w:type="dxa"/>
            <w:vAlign w:val="center"/>
          </w:tcPr>
          <w:p w14:paraId="24942058"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r>
      <w:tr w:rsidR="00E31805" w14:paraId="4B940B77"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1CADF91"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409" w:type="dxa"/>
            <w:vAlign w:val="bottom"/>
          </w:tcPr>
          <w:p w14:paraId="1EEF8995"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1.736 €</w:t>
            </w:r>
          </w:p>
        </w:tc>
        <w:tc>
          <w:tcPr>
            <w:tcW w:w="1985" w:type="dxa"/>
            <w:vAlign w:val="bottom"/>
          </w:tcPr>
          <w:p w14:paraId="667DCCAD"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998" w:type="dxa"/>
            <w:vAlign w:val="bottom"/>
          </w:tcPr>
          <w:p w14:paraId="032207DB"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r>
      <w:tr w:rsidR="00E31805" w14:paraId="7479A64A"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988A2D6"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409" w:type="dxa"/>
            <w:vAlign w:val="bottom"/>
          </w:tcPr>
          <w:p w14:paraId="59DBA49D"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979 €</w:t>
            </w:r>
          </w:p>
        </w:tc>
        <w:tc>
          <w:tcPr>
            <w:tcW w:w="1985" w:type="dxa"/>
            <w:vAlign w:val="bottom"/>
          </w:tcPr>
          <w:p w14:paraId="5A46EFB4"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998" w:type="dxa"/>
            <w:vAlign w:val="bottom"/>
          </w:tcPr>
          <w:p w14:paraId="6E66AFF8"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w:t>
            </w:r>
          </w:p>
        </w:tc>
      </w:tr>
      <w:tr w:rsidR="00E31805" w14:paraId="2DAC822E"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9ED65FB"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409" w:type="dxa"/>
            <w:vAlign w:val="bottom"/>
          </w:tcPr>
          <w:p w14:paraId="236E4D3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1.431 €</w:t>
            </w:r>
          </w:p>
        </w:tc>
        <w:tc>
          <w:tcPr>
            <w:tcW w:w="1985" w:type="dxa"/>
            <w:vAlign w:val="bottom"/>
          </w:tcPr>
          <w:p w14:paraId="5993FFC8"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998" w:type="dxa"/>
            <w:vAlign w:val="bottom"/>
          </w:tcPr>
          <w:p w14:paraId="1DC8713A"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w:t>
            </w:r>
          </w:p>
        </w:tc>
      </w:tr>
      <w:tr w:rsidR="00E31805" w14:paraId="4B39E8EB"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E0AFCD2"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409" w:type="dxa"/>
            <w:vAlign w:val="bottom"/>
          </w:tcPr>
          <w:p w14:paraId="1691E387"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1.494 €</w:t>
            </w:r>
          </w:p>
        </w:tc>
        <w:tc>
          <w:tcPr>
            <w:tcW w:w="1985" w:type="dxa"/>
            <w:vAlign w:val="center"/>
          </w:tcPr>
          <w:p w14:paraId="75D26058"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998" w:type="dxa"/>
            <w:vAlign w:val="center"/>
          </w:tcPr>
          <w:p w14:paraId="22C719EA"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r>
      <w:tr w:rsidR="00E31805" w14:paraId="0E333388"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7A96115"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409" w:type="dxa"/>
            <w:vAlign w:val="bottom"/>
          </w:tcPr>
          <w:p w14:paraId="07FE10B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1.180 €</w:t>
            </w:r>
          </w:p>
        </w:tc>
        <w:tc>
          <w:tcPr>
            <w:tcW w:w="1985" w:type="dxa"/>
            <w:vAlign w:val="center"/>
          </w:tcPr>
          <w:p w14:paraId="38D3E4CB"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c>
          <w:tcPr>
            <w:tcW w:w="1998" w:type="dxa"/>
            <w:vAlign w:val="center"/>
          </w:tcPr>
          <w:p w14:paraId="33FD0EF2"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w:t>
            </w:r>
          </w:p>
        </w:tc>
      </w:tr>
      <w:tr w:rsidR="00E31805" w14:paraId="71BFD1F5"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D4CA52C"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409" w:type="dxa"/>
            <w:vAlign w:val="bottom"/>
          </w:tcPr>
          <w:p w14:paraId="60696EBC"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1.582 €</w:t>
            </w:r>
          </w:p>
        </w:tc>
        <w:tc>
          <w:tcPr>
            <w:tcW w:w="1985" w:type="dxa"/>
            <w:vAlign w:val="bottom"/>
          </w:tcPr>
          <w:p w14:paraId="47CA15C3"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998" w:type="dxa"/>
            <w:vAlign w:val="bottom"/>
          </w:tcPr>
          <w:p w14:paraId="2EB1B029"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r>
      <w:tr w:rsidR="00E31805" w14:paraId="0C5A4D63"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6E6A5A1"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409" w:type="dxa"/>
            <w:vAlign w:val="bottom"/>
          </w:tcPr>
          <w:p w14:paraId="396CF49E"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1.596 €</w:t>
            </w:r>
          </w:p>
        </w:tc>
        <w:tc>
          <w:tcPr>
            <w:tcW w:w="1985" w:type="dxa"/>
            <w:vAlign w:val="bottom"/>
          </w:tcPr>
          <w:p w14:paraId="23F1372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998" w:type="dxa"/>
            <w:vAlign w:val="bottom"/>
          </w:tcPr>
          <w:p w14:paraId="77DDA044"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r>
      <w:tr w:rsidR="00E31805" w14:paraId="17D9C6F8"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F578C07"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409" w:type="dxa"/>
            <w:vAlign w:val="bottom"/>
          </w:tcPr>
          <w:p w14:paraId="5CA3EA2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1.797 €</w:t>
            </w:r>
          </w:p>
        </w:tc>
        <w:tc>
          <w:tcPr>
            <w:tcW w:w="1985" w:type="dxa"/>
            <w:vAlign w:val="bottom"/>
          </w:tcPr>
          <w:p w14:paraId="175B56C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998" w:type="dxa"/>
            <w:vAlign w:val="bottom"/>
          </w:tcPr>
          <w:p w14:paraId="261BE98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r>
      <w:tr w:rsidR="00E31805" w14:paraId="6DECB48C"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8B2C80D"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409" w:type="dxa"/>
            <w:vAlign w:val="bottom"/>
          </w:tcPr>
          <w:p w14:paraId="1DB157CB"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1.082 €</w:t>
            </w:r>
          </w:p>
        </w:tc>
        <w:tc>
          <w:tcPr>
            <w:tcW w:w="1985" w:type="dxa"/>
            <w:vAlign w:val="bottom"/>
          </w:tcPr>
          <w:p w14:paraId="3781BBA5"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w:t>
            </w:r>
          </w:p>
        </w:tc>
        <w:tc>
          <w:tcPr>
            <w:tcW w:w="1998" w:type="dxa"/>
            <w:vAlign w:val="bottom"/>
          </w:tcPr>
          <w:p w14:paraId="07088BED"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r>
      <w:tr w:rsidR="00E31805" w14:paraId="430230E6"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CD75A91"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409" w:type="dxa"/>
            <w:vAlign w:val="bottom"/>
          </w:tcPr>
          <w:p w14:paraId="5CBA425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2.999 €</w:t>
            </w:r>
          </w:p>
        </w:tc>
        <w:tc>
          <w:tcPr>
            <w:tcW w:w="1985" w:type="dxa"/>
            <w:vAlign w:val="bottom"/>
          </w:tcPr>
          <w:p w14:paraId="708F0EDD"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998" w:type="dxa"/>
            <w:vAlign w:val="bottom"/>
          </w:tcPr>
          <w:p w14:paraId="3B3A34A3"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r>
      <w:tr w:rsidR="00E31805" w14:paraId="5EA87BBE"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61ABFAC"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409" w:type="dxa"/>
            <w:vAlign w:val="bottom"/>
          </w:tcPr>
          <w:p w14:paraId="0B37F45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1.478 €</w:t>
            </w:r>
          </w:p>
        </w:tc>
        <w:tc>
          <w:tcPr>
            <w:tcW w:w="1985" w:type="dxa"/>
            <w:vAlign w:val="bottom"/>
          </w:tcPr>
          <w:p w14:paraId="7CA572B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0,0%</w:t>
            </w:r>
          </w:p>
        </w:tc>
        <w:tc>
          <w:tcPr>
            <w:tcW w:w="1998" w:type="dxa"/>
            <w:vAlign w:val="bottom"/>
          </w:tcPr>
          <w:p w14:paraId="722DB5E8"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r>
      <w:tr w:rsidR="00E31805" w14:paraId="3C1AB285"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0A0089C"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409" w:type="dxa"/>
            <w:vAlign w:val="bottom"/>
          </w:tcPr>
          <w:p w14:paraId="16770152"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1.264 €</w:t>
            </w:r>
          </w:p>
        </w:tc>
        <w:tc>
          <w:tcPr>
            <w:tcW w:w="1985" w:type="dxa"/>
            <w:vAlign w:val="bottom"/>
          </w:tcPr>
          <w:p w14:paraId="6E7A668D"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998" w:type="dxa"/>
            <w:vAlign w:val="bottom"/>
          </w:tcPr>
          <w:p w14:paraId="68BD2AAA"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r>
      <w:tr w:rsidR="00E31805" w14:paraId="3903B189"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73F6E55"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409" w:type="dxa"/>
            <w:vAlign w:val="bottom"/>
          </w:tcPr>
          <w:p w14:paraId="0778A0CD"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1.337 €</w:t>
            </w:r>
          </w:p>
        </w:tc>
        <w:tc>
          <w:tcPr>
            <w:tcW w:w="1985" w:type="dxa"/>
            <w:vAlign w:val="bottom"/>
          </w:tcPr>
          <w:p w14:paraId="39BD9DDB"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998" w:type="dxa"/>
            <w:vAlign w:val="bottom"/>
          </w:tcPr>
          <w:p w14:paraId="3A5DBC0A"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r>
      <w:tr w:rsidR="00E31805" w14:paraId="0CD1F5E9"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DBEAFC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Albacete</w:t>
            </w:r>
          </w:p>
        </w:tc>
        <w:tc>
          <w:tcPr>
            <w:tcW w:w="2409" w:type="dxa"/>
            <w:vAlign w:val="bottom"/>
          </w:tcPr>
          <w:p w14:paraId="776B6645"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1.323 €</w:t>
            </w:r>
          </w:p>
        </w:tc>
        <w:tc>
          <w:tcPr>
            <w:tcW w:w="1985" w:type="dxa"/>
            <w:vAlign w:val="bottom"/>
          </w:tcPr>
          <w:p w14:paraId="6E3F6F9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998" w:type="dxa"/>
            <w:vAlign w:val="bottom"/>
          </w:tcPr>
          <w:p w14:paraId="12A987F8"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r>
      <w:tr w:rsidR="00E31805" w14:paraId="4D1B4B47"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DD3A3B0"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409" w:type="dxa"/>
            <w:vAlign w:val="bottom"/>
          </w:tcPr>
          <w:p w14:paraId="6B3B920B"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2.877 €</w:t>
            </w:r>
          </w:p>
        </w:tc>
        <w:tc>
          <w:tcPr>
            <w:tcW w:w="1985" w:type="dxa"/>
            <w:vAlign w:val="center"/>
          </w:tcPr>
          <w:p w14:paraId="675E9A9E"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998" w:type="dxa"/>
            <w:vAlign w:val="center"/>
          </w:tcPr>
          <w:p w14:paraId="335E8B85"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r>
      <w:tr w:rsidR="00E31805" w14:paraId="5B0694E4"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B23B417"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409" w:type="dxa"/>
            <w:vAlign w:val="bottom"/>
          </w:tcPr>
          <w:p w14:paraId="13C0B345"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1.025 €</w:t>
            </w:r>
          </w:p>
        </w:tc>
        <w:tc>
          <w:tcPr>
            <w:tcW w:w="1985" w:type="dxa"/>
            <w:vAlign w:val="bottom"/>
          </w:tcPr>
          <w:p w14:paraId="62AA1A88"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998" w:type="dxa"/>
            <w:vAlign w:val="bottom"/>
          </w:tcPr>
          <w:p w14:paraId="32C8C3A6"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r>
      <w:tr w:rsidR="00E31805" w14:paraId="25269195"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68AC3A6"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409" w:type="dxa"/>
            <w:vAlign w:val="bottom"/>
          </w:tcPr>
          <w:p w14:paraId="34808275"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1.695 €</w:t>
            </w:r>
          </w:p>
        </w:tc>
        <w:tc>
          <w:tcPr>
            <w:tcW w:w="1985" w:type="dxa"/>
            <w:vAlign w:val="bottom"/>
          </w:tcPr>
          <w:p w14:paraId="4119A37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998" w:type="dxa"/>
            <w:vAlign w:val="bottom"/>
          </w:tcPr>
          <w:p w14:paraId="0FA0C15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r>
      <w:tr w:rsidR="00E31805" w14:paraId="371A5FC9"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3ABCC95"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409" w:type="dxa"/>
            <w:vAlign w:val="bottom"/>
          </w:tcPr>
          <w:p w14:paraId="00D4469A"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1.444 €</w:t>
            </w:r>
          </w:p>
        </w:tc>
        <w:tc>
          <w:tcPr>
            <w:tcW w:w="1985" w:type="dxa"/>
            <w:vAlign w:val="center"/>
          </w:tcPr>
          <w:p w14:paraId="6AA52695"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998" w:type="dxa"/>
            <w:vAlign w:val="center"/>
          </w:tcPr>
          <w:p w14:paraId="5CC61B83"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r>
      <w:tr w:rsidR="00E31805" w14:paraId="4DFB010C" w14:textId="77777777" w:rsidTr="00E318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9D96AC7"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409" w:type="dxa"/>
            <w:vAlign w:val="bottom"/>
          </w:tcPr>
          <w:p w14:paraId="74E21614"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1.173 €</w:t>
            </w:r>
          </w:p>
        </w:tc>
        <w:tc>
          <w:tcPr>
            <w:tcW w:w="1985" w:type="dxa"/>
            <w:vAlign w:val="bottom"/>
          </w:tcPr>
          <w:p w14:paraId="2075E98A"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3,1%</w:t>
            </w:r>
          </w:p>
        </w:tc>
        <w:tc>
          <w:tcPr>
            <w:tcW w:w="1998" w:type="dxa"/>
            <w:vAlign w:val="bottom"/>
          </w:tcPr>
          <w:p w14:paraId="668D18BD"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r>
      <w:tr w:rsidR="00E31805" w14:paraId="5DA112DB" w14:textId="77777777" w:rsidTr="00E3180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16402E6"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409" w:type="dxa"/>
            <w:vAlign w:val="bottom"/>
          </w:tcPr>
          <w:p w14:paraId="64D00DB7"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1.347 €</w:t>
            </w:r>
          </w:p>
        </w:tc>
        <w:tc>
          <w:tcPr>
            <w:tcW w:w="1985" w:type="dxa"/>
            <w:vAlign w:val="bottom"/>
          </w:tcPr>
          <w:p w14:paraId="1CAB0F5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0,8%</w:t>
            </w:r>
          </w:p>
        </w:tc>
        <w:tc>
          <w:tcPr>
            <w:tcW w:w="1998" w:type="dxa"/>
            <w:vAlign w:val="bottom"/>
          </w:tcPr>
          <w:p w14:paraId="6978E2C8"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-5,0%</w:t>
            </w:r>
          </w:p>
        </w:tc>
      </w:tr>
    </w:tbl>
    <w:p w14:paraId="075D5399" w14:textId="77777777" w:rsidR="00E31805"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provincias</w:t>
      </w:r>
    </w:p>
    <w:p w14:paraId="225CC79C" w14:textId="77777777" w:rsidR="00E31805"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45 de las 50 capitales de provincia (en el 90%) con variación interanual sube el precio en noviembre respecto al año anterior. Siete de las capitales tienen un incremento superior al 10% y son: Badajoz capital con 16,8%, Alicante / Alacant con 16,7%, Santa Cruz de Tenerife capital con 15,8%, Guadalajara capital con 14,6%, Palma de Mallorca con 14,3%, Málaga capital con 13,5% y Pamplona / Iruña con 11,1%.</w:t>
      </w:r>
    </w:p>
    <w:p w14:paraId="5C6279E5" w14:textId="77777777" w:rsidR="00E31805"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Por otro lado, las tres capitales con mayores descensos interanuales son: Huesca capital con -6,6%, Palencia capital con -4,5% y Lugo capital con -1,9%.</w:t>
      </w:r>
    </w:p>
    <w:p w14:paraId="48EB384F" w14:textId="77777777" w:rsidR="00E31805"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Respecto a los precios, la capital de provincia más cara es Donostia - San Sebastián con 5.637 euros/m</w:t>
      </w:r>
      <w:r>
        <w:rPr>
          <w:rFonts w:ascii="Open Sans" w:eastAsia="Open Sans" w:hAnsi="Open Sans" w:cs="Open Sans"/>
          <w:color w:val="000000"/>
          <w:vertAlign w:val="superscript"/>
        </w:rPr>
        <w:t>2</w:t>
      </w:r>
      <w:r>
        <w:rPr>
          <w:rFonts w:ascii="Open Sans" w:eastAsia="Open Sans" w:hAnsi="Open Sans" w:cs="Open Sans"/>
          <w:color w:val="000000"/>
        </w:rPr>
        <w:t>, seguida de Barcelona capital (4.365 euros/m</w:t>
      </w:r>
      <w:r>
        <w:rPr>
          <w:rFonts w:ascii="Open Sans" w:eastAsia="Open Sans" w:hAnsi="Open Sans" w:cs="Open Sans"/>
          <w:color w:val="000000"/>
          <w:vertAlign w:val="superscript"/>
        </w:rPr>
        <w:t>2</w:t>
      </w:r>
      <w:r>
        <w:rPr>
          <w:rFonts w:ascii="Open Sans" w:eastAsia="Open Sans" w:hAnsi="Open Sans" w:cs="Open Sans"/>
          <w:color w:val="000000"/>
        </w:rPr>
        <w:t>), Madrid capital (4.203 euros/m</w:t>
      </w:r>
      <w:r>
        <w:rPr>
          <w:rFonts w:ascii="Open Sans" w:eastAsia="Open Sans" w:hAnsi="Open Sans" w:cs="Open Sans"/>
          <w:color w:val="000000"/>
          <w:vertAlign w:val="superscript"/>
        </w:rPr>
        <w:t>2</w:t>
      </w:r>
      <w:r>
        <w:rPr>
          <w:rFonts w:ascii="Open Sans" w:eastAsia="Open Sans" w:hAnsi="Open Sans" w:cs="Open Sans"/>
          <w:color w:val="000000"/>
        </w:rPr>
        <w:t>), Palma de Mallorca (3.542 euros/m</w:t>
      </w:r>
      <w:r>
        <w:rPr>
          <w:rFonts w:ascii="Open Sans" w:eastAsia="Open Sans" w:hAnsi="Open Sans" w:cs="Open Sans"/>
          <w:color w:val="000000"/>
          <w:vertAlign w:val="superscript"/>
        </w:rPr>
        <w:t>2</w:t>
      </w:r>
      <w:r>
        <w:rPr>
          <w:rFonts w:ascii="Open Sans" w:eastAsia="Open Sans" w:hAnsi="Open Sans" w:cs="Open Sans"/>
          <w:color w:val="000000"/>
        </w:rPr>
        <w:t>), Bilbao (3.434 euros/m</w:t>
      </w:r>
      <w:r>
        <w:rPr>
          <w:rFonts w:ascii="Open Sans" w:eastAsia="Open Sans" w:hAnsi="Open Sans" w:cs="Open Sans"/>
          <w:color w:val="000000"/>
          <w:vertAlign w:val="superscript"/>
        </w:rPr>
        <w:t>2</w:t>
      </w:r>
      <w:r>
        <w:rPr>
          <w:rFonts w:ascii="Open Sans" w:eastAsia="Open Sans" w:hAnsi="Open Sans" w:cs="Open Sans"/>
          <w:color w:val="000000"/>
        </w:rPr>
        <w:t>), Pamplona / Iruña (2.845 euros/m</w:t>
      </w:r>
      <w:r>
        <w:rPr>
          <w:rFonts w:ascii="Open Sans" w:eastAsia="Open Sans" w:hAnsi="Open Sans" w:cs="Open Sans"/>
          <w:color w:val="000000"/>
          <w:vertAlign w:val="superscript"/>
        </w:rPr>
        <w:t>2</w:t>
      </w:r>
      <w:r>
        <w:rPr>
          <w:rFonts w:ascii="Open Sans" w:eastAsia="Open Sans" w:hAnsi="Open Sans" w:cs="Open Sans"/>
          <w:color w:val="000000"/>
        </w:rPr>
        <w:t>), Cádiz capital (2.787 euros/m</w:t>
      </w:r>
      <w:r>
        <w:rPr>
          <w:rFonts w:ascii="Open Sans" w:eastAsia="Open Sans" w:hAnsi="Open Sans" w:cs="Open Sans"/>
          <w:color w:val="000000"/>
          <w:vertAlign w:val="superscript"/>
        </w:rPr>
        <w:t>2</w:t>
      </w:r>
      <w:r>
        <w:rPr>
          <w:rFonts w:ascii="Open Sans" w:eastAsia="Open Sans" w:hAnsi="Open Sans" w:cs="Open Sans"/>
          <w:color w:val="000000"/>
        </w:rPr>
        <w:t>), Málaga capital y (2.778 euros/m</w:t>
      </w:r>
      <w:r>
        <w:rPr>
          <w:rFonts w:ascii="Open Sans" w:eastAsia="Open Sans" w:hAnsi="Open Sans" w:cs="Open Sans"/>
          <w:color w:val="000000"/>
          <w:vertAlign w:val="superscript"/>
        </w:rPr>
        <w:t>2</w:t>
      </w:r>
      <w:r>
        <w:rPr>
          <w:rFonts w:ascii="Open Sans" w:eastAsia="Open Sans" w:hAnsi="Open Sans" w:cs="Open Sans"/>
          <w:color w:val="000000"/>
        </w:rPr>
        <w:t>). Por otro lado, la capital de provincia más económica es Huelva capital con 1.251 euros el metro cuadrado.</w:t>
      </w:r>
    </w:p>
    <w:tbl>
      <w:tblPr>
        <w:tblStyle w:val="a1"/>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268"/>
        <w:gridCol w:w="1984"/>
        <w:gridCol w:w="1559"/>
        <w:gridCol w:w="1692"/>
      </w:tblGrid>
      <w:tr w:rsidR="00E31805" w14:paraId="24774F66" w14:textId="77777777" w:rsidTr="00E3180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2DBFAA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4C2C9FBB" w14:textId="77777777" w:rsidR="00E31805"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4" w:type="dxa"/>
            <w:vAlign w:val="center"/>
          </w:tcPr>
          <w:p w14:paraId="66F89D74"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2022</w:t>
            </w:r>
          </w:p>
          <w:p w14:paraId="6ABD57C9"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7CDDA264"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692" w:type="dxa"/>
            <w:vAlign w:val="center"/>
          </w:tcPr>
          <w:p w14:paraId="5DABD781"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E31805" w14:paraId="6C08868F"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02DC63D"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268" w:type="dxa"/>
            <w:vAlign w:val="bottom"/>
          </w:tcPr>
          <w:p w14:paraId="471ABEE4"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Badajoz capital</w:t>
            </w:r>
          </w:p>
        </w:tc>
        <w:tc>
          <w:tcPr>
            <w:tcW w:w="1984" w:type="dxa"/>
            <w:vAlign w:val="bottom"/>
          </w:tcPr>
          <w:p w14:paraId="681A1B86"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1.598 € </w:t>
            </w:r>
          </w:p>
        </w:tc>
        <w:tc>
          <w:tcPr>
            <w:tcW w:w="1559" w:type="dxa"/>
            <w:vAlign w:val="center"/>
          </w:tcPr>
          <w:p w14:paraId="4C9ED6B2"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692" w:type="dxa"/>
            <w:vAlign w:val="center"/>
          </w:tcPr>
          <w:p w14:paraId="049F3D8A"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16,8%</w:t>
            </w:r>
          </w:p>
        </w:tc>
      </w:tr>
      <w:tr w:rsidR="00E31805" w14:paraId="05F5A904"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E1F1B54"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2A683744"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Alicante / Alacant</w:t>
            </w:r>
          </w:p>
        </w:tc>
        <w:tc>
          <w:tcPr>
            <w:tcW w:w="1984" w:type="dxa"/>
            <w:vAlign w:val="bottom"/>
          </w:tcPr>
          <w:p w14:paraId="7B1CE5B2"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1.920 € </w:t>
            </w:r>
          </w:p>
        </w:tc>
        <w:tc>
          <w:tcPr>
            <w:tcW w:w="1559" w:type="dxa"/>
            <w:vAlign w:val="center"/>
          </w:tcPr>
          <w:p w14:paraId="1EA4CE22"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692" w:type="dxa"/>
            <w:vAlign w:val="center"/>
          </w:tcPr>
          <w:p w14:paraId="3384BA8E"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16,7%</w:t>
            </w:r>
          </w:p>
        </w:tc>
      </w:tr>
      <w:tr w:rsidR="00E31805" w14:paraId="21F6C86C"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C61A03F"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268" w:type="dxa"/>
            <w:vAlign w:val="bottom"/>
          </w:tcPr>
          <w:p w14:paraId="084D67A8"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 Cruz de Tenerife capital</w:t>
            </w:r>
          </w:p>
        </w:tc>
        <w:tc>
          <w:tcPr>
            <w:tcW w:w="1984" w:type="dxa"/>
            <w:vAlign w:val="bottom"/>
          </w:tcPr>
          <w:p w14:paraId="1C8E588C"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1.813 € </w:t>
            </w:r>
          </w:p>
        </w:tc>
        <w:tc>
          <w:tcPr>
            <w:tcW w:w="1559" w:type="dxa"/>
            <w:vAlign w:val="bottom"/>
          </w:tcPr>
          <w:p w14:paraId="1BE7B56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3,6%</w:t>
            </w:r>
          </w:p>
        </w:tc>
        <w:tc>
          <w:tcPr>
            <w:tcW w:w="1692" w:type="dxa"/>
            <w:vAlign w:val="bottom"/>
          </w:tcPr>
          <w:p w14:paraId="2326C8E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15,8%</w:t>
            </w:r>
          </w:p>
        </w:tc>
      </w:tr>
      <w:tr w:rsidR="00E31805" w14:paraId="4DE95DE0"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373A40A"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268" w:type="dxa"/>
            <w:vAlign w:val="bottom"/>
          </w:tcPr>
          <w:p w14:paraId="5668CE13"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Guadalajara capital</w:t>
            </w:r>
          </w:p>
        </w:tc>
        <w:tc>
          <w:tcPr>
            <w:tcW w:w="1984" w:type="dxa"/>
            <w:vAlign w:val="bottom"/>
          </w:tcPr>
          <w:p w14:paraId="0DB6A2D2"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1.642 € </w:t>
            </w:r>
          </w:p>
        </w:tc>
        <w:tc>
          <w:tcPr>
            <w:tcW w:w="1559" w:type="dxa"/>
            <w:vAlign w:val="bottom"/>
          </w:tcPr>
          <w:p w14:paraId="329105B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692" w:type="dxa"/>
            <w:vAlign w:val="bottom"/>
          </w:tcPr>
          <w:p w14:paraId="00942202"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14,6%</w:t>
            </w:r>
          </w:p>
        </w:tc>
      </w:tr>
      <w:tr w:rsidR="00E31805" w14:paraId="33049659"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CC3283B"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35EB13CF"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Palma de Mallorca</w:t>
            </w:r>
          </w:p>
        </w:tc>
        <w:tc>
          <w:tcPr>
            <w:tcW w:w="1984" w:type="dxa"/>
            <w:vAlign w:val="bottom"/>
          </w:tcPr>
          <w:p w14:paraId="1663C4C4"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3.542 € </w:t>
            </w:r>
          </w:p>
        </w:tc>
        <w:tc>
          <w:tcPr>
            <w:tcW w:w="1559" w:type="dxa"/>
            <w:vAlign w:val="bottom"/>
          </w:tcPr>
          <w:p w14:paraId="0C806182"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692" w:type="dxa"/>
            <w:vAlign w:val="bottom"/>
          </w:tcPr>
          <w:p w14:paraId="3429649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14,3%</w:t>
            </w:r>
          </w:p>
        </w:tc>
      </w:tr>
      <w:tr w:rsidR="00E31805" w14:paraId="3CC1637A"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208B597"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vAlign w:val="bottom"/>
          </w:tcPr>
          <w:p w14:paraId="332B32DB"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Málaga capital</w:t>
            </w:r>
          </w:p>
        </w:tc>
        <w:tc>
          <w:tcPr>
            <w:tcW w:w="1984" w:type="dxa"/>
            <w:vAlign w:val="bottom"/>
          </w:tcPr>
          <w:p w14:paraId="1B4ABC99"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2.778 € </w:t>
            </w:r>
          </w:p>
        </w:tc>
        <w:tc>
          <w:tcPr>
            <w:tcW w:w="1559" w:type="dxa"/>
            <w:vAlign w:val="bottom"/>
          </w:tcPr>
          <w:p w14:paraId="1D320689"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92" w:type="dxa"/>
            <w:vAlign w:val="bottom"/>
          </w:tcPr>
          <w:p w14:paraId="23317E27"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13,5%</w:t>
            </w:r>
          </w:p>
        </w:tc>
      </w:tr>
      <w:tr w:rsidR="00E31805" w14:paraId="5D9A89E6"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21219D5"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vAlign w:val="bottom"/>
          </w:tcPr>
          <w:p w14:paraId="6B75EA66"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Pamplona / Iruña</w:t>
            </w:r>
          </w:p>
        </w:tc>
        <w:tc>
          <w:tcPr>
            <w:tcW w:w="1984" w:type="dxa"/>
            <w:vAlign w:val="bottom"/>
          </w:tcPr>
          <w:p w14:paraId="25AE4C15"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2.845 € </w:t>
            </w:r>
          </w:p>
        </w:tc>
        <w:tc>
          <w:tcPr>
            <w:tcW w:w="1559" w:type="dxa"/>
            <w:vAlign w:val="center"/>
          </w:tcPr>
          <w:p w14:paraId="2AA99361"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692" w:type="dxa"/>
            <w:vAlign w:val="center"/>
          </w:tcPr>
          <w:p w14:paraId="4687AA3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11,1%</w:t>
            </w:r>
          </w:p>
        </w:tc>
      </w:tr>
      <w:tr w:rsidR="00E31805" w14:paraId="2B69EFBB"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CA92F0C"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517EA7D0"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Granada capital</w:t>
            </w:r>
          </w:p>
        </w:tc>
        <w:tc>
          <w:tcPr>
            <w:tcW w:w="1984" w:type="dxa"/>
            <w:vAlign w:val="bottom"/>
          </w:tcPr>
          <w:p w14:paraId="02F8C935"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2.099 € </w:t>
            </w:r>
          </w:p>
        </w:tc>
        <w:tc>
          <w:tcPr>
            <w:tcW w:w="1559" w:type="dxa"/>
            <w:vAlign w:val="bottom"/>
          </w:tcPr>
          <w:p w14:paraId="1D4BA649"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692" w:type="dxa"/>
            <w:vAlign w:val="bottom"/>
          </w:tcPr>
          <w:p w14:paraId="7A37028E"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8,9%</w:t>
            </w:r>
          </w:p>
        </w:tc>
      </w:tr>
      <w:tr w:rsidR="00E31805" w14:paraId="22D6F590"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A1EB360"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vAlign w:val="bottom"/>
          </w:tcPr>
          <w:p w14:paraId="26D42692"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Cádiz capital</w:t>
            </w:r>
          </w:p>
        </w:tc>
        <w:tc>
          <w:tcPr>
            <w:tcW w:w="1984" w:type="dxa"/>
            <w:vAlign w:val="bottom"/>
          </w:tcPr>
          <w:p w14:paraId="33D86776"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2.787 € </w:t>
            </w:r>
          </w:p>
        </w:tc>
        <w:tc>
          <w:tcPr>
            <w:tcW w:w="1559" w:type="dxa"/>
            <w:vAlign w:val="bottom"/>
          </w:tcPr>
          <w:p w14:paraId="1005EB18"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692" w:type="dxa"/>
            <w:vAlign w:val="bottom"/>
          </w:tcPr>
          <w:p w14:paraId="4E18A74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7,7%</w:t>
            </w:r>
          </w:p>
        </w:tc>
      </w:tr>
      <w:tr w:rsidR="00E31805" w14:paraId="3A9B8682"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B975ED2"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691D5908"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Madrid capital</w:t>
            </w:r>
          </w:p>
        </w:tc>
        <w:tc>
          <w:tcPr>
            <w:tcW w:w="1984" w:type="dxa"/>
            <w:vAlign w:val="bottom"/>
          </w:tcPr>
          <w:p w14:paraId="25ED7155"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4.203 € </w:t>
            </w:r>
          </w:p>
        </w:tc>
        <w:tc>
          <w:tcPr>
            <w:tcW w:w="1559" w:type="dxa"/>
            <w:vAlign w:val="center"/>
          </w:tcPr>
          <w:p w14:paraId="21219329"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692" w:type="dxa"/>
            <w:vAlign w:val="center"/>
          </w:tcPr>
          <w:p w14:paraId="20175819"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7,4%</w:t>
            </w:r>
          </w:p>
        </w:tc>
      </w:tr>
      <w:tr w:rsidR="00E31805" w14:paraId="57B43A3A"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B83F161"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268" w:type="dxa"/>
            <w:vAlign w:val="bottom"/>
          </w:tcPr>
          <w:p w14:paraId="0FD0135F"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Ávila capital</w:t>
            </w:r>
          </w:p>
        </w:tc>
        <w:tc>
          <w:tcPr>
            <w:tcW w:w="1984" w:type="dxa"/>
            <w:vAlign w:val="bottom"/>
          </w:tcPr>
          <w:p w14:paraId="3C83E42D"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1.265 € </w:t>
            </w:r>
          </w:p>
        </w:tc>
        <w:tc>
          <w:tcPr>
            <w:tcW w:w="1559" w:type="dxa"/>
            <w:vAlign w:val="bottom"/>
          </w:tcPr>
          <w:p w14:paraId="2AD562D2"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692" w:type="dxa"/>
            <w:vAlign w:val="bottom"/>
          </w:tcPr>
          <w:p w14:paraId="573CEF4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7,3%</w:t>
            </w:r>
          </w:p>
        </w:tc>
      </w:tr>
      <w:tr w:rsidR="00E31805" w14:paraId="78E019E1"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82AAF31"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268" w:type="dxa"/>
            <w:vAlign w:val="bottom"/>
          </w:tcPr>
          <w:p w14:paraId="588FC8C2"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Cuenca capital</w:t>
            </w:r>
          </w:p>
        </w:tc>
        <w:tc>
          <w:tcPr>
            <w:tcW w:w="1984" w:type="dxa"/>
            <w:vAlign w:val="bottom"/>
          </w:tcPr>
          <w:p w14:paraId="1F15B224"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1.467 € </w:t>
            </w:r>
          </w:p>
        </w:tc>
        <w:tc>
          <w:tcPr>
            <w:tcW w:w="1559" w:type="dxa"/>
            <w:vAlign w:val="bottom"/>
          </w:tcPr>
          <w:p w14:paraId="1E5FC5A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692" w:type="dxa"/>
            <w:vAlign w:val="bottom"/>
          </w:tcPr>
          <w:p w14:paraId="5B2D6DF4"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6,6%</w:t>
            </w:r>
          </w:p>
        </w:tc>
      </w:tr>
      <w:tr w:rsidR="00E31805" w14:paraId="174B94D0"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84DD0B0"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Valencia</w:t>
            </w:r>
          </w:p>
        </w:tc>
        <w:tc>
          <w:tcPr>
            <w:tcW w:w="2268" w:type="dxa"/>
            <w:vAlign w:val="bottom"/>
          </w:tcPr>
          <w:p w14:paraId="6C4BC4D4"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Valencia capital</w:t>
            </w:r>
          </w:p>
        </w:tc>
        <w:tc>
          <w:tcPr>
            <w:tcW w:w="1984" w:type="dxa"/>
            <w:vAlign w:val="bottom"/>
          </w:tcPr>
          <w:p w14:paraId="31CAF180"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2.258 € </w:t>
            </w:r>
          </w:p>
        </w:tc>
        <w:tc>
          <w:tcPr>
            <w:tcW w:w="1559" w:type="dxa"/>
            <w:vAlign w:val="center"/>
          </w:tcPr>
          <w:p w14:paraId="519F985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692" w:type="dxa"/>
            <w:vAlign w:val="center"/>
          </w:tcPr>
          <w:p w14:paraId="72A3F71A"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6,3%</w:t>
            </w:r>
          </w:p>
        </w:tc>
      </w:tr>
      <w:tr w:rsidR="00E31805" w14:paraId="76BA2A33"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998A67C"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268" w:type="dxa"/>
            <w:vAlign w:val="bottom"/>
          </w:tcPr>
          <w:p w14:paraId="0037C25C"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Almería capital</w:t>
            </w:r>
          </w:p>
        </w:tc>
        <w:tc>
          <w:tcPr>
            <w:tcW w:w="1984" w:type="dxa"/>
            <w:vAlign w:val="bottom"/>
          </w:tcPr>
          <w:p w14:paraId="7627F8B1"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1.420 € </w:t>
            </w:r>
          </w:p>
        </w:tc>
        <w:tc>
          <w:tcPr>
            <w:tcW w:w="1559" w:type="dxa"/>
            <w:vAlign w:val="bottom"/>
          </w:tcPr>
          <w:p w14:paraId="767CA41F"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692" w:type="dxa"/>
            <w:vAlign w:val="bottom"/>
          </w:tcPr>
          <w:p w14:paraId="26B13139"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6,3%</w:t>
            </w:r>
          </w:p>
        </w:tc>
      </w:tr>
      <w:tr w:rsidR="00E31805" w14:paraId="3DC5DBFF"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EF1E634"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vAlign w:val="bottom"/>
          </w:tcPr>
          <w:p w14:paraId="01194684"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Logroño</w:t>
            </w:r>
          </w:p>
        </w:tc>
        <w:tc>
          <w:tcPr>
            <w:tcW w:w="1984" w:type="dxa"/>
            <w:vAlign w:val="bottom"/>
          </w:tcPr>
          <w:p w14:paraId="41B2DF77"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1.830 € </w:t>
            </w:r>
          </w:p>
        </w:tc>
        <w:tc>
          <w:tcPr>
            <w:tcW w:w="1559" w:type="dxa"/>
            <w:vAlign w:val="center"/>
          </w:tcPr>
          <w:p w14:paraId="0633A3D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692" w:type="dxa"/>
            <w:vAlign w:val="center"/>
          </w:tcPr>
          <w:p w14:paraId="0621124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w:t>
            </w:r>
          </w:p>
        </w:tc>
      </w:tr>
      <w:tr w:rsidR="00E31805" w14:paraId="507ABD64"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A9588B2"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268" w:type="dxa"/>
            <w:vAlign w:val="bottom"/>
          </w:tcPr>
          <w:p w14:paraId="05AA0450"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Lleida capital</w:t>
            </w:r>
          </w:p>
        </w:tc>
        <w:tc>
          <w:tcPr>
            <w:tcW w:w="1984" w:type="dxa"/>
            <w:vAlign w:val="bottom"/>
          </w:tcPr>
          <w:p w14:paraId="667416E6"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1.270 € </w:t>
            </w:r>
          </w:p>
        </w:tc>
        <w:tc>
          <w:tcPr>
            <w:tcW w:w="1559" w:type="dxa"/>
            <w:vAlign w:val="center"/>
          </w:tcPr>
          <w:p w14:paraId="0E9F6B58"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692" w:type="dxa"/>
            <w:vAlign w:val="center"/>
          </w:tcPr>
          <w:p w14:paraId="14E5D72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w:t>
            </w:r>
          </w:p>
        </w:tc>
      </w:tr>
      <w:tr w:rsidR="00E31805" w14:paraId="5FB67D46"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FC08C35"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vAlign w:val="bottom"/>
          </w:tcPr>
          <w:p w14:paraId="68CF8FCA"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Las Palmas de Gran Canaria</w:t>
            </w:r>
          </w:p>
        </w:tc>
        <w:tc>
          <w:tcPr>
            <w:tcW w:w="1984" w:type="dxa"/>
            <w:vAlign w:val="bottom"/>
          </w:tcPr>
          <w:p w14:paraId="7DCC1D9C"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2.213 € </w:t>
            </w:r>
          </w:p>
        </w:tc>
        <w:tc>
          <w:tcPr>
            <w:tcW w:w="1559" w:type="dxa"/>
            <w:vAlign w:val="bottom"/>
          </w:tcPr>
          <w:p w14:paraId="1A98D2B9"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1692" w:type="dxa"/>
            <w:vAlign w:val="bottom"/>
          </w:tcPr>
          <w:p w14:paraId="73D8D028"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5,8%</w:t>
            </w:r>
          </w:p>
        </w:tc>
      </w:tr>
      <w:tr w:rsidR="00E31805" w14:paraId="61CDFAD5"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6F0D240"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268" w:type="dxa"/>
            <w:vAlign w:val="bottom"/>
          </w:tcPr>
          <w:p w14:paraId="0FBEC9B4"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Ciudad Real capital</w:t>
            </w:r>
          </w:p>
        </w:tc>
        <w:tc>
          <w:tcPr>
            <w:tcW w:w="1984" w:type="dxa"/>
            <w:vAlign w:val="bottom"/>
          </w:tcPr>
          <w:p w14:paraId="254CB9F6"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1.292 € </w:t>
            </w:r>
          </w:p>
        </w:tc>
        <w:tc>
          <w:tcPr>
            <w:tcW w:w="1559" w:type="dxa"/>
            <w:vAlign w:val="bottom"/>
          </w:tcPr>
          <w:p w14:paraId="0B86D55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92" w:type="dxa"/>
            <w:vAlign w:val="bottom"/>
          </w:tcPr>
          <w:p w14:paraId="4EB3C65F"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4,9%</w:t>
            </w:r>
          </w:p>
        </w:tc>
      </w:tr>
      <w:tr w:rsidR="00E31805" w14:paraId="07F1416C"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61CB2CB"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268" w:type="dxa"/>
            <w:vAlign w:val="bottom"/>
          </w:tcPr>
          <w:p w14:paraId="0603E16D"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 Coruña capital</w:t>
            </w:r>
          </w:p>
        </w:tc>
        <w:tc>
          <w:tcPr>
            <w:tcW w:w="1984" w:type="dxa"/>
            <w:vAlign w:val="bottom"/>
          </w:tcPr>
          <w:p w14:paraId="5DEBD79B"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2.498 € </w:t>
            </w:r>
          </w:p>
        </w:tc>
        <w:tc>
          <w:tcPr>
            <w:tcW w:w="1559" w:type="dxa"/>
            <w:vAlign w:val="center"/>
          </w:tcPr>
          <w:p w14:paraId="3BBB3A5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692" w:type="dxa"/>
            <w:vAlign w:val="center"/>
          </w:tcPr>
          <w:p w14:paraId="18B8E33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w:t>
            </w:r>
          </w:p>
        </w:tc>
      </w:tr>
      <w:tr w:rsidR="00E31805" w14:paraId="1AD8FAF2"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D67858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268" w:type="dxa"/>
            <w:vAlign w:val="bottom"/>
          </w:tcPr>
          <w:p w14:paraId="177B70B4"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Vitoria - Gasteiz</w:t>
            </w:r>
          </w:p>
        </w:tc>
        <w:tc>
          <w:tcPr>
            <w:tcW w:w="1984" w:type="dxa"/>
            <w:vAlign w:val="bottom"/>
          </w:tcPr>
          <w:p w14:paraId="759F743E"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2.768 € </w:t>
            </w:r>
          </w:p>
        </w:tc>
        <w:tc>
          <w:tcPr>
            <w:tcW w:w="1559" w:type="dxa"/>
            <w:vAlign w:val="center"/>
          </w:tcPr>
          <w:p w14:paraId="013B59FA"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692" w:type="dxa"/>
            <w:vAlign w:val="center"/>
          </w:tcPr>
          <w:p w14:paraId="5CF76B37"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w:t>
            </w:r>
          </w:p>
        </w:tc>
      </w:tr>
      <w:tr w:rsidR="00E31805" w14:paraId="5D3B07EF"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11FCC51"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268" w:type="dxa"/>
            <w:vAlign w:val="bottom"/>
          </w:tcPr>
          <w:p w14:paraId="0BEDEDF6"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Sevilla capital</w:t>
            </w:r>
          </w:p>
        </w:tc>
        <w:tc>
          <w:tcPr>
            <w:tcW w:w="1984" w:type="dxa"/>
            <w:vAlign w:val="bottom"/>
          </w:tcPr>
          <w:p w14:paraId="41CEA220"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2.221 € </w:t>
            </w:r>
          </w:p>
        </w:tc>
        <w:tc>
          <w:tcPr>
            <w:tcW w:w="1559" w:type="dxa"/>
            <w:vAlign w:val="bottom"/>
          </w:tcPr>
          <w:p w14:paraId="2F2E827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692" w:type="dxa"/>
            <w:vAlign w:val="bottom"/>
          </w:tcPr>
          <w:p w14:paraId="264FC4BB"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w:t>
            </w:r>
          </w:p>
        </w:tc>
      </w:tr>
      <w:tr w:rsidR="00E31805" w14:paraId="5DB83E2D"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CAC3909"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268" w:type="dxa"/>
            <w:vAlign w:val="bottom"/>
          </w:tcPr>
          <w:p w14:paraId="3614E69C"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Girona capital</w:t>
            </w:r>
          </w:p>
        </w:tc>
        <w:tc>
          <w:tcPr>
            <w:tcW w:w="1984" w:type="dxa"/>
            <w:vAlign w:val="bottom"/>
          </w:tcPr>
          <w:p w14:paraId="5ADFCE6E"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2.474 € </w:t>
            </w:r>
          </w:p>
        </w:tc>
        <w:tc>
          <w:tcPr>
            <w:tcW w:w="1559" w:type="dxa"/>
            <w:vAlign w:val="center"/>
          </w:tcPr>
          <w:p w14:paraId="56FF310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692" w:type="dxa"/>
            <w:vAlign w:val="center"/>
          </w:tcPr>
          <w:p w14:paraId="17096018"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w:t>
            </w:r>
          </w:p>
        </w:tc>
      </w:tr>
      <w:tr w:rsidR="00E31805" w14:paraId="5CF58934"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0362CCD"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268" w:type="dxa"/>
            <w:vAlign w:val="bottom"/>
          </w:tcPr>
          <w:p w14:paraId="39616FE4"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Cáceres capital</w:t>
            </w:r>
          </w:p>
        </w:tc>
        <w:tc>
          <w:tcPr>
            <w:tcW w:w="1984" w:type="dxa"/>
            <w:vAlign w:val="bottom"/>
          </w:tcPr>
          <w:p w14:paraId="6A0E593D"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1.351 € </w:t>
            </w:r>
          </w:p>
        </w:tc>
        <w:tc>
          <w:tcPr>
            <w:tcW w:w="1559" w:type="dxa"/>
            <w:vAlign w:val="center"/>
          </w:tcPr>
          <w:p w14:paraId="4382787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692" w:type="dxa"/>
            <w:vAlign w:val="center"/>
          </w:tcPr>
          <w:p w14:paraId="7F543801"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w:t>
            </w:r>
          </w:p>
        </w:tc>
      </w:tr>
      <w:tr w:rsidR="00E31805" w14:paraId="00267724"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29D800F"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268" w:type="dxa"/>
            <w:vAlign w:val="bottom"/>
          </w:tcPr>
          <w:p w14:paraId="7F469610"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Córdoba capital</w:t>
            </w:r>
          </w:p>
        </w:tc>
        <w:tc>
          <w:tcPr>
            <w:tcW w:w="1984" w:type="dxa"/>
            <w:vAlign w:val="bottom"/>
          </w:tcPr>
          <w:p w14:paraId="51F7E31D"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1.559 € </w:t>
            </w:r>
          </w:p>
        </w:tc>
        <w:tc>
          <w:tcPr>
            <w:tcW w:w="1559" w:type="dxa"/>
            <w:vAlign w:val="bottom"/>
          </w:tcPr>
          <w:p w14:paraId="2DD0C0C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92" w:type="dxa"/>
            <w:vAlign w:val="bottom"/>
          </w:tcPr>
          <w:p w14:paraId="3C7F7133"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3,7%</w:t>
            </w:r>
          </w:p>
        </w:tc>
      </w:tr>
      <w:tr w:rsidR="00E31805" w14:paraId="568F556F"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EB549BD"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268" w:type="dxa"/>
            <w:vAlign w:val="bottom"/>
          </w:tcPr>
          <w:p w14:paraId="6BDAB133"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Zaragoza capital</w:t>
            </w:r>
          </w:p>
        </w:tc>
        <w:tc>
          <w:tcPr>
            <w:tcW w:w="1984" w:type="dxa"/>
            <w:vAlign w:val="bottom"/>
          </w:tcPr>
          <w:p w14:paraId="3FCCDC13"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1.949 € </w:t>
            </w:r>
          </w:p>
        </w:tc>
        <w:tc>
          <w:tcPr>
            <w:tcW w:w="1559" w:type="dxa"/>
            <w:vAlign w:val="bottom"/>
          </w:tcPr>
          <w:p w14:paraId="3123AA22"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692" w:type="dxa"/>
            <w:vAlign w:val="bottom"/>
          </w:tcPr>
          <w:p w14:paraId="40429D0A"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3,7%</w:t>
            </w:r>
          </w:p>
        </w:tc>
      </w:tr>
      <w:tr w:rsidR="00E31805" w14:paraId="0C985B31"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3CD6421"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268" w:type="dxa"/>
            <w:vAlign w:val="bottom"/>
          </w:tcPr>
          <w:p w14:paraId="098739E8"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Salamanca capital</w:t>
            </w:r>
          </w:p>
        </w:tc>
        <w:tc>
          <w:tcPr>
            <w:tcW w:w="1984" w:type="dxa"/>
            <w:vAlign w:val="bottom"/>
          </w:tcPr>
          <w:p w14:paraId="23C52CAF"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1.984 € </w:t>
            </w:r>
          </w:p>
        </w:tc>
        <w:tc>
          <w:tcPr>
            <w:tcW w:w="1559" w:type="dxa"/>
            <w:vAlign w:val="bottom"/>
          </w:tcPr>
          <w:p w14:paraId="5E500047"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692" w:type="dxa"/>
            <w:vAlign w:val="bottom"/>
          </w:tcPr>
          <w:p w14:paraId="3E27814E"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3,0%</w:t>
            </w:r>
          </w:p>
        </w:tc>
      </w:tr>
      <w:tr w:rsidR="00E31805" w14:paraId="43F292ED"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BEF0FB6"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268" w:type="dxa"/>
            <w:vAlign w:val="bottom"/>
          </w:tcPr>
          <w:p w14:paraId="2D3A99B4"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Soria capital</w:t>
            </w:r>
          </w:p>
        </w:tc>
        <w:tc>
          <w:tcPr>
            <w:tcW w:w="1984" w:type="dxa"/>
            <w:vAlign w:val="bottom"/>
          </w:tcPr>
          <w:p w14:paraId="3C274709"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1.453 € </w:t>
            </w:r>
          </w:p>
        </w:tc>
        <w:tc>
          <w:tcPr>
            <w:tcW w:w="1559" w:type="dxa"/>
            <w:vAlign w:val="bottom"/>
          </w:tcPr>
          <w:p w14:paraId="49DD0A6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692" w:type="dxa"/>
            <w:vAlign w:val="bottom"/>
          </w:tcPr>
          <w:p w14:paraId="3FE4B4A2"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3,0%</w:t>
            </w:r>
          </w:p>
        </w:tc>
      </w:tr>
      <w:tr w:rsidR="00E31805" w14:paraId="2FAD6AE1"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BFB7366"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268" w:type="dxa"/>
            <w:vAlign w:val="bottom"/>
          </w:tcPr>
          <w:p w14:paraId="08870014"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Valladolid capital</w:t>
            </w:r>
          </w:p>
        </w:tc>
        <w:tc>
          <w:tcPr>
            <w:tcW w:w="1984" w:type="dxa"/>
            <w:vAlign w:val="bottom"/>
          </w:tcPr>
          <w:p w14:paraId="3E1AA195"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1.769 € </w:t>
            </w:r>
          </w:p>
        </w:tc>
        <w:tc>
          <w:tcPr>
            <w:tcW w:w="1559" w:type="dxa"/>
            <w:vAlign w:val="bottom"/>
          </w:tcPr>
          <w:p w14:paraId="1EB5B250"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692" w:type="dxa"/>
            <w:vAlign w:val="bottom"/>
          </w:tcPr>
          <w:p w14:paraId="3B867118"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r>
      <w:tr w:rsidR="00E31805" w14:paraId="52548294"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AEA0651"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268" w:type="dxa"/>
            <w:vAlign w:val="bottom"/>
          </w:tcPr>
          <w:p w14:paraId="6F011D53"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Murcia capital</w:t>
            </w:r>
          </w:p>
        </w:tc>
        <w:tc>
          <w:tcPr>
            <w:tcW w:w="1984" w:type="dxa"/>
            <w:vAlign w:val="bottom"/>
          </w:tcPr>
          <w:p w14:paraId="18CEF96F"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1.409 € </w:t>
            </w:r>
          </w:p>
        </w:tc>
        <w:tc>
          <w:tcPr>
            <w:tcW w:w="1559" w:type="dxa"/>
            <w:vAlign w:val="center"/>
          </w:tcPr>
          <w:p w14:paraId="5743C99A"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692" w:type="dxa"/>
            <w:vAlign w:val="center"/>
          </w:tcPr>
          <w:p w14:paraId="5E99EE3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r>
      <w:tr w:rsidR="00E31805" w14:paraId="5140EA96"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F22565D"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268" w:type="dxa"/>
            <w:vAlign w:val="bottom"/>
          </w:tcPr>
          <w:p w14:paraId="3357E529"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Segovia capital</w:t>
            </w:r>
          </w:p>
        </w:tc>
        <w:tc>
          <w:tcPr>
            <w:tcW w:w="1984" w:type="dxa"/>
            <w:vAlign w:val="bottom"/>
          </w:tcPr>
          <w:p w14:paraId="4DFF1249"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1.736 € </w:t>
            </w:r>
          </w:p>
        </w:tc>
        <w:tc>
          <w:tcPr>
            <w:tcW w:w="1559" w:type="dxa"/>
            <w:vAlign w:val="bottom"/>
          </w:tcPr>
          <w:p w14:paraId="4D6D63C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692" w:type="dxa"/>
            <w:vAlign w:val="bottom"/>
          </w:tcPr>
          <w:p w14:paraId="789A4473"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w:t>
            </w:r>
          </w:p>
        </w:tc>
      </w:tr>
      <w:tr w:rsidR="00E31805" w14:paraId="3D9017D7"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2744B3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02775FB2"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984" w:type="dxa"/>
            <w:vAlign w:val="bottom"/>
          </w:tcPr>
          <w:p w14:paraId="389EDECB"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5.637 € </w:t>
            </w:r>
          </w:p>
        </w:tc>
        <w:tc>
          <w:tcPr>
            <w:tcW w:w="1559" w:type="dxa"/>
            <w:vAlign w:val="center"/>
          </w:tcPr>
          <w:p w14:paraId="41D5F541"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692" w:type="dxa"/>
            <w:vAlign w:val="center"/>
          </w:tcPr>
          <w:p w14:paraId="482E917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w:t>
            </w:r>
          </w:p>
        </w:tc>
      </w:tr>
      <w:tr w:rsidR="00E31805" w14:paraId="301CA913"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BEF6C1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268" w:type="dxa"/>
            <w:vAlign w:val="bottom"/>
          </w:tcPr>
          <w:p w14:paraId="0B13B303"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Albacete capital</w:t>
            </w:r>
          </w:p>
        </w:tc>
        <w:tc>
          <w:tcPr>
            <w:tcW w:w="1984" w:type="dxa"/>
            <w:vAlign w:val="bottom"/>
          </w:tcPr>
          <w:p w14:paraId="0DC73416"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1.508 € </w:t>
            </w:r>
          </w:p>
        </w:tc>
        <w:tc>
          <w:tcPr>
            <w:tcW w:w="1559" w:type="dxa"/>
            <w:vAlign w:val="bottom"/>
          </w:tcPr>
          <w:p w14:paraId="2E25FA19"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92" w:type="dxa"/>
            <w:vAlign w:val="bottom"/>
          </w:tcPr>
          <w:p w14:paraId="01F85D37"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w:t>
            </w:r>
          </w:p>
        </w:tc>
      </w:tr>
      <w:tr w:rsidR="00E31805" w14:paraId="38FD701F"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68F0A2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268" w:type="dxa"/>
            <w:vAlign w:val="bottom"/>
          </w:tcPr>
          <w:p w14:paraId="4886741B"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Jaén capital</w:t>
            </w:r>
          </w:p>
        </w:tc>
        <w:tc>
          <w:tcPr>
            <w:tcW w:w="1984" w:type="dxa"/>
            <w:vAlign w:val="bottom"/>
          </w:tcPr>
          <w:p w14:paraId="69211123"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1.294 € </w:t>
            </w:r>
          </w:p>
        </w:tc>
        <w:tc>
          <w:tcPr>
            <w:tcW w:w="1559" w:type="dxa"/>
            <w:vAlign w:val="bottom"/>
          </w:tcPr>
          <w:p w14:paraId="349B6A0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692" w:type="dxa"/>
            <w:vAlign w:val="bottom"/>
          </w:tcPr>
          <w:p w14:paraId="49400B4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w:t>
            </w:r>
          </w:p>
        </w:tc>
      </w:tr>
      <w:tr w:rsidR="00E31805" w14:paraId="34578492"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DC31A1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vAlign w:val="bottom"/>
          </w:tcPr>
          <w:p w14:paraId="70CDEE53"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Pontevedra capital</w:t>
            </w:r>
          </w:p>
        </w:tc>
        <w:tc>
          <w:tcPr>
            <w:tcW w:w="1984" w:type="dxa"/>
            <w:vAlign w:val="bottom"/>
          </w:tcPr>
          <w:p w14:paraId="273CE90E"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1.863 € </w:t>
            </w:r>
          </w:p>
        </w:tc>
        <w:tc>
          <w:tcPr>
            <w:tcW w:w="1559" w:type="dxa"/>
            <w:vAlign w:val="center"/>
          </w:tcPr>
          <w:p w14:paraId="66C57E26"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692" w:type="dxa"/>
            <w:vAlign w:val="center"/>
          </w:tcPr>
          <w:p w14:paraId="41855D42"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r>
      <w:tr w:rsidR="00E31805" w14:paraId="100F7E06"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C85957B"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4BC44B40"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Huelva capital</w:t>
            </w:r>
          </w:p>
        </w:tc>
        <w:tc>
          <w:tcPr>
            <w:tcW w:w="1984" w:type="dxa"/>
            <w:vAlign w:val="bottom"/>
          </w:tcPr>
          <w:p w14:paraId="4487BF99"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1.251 € </w:t>
            </w:r>
          </w:p>
        </w:tc>
        <w:tc>
          <w:tcPr>
            <w:tcW w:w="1559" w:type="dxa"/>
            <w:vAlign w:val="bottom"/>
          </w:tcPr>
          <w:p w14:paraId="26CE3942"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92" w:type="dxa"/>
            <w:vAlign w:val="bottom"/>
          </w:tcPr>
          <w:p w14:paraId="5077694D"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w:t>
            </w:r>
          </w:p>
        </w:tc>
      </w:tr>
      <w:tr w:rsidR="00E31805" w14:paraId="74E72E2F"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D6277DC"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268" w:type="dxa"/>
            <w:vAlign w:val="bottom"/>
          </w:tcPr>
          <w:p w14:paraId="059CF7EF"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Teruel capital</w:t>
            </w:r>
          </w:p>
        </w:tc>
        <w:tc>
          <w:tcPr>
            <w:tcW w:w="1984" w:type="dxa"/>
            <w:vAlign w:val="bottom"/>
          </w:tcPr>
          <w:p w14:paraId="71E04A76"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1.298 € </w:t>
            </w:r>
          </w:p>
        </w:tc>
        <w:tc>
          <w:tcPr>
            <w:tcW w:w="1559" w:type="dxa"/>
            <w:vAlign w:val="bottom"/>
          </w:tcPr>
          <w:p w14:paraId="44958B60"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-9,8%</w:t>
            </w:r>
          </w:p>
        </w:tc>
        <w:tc>
          <w:tcPr>
            <w:tcW w:w="1692" w:type="dxa"/>
            <w:vAlign w:val="bottom"/>
          </w:tcPr>
          <w:p w14:paraId="3810BB1E"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w:t>
            </w:r>
          </w:p>
        </w:tc>
      </w:tr>
      <w:tr w:rsidR="00E31805" w14:paraId="75E07C66"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3E3BB6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vAlign w:val="bottom"/>
          </w:tcPr>
          <w:p w14:paraId="329A5CA1"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Oviedo</w:t>
            </w:r>
          </w:p>
        </w:tc>
        <w:tc>
          <w:tcPr>
            <w:tcW w:w="1984" w:type="dxa"/>
            <w:vAlign w:val="bottom"/>
          </w:tcPr>
          <w:p w14:paraId="66E05504"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1.743 € </w:t>
            </w:r>
          </w:p>
        </w:tc>
        <w:tc>
          <w:tcPr>
            <w:tcW w:w="1559" w:type="dxa"/>
            <w:vAlign w:val="bottom"/>
          </w:tcPr>
          <w:p w14:paraId="472A741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1692" w:type="dxa"/>
            <w:vAlign w:val="bottom"/>
          </w:tcPr>
          <w:p w14:paraId="42B35C15"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w:t>
            </w:r>
          </w:p>
        </w:tc>
      </w:tr>
      <w:tr w:rsidR="00E31805" w14:paraId="00457DCF"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0114F0A"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268" w:type="dxa"/>
            <w:vAlign w:val="bottom"/>
          </w:tcPr>
          <w:p w14:paraId="73120161"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Burgos capital</w:t>
            </w:r>
          </w:p>
        </w:tc>
        <w:tc>
          <w:tcPr>
            <w:tcW w:w="1984" w:type="dxa"/>
            <w:vAlign w:val="bottom"/>
          </w:tcPr>
          <w:p w14:paraId="14CBE2C6"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1.755 € </w:t>
            </w:r>
          </w:p>
        </w:tc>
        <w:tc>
          <w:tcPr>
            <w:tcW w:w="1559" w:type="dxa"/>
            <w:vAlign w:val="bottom"/>
          </w:tcPr>
          <w:p w14:paraId="6CC77535"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692" w:type="dxa"/>
            <w:vAlign w:val="bottom"/>
          </w:tcPr>
          <w:p w14:paraId="3AE863B2"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w:t>
            </w:r>
          </w:p>
        </w:tc>
      </w:tr>
      <w:tr w:rsidR="00E31805" w14:paraId="05C9C0C3"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4F80F06"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268" w:type="dxa"/>
            <w:vAlign w:val="bottom"/>
          </w:tcPr>
          <w:p w14:paraId="3B64FBB9"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León capital</w:t>
            </w:r>
          </w:p>
        </w:tc>
        <w:tc>
          <w:tcPr>
            <w:tcW w:w="1984" w:type="dxa"/>
            <w:vAlign w:val="bottom"/>
          </w:tcPr>
          <w:p w14:paraId="2C19C64E"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1.505 € </w:t>
            </w:r>
          </w:p>
        </w:tc>
        <w:tc>
          <w:tcPr>
            <w:tcW w:w="1559" w:type="dxa"/>
            <w:vAlign w:val="bottom"/>
          </w:tcPr>
          <w:p w14:paraId="73D966B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692" w:type="dxa"/>
            <w:vAlign w:val="bottom"/>
          </w:tcPr>
          <w:p w14:paraId="7646662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r>
      <w:tr w:rsidR="00E31805" w14:paraId="071176BB"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7F49D2F"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vAlign w:val="bottom"/>
          </w:tcPr>
          <w:p w14:paraId="6E3ECB38"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Santander</w:t>
            </w:r>
          </w:p>
        </w:tc>
        <w:tc>
          <w:tcPr>
            <w:tcW w:w="1984" w:type="dxa"/>
            <w:vAlign w:val="bottom"/>
          </w:tcPr>
          <w:p w14:paraId="7A07178E"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2.258 € </w:t>
            </w:r>
          </w:p>
        </w:tc>
        <w:tc>
          <w:tcPr>
            <w:tcW w:w="1559" w:type="dxa"/>
            <w:vAlign w:val="bottom"/>
          </w:tcPr>
          <w:p w14:paraId="7D1F984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692" w:type="dxa"/>
            <w:vAlign w:val="bottom"/>
          </w:tcPr>
          <w:p w14:paraId="4022833C"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r>
      <w:tr w:rsidR="00E31805" w14:paraId="5393230F"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404A6EB"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vAlign w:val="bottom"/>
          </w:tcPr>
          <w:p w14:paraId="01846E0D"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Castellón de la Plana / Castelló de la Plana</w:t>
            </w:r>
          </w:p>
        </w:tc>
        <w:tc>
          <w:tcPr>
            <w:tcW w:w="1984" w:type="dxa"/>
            <w:vAlign w:val="bottom"/>
          </w:tcPr>
          <w:p w14:paraId="507E92AF"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1.306 € </w:t>
            </w:r>
          </w:p>
        </w:tc>
        <w:tc>
          <w:tcPr>
            <w:tcW w:w="1559" w:type="dxa"/>
            <w:vAlign w:val="center"/>
          </w:tcPr>
          <w:p w14:paraId="22CE12A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692" w:type="dxa"/>
            <w:vAlign w:val="center"/>
          </w:tcPr>
          <w:p w14:paraId="56AD5B44"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r>
      <w:tr w:rsidR="00E31805" w14:paraId="7273CA6F"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EB4CAB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268" w:type="dxa"/>
            <w:vAlign w:val="bottom"/>
          </w:tcPr>
          <w:p w14:paraId="08D2C221"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Toledo capital</w:t>
            </w:r>
          </w:p>
        </w:tc>
        <w:tc>
          <w:tcPr>
            <w:tcW w:w="1984" w:type="dxa"/>
            <w:vAlign w:val="bottom"/>
          </w:tcPr>
          <w:p w14:paraId="186E1D12"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1.541 € </w:t>
            </w:r>
          </w:p>
        </w:tc>
        <w:tc>
          <w:tcPr>
            <w:tcW w:w="1559" w:type="dxa"/>
            <w:vAlign w:val="bottom"/>
          </w:tcPr>
          <w:p w14:paraId="535DEE0A"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1692" w:type="dxa"/>
            <w:vAlign w:val="bottom"/>
          </w:tcPr>
          <w:p w14:paraId="5581DFCE"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r>
      <w:tr w:rsidR="00E31805" w14:paraId="7C16A1EF"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F29F40A"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67841D3D"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984" w:type="dxa"/>
            <w:vAlign w:val="bottom"/>
          </w:tcPr>
          <w:p w14:paraId="5262A5CB"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4.365 € </w:t>
            </w:r>
          </w:p>
        </w:tc>
        <w:tc>
          <w:tcPr>
            <w:tcW w:w="1559" w:type="dxa"/>
            <w:vAlign w:val="bottom"/>
          </w:tcPr>
          <w:p w14:paraId="2D7F4785"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692" w:type="dxa"/>
            <w:vAlign w:val="bottom"/>
          </w:tcPr>
          <w:p w14:paraId="06E78CF1"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r>
      <w:tr w:rsidR="00E31805" w14:paraId="71122097"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B4F4A5C"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268" w:type="dxa"/>
            <w:vAlign w:val="bottom"/>
          </w:tcPr>
          <w:p w14:paraId="7BE45AB3"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Bilbao</w:t>
            </w:r>
          </w:p>
        </w:tc>
        <w:tc>
          <w:tcPr>
            <w:tcW w:w="1984" w:type="dxa"/>
            <w:vAlign w:val="bottom"/>
          </w:tcPr>
          <w:p w14:paraId="02787679"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3.434 € </w:t>
            </w:r>
          </w:p>
        </w:tc>
        <w:tc>
          <w:tcPr>
            <w:tcW w:w="1559" w:type="dxa"/>
            <w:vAlign w:val="center"/>
          </w:tcPr>
          <w:p w14:paraId="6265B3B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92" w:type="dxa"/>
            <w:vAlign w:val="center"/>
          </w:tcPr>
          <w:p w14:paraId="72ACFA7A"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r>
      <w:tr w:rsidR="00E31805" w14:paraId="73F42335"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F792DE0"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268" w:type="dxa"/>
            <w:vAlign w:val="bottom"/>
          </w:tcPr>
          <w:p w14:paraId="46E1CF4E"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Zamora capital</w:t>
            </w:r>
          </w:p>
        </w:tc>
        <w:tc>
          <w:tcPr>
            <w:tcW w:w="1984" w:type="dxa"/>
            <w:vAlign w:val="bottom"/>
          </w:tcPr>
          <w:p w14:paraId="5FDAB083"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1.303 € </w:t>
            </w:r>
          </w:p>
        </w:tc>
        <w:tc>
          <w:tcPr>
            <w:tcW w:w="1559" w:type="dxa"/>
            <w:vAlign w:val="bottom"/>
          </w:tcPr>
          <w:p w14:paraId="63B26EE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c>
          <w:tcPr>
            <w:tcW w:w="1692" w:type="dxa"/>
            <w:vAlign w:val="bottom"/>
          </w:tcPr>
          <w:p w14:paraId="4F5466AF"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r>
      <w:tr w:rsidR="00E31805" w14:paraId="36A8D823"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F7AE13"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268" w:type="dxa"/>
            <w:vAlign w:val="bottom"/>
          </w:tcPr>
          <w:p w14:paraId="73DDF8A0"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Ourense capital</w:t>
            </w:r>
          </w:p>
        </w:tc>
        <w:tc>
          <w:tcPr>
            <w:tcW w:w="1984" w:type="dxa"/>
            <w:vAlign w:val="bottom"/>
          </w:tcPr>
          <w:p w14:paraId="2597F75B"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1.545 € </w:t>
            </w:r>
          </w:p>
        </w:tc>
        <w:tc>
          <w:tcPr>
            <w:tcW w:w="1559" w:type="dxa"/>
            <w:vAlign w:val="center"/>
          </w:tcPr>
          <w:p w14:paraId="51F920D2"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692" w:type="dxa"/>
            <w:vAlign w:val="center"/>
          </w:tcPr>
          <w:p w14:paraId="5D6CEC0F"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r>
      <w:tr w:rsidR="00E31805" w14:paraId="3C228258"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67884A5"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vAlign w:val="bottom"/>
          </w:tcPr>
          <w:p w14:paraId="58855DD2"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984" w:type="dxa"/>
            <w:vAlign w:val="bottom"/>
          </w:tcPr>
          <w:p w14:paraId="0F6D1DC1"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1.646 € </w:t>
            </w:r>
          </w:p>
        </w:tc>
        <w:tc>
          <w:tcPr>
            <w:tcW w:w="1559" w:type="dxa"/>
            <w:vAlign w:val="center"/>
          </w:tcPr>
          <w:p w14:paraId="681B2E22"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692" w:type="dxa"/>
            <w:vAlign w:val="center"/>
          </w:tcPr>
          <w:p w14:paraId="75C5B0F4"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r>
      <w:tr w:rsidR="00E31805" w14:paraId="7867AD18"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2EF2DA2"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268" w:type="dxa"/>
            <w:vAlign w:val="bottom"/>
          </w:tcPr>
          <w:p w14:paraId="7CB65426"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984" w:type="dxa"/>
            <w:vAlign w:val="bottom"/>
          </w:tcPr>
          <w:p w14:paraId="79C72DC3"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1.390 € </w:t>
            </w:r>
          </w:p>
        </w:tc>
        <w:tc>
          <w:tcPr>
            <w:tcW w:w="1559" w:type="dxa"/>
            <w:vAlign w:val="center"/>
          </w:tcPr>
          <w:p w14:paraId="69338AB2"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0,5%</w:t>
            </w:r>
          </w:p>
        </w:tc>
        <w:tc>
          <w:tcPr>
            <w:tcW w:w="1692" w:type="dxa"/>
            <w:vAlign w:val="center"/>
          </w:tcPr>
          <w:p w14:paraId="795CCE6A"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-1,9%</w:t>
            </w:r>
          </w:p>
        </w:tc>
      </w:tr>
      <w:tr w:rsidR="00E31805" w14:paraId="33A95152"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C6863D6"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268" w:type="dxa"/>
            <w:vAlign w:val="bottom"/>
          </w:tcPr>
          <w:p w14:paraId="0BCAD4CC"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984" w:type="dxa"/>
            <w:vAlign w:val="bottom"/>
          </w:tcPr>
          <w:p w14:paraId="7F525798"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1.433 € </w:t>
            </w:r>
          </w:p>
        </w:tc>
        <w:tc>
          <w:tcPr>
            <w:tcW w:w="1559" w:type="dxa"/>
            <w:vAlign w:val="bottom"/>
          </w:tcPr>
          <w:p w14:paraId="14F758F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0,2%</w:t>
            </w:r>
          </w:p>
        </w:tc>
        <w:tc>
          <w:tcPr>
            <w:tcW w:w="1692" w:type="dxa"/>
            <w:vAlign w:val="bottom"/>
          </w:tcPr>
          <w:p w14:paraId="701D6B4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-4,5%</w:t>
            </w:r>
          </w:p>
        </w:tc>
      </w:tr>
      <w:tr w:rsidR="00E31805" w14:paraId="10C5DAF6"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1A1780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268" w:type="dxa"/>
            <w:vAlign w:val="bottom"/>
          </w:tcPr>
          <w:p w14:paraId="2A876C95"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Huesca capital</w:t>
            </w:r>
          </w:p>
        </w:tc>
        <w:tc>
          <w:tcPr>
            <w:tcW w:w="1984" w:type="dxa"/>
            <w:vAlign w:val="bottom"/>
          </w:tcPr>
          <w:p w14:paraId="285D4C26"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1.448 € </w:t>
            </w:r>
          </w:p>
        </w:tc>
        <w:tc>
          <w:tcPr>
            <w:tcW w:w="1559" w:type="dxa"/>
            <w:vAlign w:val="bottom"/>
          </w:tcPr>
          <w:p w14:paraId="1E3F1FBE"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-3,5%</w:t>
            </w:r>
          </w:p>
        </w:tc>
        <w:tc>
          <w:tcPr>
            <w:tcW w:w="1692" w:type="dxa"/>
            <w:vAlign w:val="bottom"/>
          </w:tcPr>
          <w:p w14:paraId="76B1744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-6,6%</w:t>
            </w:r>
          </w:p>
        </w:tc>
      </w:tr>
    </w:tbl>
    <w:p w14:paraId="4086737B" w14:textId="77777777" w:rsidR="00AE02AF" w:rsidRDefault="00AE02AF">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116DDC79" w14:textId="3EF462FE" w:rsidR="00E31805"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Municipios</w:t>
      </w:r>
    </w:p>
    <w:p w14:paraId="3EAFBDE9" w14:textId="77777777" w:rsidR="00E31805"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el 71% de los 694 municipios con variación interanual analizados </w:t>
      </w:r>
      <w:r>
        <w:rPr>
          <w:rFonts w:ascii="Open Sans" w:eastAsia="Open Sans" w:hAnsi="Open Sans" w:cs="Open Sans"/>
        </w:rPr>
        <w:t xml:space="preserve">por </w:t>
      </w:r>
      <w:hyperlink r:id="rId12">
        <w:r>
          <w:rPr>
            <w:rFonts w:ascii="Open Sans" w:eastAsia="Open Sans" w:hAnsi="Open Sans" w:cs="Open Sans"/>
            <w:color w:val="0000FF"/>
            <w:u w:val="single"/>
          </w:rPr>
          <w:t>Fotocasa</w:t>
        </w:r>
      </w:hyperlink>
      <w:r>
        <w:rPr>
          <w:rFonts w:ascii="Open Sans" w:eastAsia="Open Sans" w:hAnsi="Open Sans" w:cs="Open Sans"/>
        </w:rPr>
        <w:t xml:space="preserve">. En 35 </w:t>
      </w:r>
      <w:r>
        <w:rPr>
          <w:rFonts w:ascii="Open Sans" w:eastAsia="Open Sans" w:hAnsi="Open Sans" w:cs="Open Sans"/>
          <w:color w:val="000000"/>
        </w:rPr>
        <w:t>de los municipios sube el valor interanual de la vivienda por encima del 20% y en concreto en 12 de estos municipios sube por encima del 30% y son: Pedreguer con 60,7%, Rojales con 50,8%, Pilar de la Horadada con 49,8%, Calpe / Calp con 43,2%, El Verger con 42,1%, Finestrat con 40,2%, San Miguel de Salinas con 39,5%, Poio con 35,9%, Alcalà de Xivert con 32,7%, Montgat con 32,0%, Puçol con 31,4% y Capdepera con 30,9%. Por otro lado, los dos mayores descensos interanuales se localizan en Rafelbuñol / Rafelbunyol con -32,1% y Esplugues de Llobregat con -29,2%.</w:t>
      </w:r>
    </w:p>
    <w:p w14:paraId="77157712" w14:textId="77777777" w:rsidR="00E31805"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noviembre, vemos que el orden de las ciudades más caras es:</w:t>
      </w:r>
      <w:r>
        <w:rPr>
          <w:rFonts w:ascii="Times New Roman" w:eastAsia="Times New Roman" w:hAnsi="Times New Roman" w:cs="Times New Roman"/>
          <w:color w:val="000000"/>
        </w:rPr>
        <w:t xml:space="preserve"> </w:t>
      </w:r>
      <w:r>
        <w:rPr>
          <w:rFonts w:ascii="Open Sans" w:eastAsia="Open Sans" w:hAnsi="Open Sans" w:cs="Open Sans"/>
          <w:color w:val="000000"/>
        </w:rPr>
        <w:t>Donostia - San Sebastián con 5.637 euros/m</w:t>
      </w:r>
      <w:r>
        <w:rPr>
          <w:rFonts w:ascii="Open Sans" w:eastAsia="Open Sans" w:hAnsi="Open Sans" w:cs="Open Sans"/>
          <w:color w:val="000000"/>
          <w:vertAlign w:val="superscript"/>
        </w:rPr>
        <w:t>2</w:t>
      </w:r>
      <w:r>
        <w:rPr>
          <w:rFonts w:ascii="Open Sans" w:eastAsia="Open Sans" w:hAnsi="Open Sans" w:cs="Open Sans"/>
          <w:color w:val="000000"/>
        </w:rPr>
        <w:t xml:space="preserve"> y La Moraleja con 5.405 euros/m</w:t>
      </w:r>
      <w:r>
        <w:rPr>
          <w:rFonts w:ascii="Open Sans" w:eastAsia="Open Sans" w:hAnsi="Open Sans" w:cs="Open Sans"/>
          <w:color w:val="000000"/>
          <w:vertAlign w:val="superscript"/>
        </w:rPr>
        <w:t>2</w:t>
      </w:r>
      <w:r>
        <w:rPr>
          <w:rFonts w:ascii="Open Sans" w:eastAsia="Open Sans" w:hAnsi="Open Sans" w:cs="Open Sans"/>
          <w:color w:val="000000"/>
        </w:rPr>
        <w:t>. Por otro lado, el municipio más económico es Alguazas (Murcia) con un precio de 617 euros el metro cuadrado.</w:t>
      </w:r>
    </w:p>
    <w:p w14:paraId="37092CE4" w14:textId="77777777" w:rsidR="00AE02AF" w:rsidRDefault="00AE02AF">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p>
    <w:p w14:paraId="0D85EF2B" w14:textId="3C44D0C0" w:rsidR="00E31805"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incremento interanual</w:t>
      </w:r>
    </w:p>
    <w:tbl>
      <w:tblPr>
        <w:tblStyle w:val="a2"/>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2126"/>
        <w:gridCol w:w="1985"/>
        <w:gridCol w:w="1842"/>
        <w:gridCol w:w="1692"/>
      </w:tblGrid>
      <w:tr w:rsidR="00E31805" w14:paraId="1FA085CA" w14:textId="77777777" w:rsidTr="00E31805">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6350163"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126" w:type="dxa"/>
            <w:vAlign w:val="center"/>
          </w:tcPr>
          <w:p w14:paraId="1A8318B8" w14:textId="77777777" w:rsidR="00E31805"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5" w:type="dxa"/>
            <w:vAlign w:val="center"/>
          </w:tcPr>
          <w:p w14:paraId="325817F2"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2022</w:t>
            </w:r>
          </w:p>
          <w:p w14:paraId="789B753A"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842" w:type="dxa"/>
            <w:vAlign w:val="center"/>
          </w:tcPr>
          <w:p w14:paraId="7EED3BDC"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692" w:type="dxa"/>
            <w:vAlign w:val="center"/>
          </w:tcPr>
          <w:p w14:paraId="6E1E689F"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E31805" w14:paraId="09D512DB"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C394AC1"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6CF5CD0A"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Pedreguer</w:t>
            </w:r>
          </w:p>
        </w:tc>
        <w:tc>
          <w:tcPr>
            <w:tcW w:w="1985" w:type="dxa"/>
            <w:vAlign w:val="bottom"/>
          </w:tcPr>
          <w:p w14:paraId="2CC7ED73"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1.828 €</w:t>
            </w:r>
          </w:p>
        </w:tc>
        <w:tc>
          <w:tcPr>
            <w:tcW w:w="1842" w:type="dxa"/>
            <w:vAlign w:val="center"/>
          </w:tcPr>
          <w:p w14:paraId="0CED0F2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0,8%</w:t>
            </w:r>
          </w:p>
        </w:tc>
        <w:tc>
          <w:tcPr>
            <w:tcW w:w="1692" w:type="dxa"/>
            <w:vAlign w:val="center"/>
          </w:tcPr>
          <w:p w14:paraId="7D6AEB62"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60,7%</w:t>
            </w:r>
          </w:p>
        </w:tc>
      </w:tr>
      <w:tr w:rsidR="00E31805" w14:paraId="557B655A"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E40FF99"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2E9A7895"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Rojales</w:t>
            </w:r>
          </w:p>
        </w:tc>
        <w:tc>
          <w:tcPr>
            <w:tcW w:w="1985" w:type="dxa"/>
            <w:vAlign w:val="bottom"/>
          </w:tcPr>
          <w:p w14:paraId="7710CA76"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2.120 €</w:t>
            </w:r>
          </w:p>
        </w:tc>
        <w:tc>
          <w:tcPr>
            <w:tcW w:w="1842" w:type="dxa"/>
            <w:vAlign w:val="center"/>
          </w:tcPr>
          <w:p w14:paraId="5A34050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5,2%</w:t>
            </w:r>
          </w:p>
        </w:tc>
        <w:tc>
          <w:tcPr>
            <w:tcW w:w="1692" w:type="dxa"/>
            <w:vAlign w:val="center"/>
          </w:tcPr>
          <w:p w14:paraId="18B0E62F"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50,8%</w:t>
            </w:r>
          </w:p>
        </w:tc>
      </w:tr>
      <w:tr w:rsidR="00E31805" w14:paraId="666BEF07"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9EC0416"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6E65AA63"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Pilar de la Horadada</w:t>
            </w:r>
          </w:p>
        </w:tc>
        <w:tc>
          <w:tcPr>
            <w:tcW w:w="1985" w:type="dxa"/>
            <w:vAlign w:val="bottom"/>
          </w:tcPr>
          <w:p w14:paraId="4D469578"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2.218 €</w:t>
            </w:r>
          </w:p>
        </w:tc>
        <w:tc>
          <w:tcPr>
            <w:tcW w:w="1842" w:type="dxa"/>
            <w:vAlign w:val="center"/>
          </w:tcPr>
          <w:p w14:paraId="27E1000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w:t>
            </w:r>
          </w:p>
        </w:tc>
        <w:tc>
          <w:tcPr>
            <w:tcW w:w="1692" w:type="dxa"/>
            <w:vAlign w:val="center"/>
          </w:tcPr>
          <w:p w14:paraId="7DCAC17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49,8%</w:t>
            </w:r>
          </w:p>
        </w:tc>
      </w:tr>
      <w:tr w:rsidR="00E31805" w14:paraId="5529FB27"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5BDDDCC"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6FF2B76B"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Calpe / Calp</w:t>
            </w:r>
          </w:p>
        </w:tc>
        <w:tc>
          <w:tcPr>
            <w:tcW w:w="1985" w:type="dxa"/>
            <w:vAlign w:val="bottom"/>
          </w:tcPr>
          <w:p w14:paraId="4D737BAE"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3.398 €</w:t>
            </w:r>
          </w:p>
        </w:tc>
        <w:tc>
          <w:tcPr>
            <w:tcW w:w="1842" w:type="dxa"/>
            <w:vAlign w:val="center"/>
          </w:tcPr>
          <w:p w14:paraId="625CAD22"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w:t>
            </w:r>
          </w:p>
        </w:tc>
        <w:tc>
          <w:tcPr>
            <w:tcW w:w="1692" w:type="dxa"/>
            <w:vAlign w:val="center"/>
          </w:tcPr>
          <w:p w14:paraId="186AD2E9"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43,2%</w:t>
            </w:r>
          </w:p>
        </w:tc>
      </w:tr>
      <w:tr w:rsidR="00E31805" w14:paraId="74358A81"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694DE16"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5818C071"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El Verger</w:t>
            </w:r>
          </w:p>
        </w:tc>
        <w:tc>
          <w:tcPr>
            <w:tcW w:w="1985" w:type="dxa"/>
            <w:vAlign w:val="bottom"/>
          </w:tcPr>
          <w:p w14:paraId="489B8FB5"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1.568 €</w:t>
            </w:r>
          </w:p>
        </w:tc>
        <w:tc>
          <w:tcPr>
            <w:tcW w:w="1842" w:type="dxa"/>
            <w:vAlign w:val="center"/>
          </w:tcPr>
          <w:p w14:paraId="12E4F8B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w:t>
            </w:r>
          </w:p>
        </w:tc>
        <w:tc>
          <w:tcPr>
            <w:tcW w:w="1692" w:type="dxa"/>
            <w:vAlign w:val="center"/>
          </w:tcPr>
          <w:p w14:paraId="7526FFF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42,1%</w:t>
            </w:r>
          </w:p>
        </w:tc>
      </w:tr>
      <w:tr w:rsidR="00E31805" w14:paraId="36D92953"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50F5B7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7935C883"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Finestrat</w:t>
            </w:r>
          </w:p>
        </w:tc>
        <w:tc>
          <w:tcPr>
            <w:tcW w:w="1985" w:type="dxa"/>
            <w:vAlign w:val="bottom"/>
          </w:tcPr>
          <w:p w14:paraId="1F5A3E55"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2.642 €</w:t>
            </w:r>
          </w:p>
        </w:tc>
        <w:tc>
          <w:tcPr>
            <w:tcW w:w="1842" w:type="dxa"/>
            <w:vAlign w:val="center"/>
          </w:tcPr>
          <w:p w14:paraId="6415F65A"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w:t>
            </w:r>
          </w:p>
        </w:tc>
        <w:tc>
          <w:tcPr>
            <w:tcW w:w="1692" w:type="dxa"/>
            <w:vAlign w:val="center"/>
          </w:tcPr>
          <w:p w14:paraId="3998D2B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40,2%</w:t>
            </w:r>
          </w:p>
        </w:tc>
      </w:tr>
      <w:tr w:rsidR="00E31805" w14:paraId="125A7BA8"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4132361"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2D410BFE"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 Miguel de Salinas</w:t>
            </w:r>
          </w:p>
        </w:tc>
        <w:tc>
          <w:tcPr>
            <w:tcW w:w="1985" w:type="dxa"/>
            <w:vAlign w:val="bottom"/>
          </w:tcPr>
          <w:p w14:paraId="3375DB4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1.575 €</w:t>
            </w:r>
          </w:p>
        </w:tc>
        <w:tc>
          <w:tcPr>
            <w:tcW w:w="1842" w:type="dxa"/>
            <w:vAlign w:val="center"/>
          </w:tcPr>
          <w:p w14:paraId="4B690722"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28,1%</w:t>
            </w:r>
          </w:p>
        </w:tc>
        <w:tc>
          <w:tcPr>
            <w:tcW w:w="1692" w:type="dxa"/>
            <w:vAlign w:val="center"/>
          </w:tcPr>
          <w:p w14:paraId="174377E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39,5%</w:t>
            </w:r>
          </w:p>
        </w:tc>
      </w:tr>
      <w:tr w:rsidR="00E31805" w14:paraId="36429BE3"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446A71C"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126" w:type="dxa"/>
            <w:vAlign w:val="bottom"/>
          </w:tcPr>
          <w:p w14:paraId="1585B72A"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Poio</w:t>
            </w:r>
          </w:p>
        </w:tc>
        <w:tc>
          <w:tcPr>
            <w:tcW w:w="1985" w:type="dxa"/>
            <w:vAlign w:val="bottom"/>
          </w:tcPr>
          <w:p w14:paraId="45D07F8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1.940 €</w:t>
            </w:r>
          </w:p>
        </w:tc>
        <w:tc>
          <w:tcPr>
            <w:tcW w:w="1842" w:type="dxa"/>
            <w:vAlign w:val="center"/>
          </w:tcPr>
          <w:p w14:paraId="6AB84902"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6,1%</w:t>
            </w:r>
          </w:p>
        </w:tc>
        <w:tc>
          <w:tcPr>
            <w:tcW w:w="1692" w:type="dxa"/>
            <w:vAlign w:val="center"/>
          </w:tcPr>
          <w:p w14:paraId="3AD5C71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35,9%</w:t>
            </w:r>
          </w:p>
        </w:tc>
      </w:tr>
      <w:tr w:rsidR="00E31805" w14:paraId="3A64C607"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4631C99"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126" w:type="dxa"/>
            <w:vAlign w:val="bottom"/>
          </w:tcPr>
          <w:p w14:paraId="594CD7D9"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Alcalà de Xivert</w:t>
            </w:r>
          </w:p>
        </w:tc>
        <w:tc>
          <w:tcPr>
            <w:tcW w:w="1985" w:type="dxa"/>
            <w:vAlign w:val="bottom"/>
          </w:tcPr>
          <w:p w14:paraId="7401777F"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1.874 €</w:t>
            </w:r>
          </w:p>
        </w:tc>
        <w:tc>
          <w:tcPr>
            <w:tcW w:w="1842" w:type="dxa"/>
            <w:vAlign w:val="center"/>
          </w:tcPr>
          <w:p w14:paraId="775230E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10,7%</w:t>
            </w:r>
          </w:p>
        </w:tc>
        <w:tc>
          <w:tcPr>
            <w:tcW w:w="1692" w:type="dxa"/>
            <w:vAlign w:val="center"/>
          </w:tcPr>
          <w:p w14:paraId="272B122B"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32,7%</w:t>
            </w:r>
          </w:p>
        </w:tc>
      </w:tr>
      <w:tr w:rsidR="00E31805" w14:paraId="0D43F4BD"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70DBC2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74F90F0B"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Montgat</w:t>
            </w:r>
          </w:p>
        </w:tc>
        <w:tc>
          <w:tcPr>
            <w:tcW w:w="1985" w:type="dxa"/>
            <w:vAlign w:val="bottom"/>
          </w:tcPr>
          <w:p w14:paraId="11C30D23"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4.107 €</w:t>
            </w:r>
          </w:p>
        </w:tc>
        <w:tc>
          <w:tcPr>
            <w:tcW w:w="1842" w:type="dxa"/>
            <w:vAlign w:val="center"/>
          </w:tcPr>
          <w:p w14:paraId="02DBC02D"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0,4%</w:t>
            </w:r>
          </w:p>
        </w:tc>
        <w:tc>
          <w:tcPr>
            <w:tcW w:w="1692" w:type="dxa"/>
            <w:vAlign w:val="center"/>
          </w:tcPr>
          <w:p w14:paraId="43682443"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32,0%</w:t>
            </w:r>
          </w:p>
        </w:tc>
      </w:tr>
    </w:tbl>
    <w:p w14:paraId="508EDCEA" w14:textId="77777777" w:rsidR="00AE02AF" w:rsidRDefault="00AE02AF">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p>
    <w:p w14:paraId="77F31CEB" w14:textId="77777777" w:rsidR="00AE02AF" w:rsidRDefault="00AE02AF">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p>
    <w:p w14:paraId="0310AB57" w14:textId="44A956D6" w:rsidR="00E31805"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lastRenderedPageBreak/>
        <w:t>Municipios con mayor descenso interanual</w:t>
      </w:r>
    </w:p>
    <w:tbl>
      <w:tblPr>
        <w:tblStyle w:val="a3"/>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2410"/>
        <w:gridCol w:w="1984"/>
        <w:gridCol w:w="1559"/>
        <w:gridCol w:w="1692"/>
      </w:tblGrid>
      <w:tr w:rsidR="00E31805" w14:paraId="6BB8D81B" w14:textId="77777777" w:rsidTr="00E31805">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3189D052"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410" w:type="dxa"/>
            <w:vAlign w:val="center"/>
          </w:tcPr>
          <w:p w14:paraId="0F09979C" w14:textId="77777777" w:rsidR="00E31805"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4" w:type="dxa"/>
            <w:vAlign w:val="center"/>
          </w:tcPr>
          <w:p w14:paraId="7E0A0087"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2022</w:t>
            </w:r>
          </w:p>
          <w:p w14:paraId="60C33879"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3C5A567E"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692" w:type="dxa"/>
            <w:vAlign w:val="center"/>
          </w:tcPr>
          <w:p w14:paraId="70B5061F"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E31805" w14:paraId="2B93E297"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D4785F6"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410" w:type="dxa"/>
            <w:vAlign w:val="bottom"/>
          </w:tcPr>
          <w:p w14:paraId="2BEAF57A"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Rafelbuñol / Rafelbunyol</w:t>
            </w:r>
          </w:p>
        </w:tc>
        <w:tc>
          <w:tcPr>
            <w:tcW w:w="1984" w:type="dxa"/>
            <w:vAlign w:val="bottom"/>
          </w:tcPr>
          <w:p w14:paraId="6FD80B41"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1.027 €</w:t>
            </w:r>
          </w:p>
        </w:tc>
        <w:tc>
          <w:tcPr>
            <w:tcW w:w="1559" w:type="dxa"/>
            <w:vAlign w:val="center"/>
          </w:tcPr>
          <w:p w14:paraId="4E34B6D2"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-12,3%</w:t>
            </w:r>
          </w:p>
        </w:tc>
        <w:tc>
          <w:tcPr>
            <w:tcW w:w="1692" w:type="dxa"/>
            <w:vAlign w:val="center"/>
          </w:tcPr>
          <w:p w14:paraId="57567A04"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-32,1%</w:t>
            </w:r>
          </w:p>
        </w:tc>
      </w:tr>
      <w:tr w:rsidR="00E31805" w14:paraId="3E36B8F7"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3688D5A"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410" w:type="dxa"/>
            <w:vAlign w:val="bottom"/>
          </w:tcPr>
          <w:p w14:paraId="3D038F03"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Esplugues de Llobregat</w:t>
            </w:r>
          </w:p>
        </w:tc>
        <w:tc>
          <w:tcPr>
            <w:tcW w:w="1984" w:type="dxa"/>
            <w:vAlign w:val="bottom"/>
          </w:tcPr>
          <w:p w14:paraId="4C922D59"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3.265 €</w:t>
            </w:r>
          </w:p>
        </w:tc>
        <w:tc>
          <w:tcPr>
            <w:tcW w:w="1559" w:type="dxa"/>
            <w:vAlign w:val="center"/>
          </w:tcPr>
          <w:p w14:paraId="1EE27F35"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3,2%</w:t>
            </w:r>
          </w:p>
        </w:tc>
        <w:tc>
          <w:tcPr>
            <w:tcW w:w="1692" w:type="dxa"/>
            <w:vAlign w:val="center"/>
          </w:tcPr>
          <w:p w14:paraId="7236DFD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-29,2%</w:t>
            </w:r>
          </w:p>
        </w:tc>
      </w:tr>
      <w:tr w:rsidR="00E31805" w14:paraId="5A48C5FC" w14:textId="77777777" w:rsidTr="00E3180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4629E7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410" w:type="dxa"/>
            <w:vAlign w:val="bottom"/>
          </w:tcPr>
          <w:p w14:paraId="66671B8B"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Alguazas</w:t>
            </w:r>
          </w:p>
        </w:tc>
        <w:tc>
          <w:tcPr>
            <w:tcW w:w="1984" w:type="dxa"/>
            <w:vAlign w:val="bottom"/>
          </w:tcPr>
          <w:p w14:paraId="1C98802F"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617 €</w:t>
            </w:r>
          </w:p>
        </w:tc>
        <w:tc>
          <w:tcPr>
            <w:tcW w:w="1559" w:type="dxa"/>
            <w:vAlign w:val="center"/>
          </w:tcPr>
          <w:p w14:paraId="217A590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0,0%</w:t>
            </w:r>
          </w:p>
        </w:tc>
        <w:tc>
          <w:tcPr>
            <w:tcW w:w="1692" w:type="dxa"/>
            <w:vAlign w:val="center"/>
          </w:tcPr>
          <w:p w14:paraId="6DB52B3D"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-19,9%</w:t>
            </w:r>
          </w:p>
        </w:tc>
      </w:tr>
      <w:tr w:rsidR="00E31805" w14:paraId="1B9D778D"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4E03415"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410" w:type="dxa"/>
            <w:vAlign w:val="bottom"/>
          </w:tcPr>
          <w:p w14:paraId="183AD3D0"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Requena</w:t>
            </w:r>
          </w:p>
        </w:tc>
        <w:tc>
          <w:tcPr>
            <w:tcW w:w="1984" w:type="dxa"/>
            <w:vAlign w:val="bottom"/>
          </w:tcPr>
          <w:p w14:paraId="23DC7F4C"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793 €</w:t>
            </w:r>
          </w:p>
        </w:tc>
        <w:tc>
          <w:tcPr>
            <w:tcW w:w="1559" w:type="dxa"/>
            <w:vAlign w:val="center"/>
          </w:tcPr>
          <w:p w14:paraId="5D0C4AF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1692" w:type="dxa"/>
            <w:vAlign w:val="center"/>
          </w:tcPr>
          <w:p w14:paraId="3BA3F29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-13,4%</w:t>
            </w:r>
          </w:p>
        </w:tc>
      </w:tr>
      <w:tr w:rsidR="00E31805" w14:paraId="477AD135"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3000BA8"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410" w:type="dxa"/>
            <w:vAlign w:val="bottom"/>
          </w:tcPr>
          <w:p w14:paraId="33CBDEAF"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Lena</w:t>
            </w:r>
          </w:p>
        </w:tc>
        <w:tc>
          <w:tcPr>
            <w:tcW w:w="1984" w:type="dxa"/>
            <w:vAlign w:val="bottom"/>
          </w:tcPr>
          <w:p w14:paraId="2F2AB153"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968 €</w:t>
            </w:r>
          </w:p>
        </w:tc>
        <w:tc>
          <w:tcPr>
            <w:tcW w:w="1559" w:type="dxa"/>
            <w:vAlign w:val="center"/>
          </w:tcPr>
          <w:p w14:paraId="13E18E2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-1,7%</w:t>
            </w:r>
          </w:p>
        </w:tc>
        <w:tc>
          <w:tcPr>
            <w:tcW w:w="1692" w:type="dxa"/>
            <w:vAlign w:val="center"/>
          </w:tcPr>
          <w:p w14:paraId="4F172F35"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-12,0%</w:t>
            </w:r>
          </w:p>
        </w:tc>
      </w:tr>
      <w:tr w:rsidR="00E31805" w14:paraId="4BCD1E06"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DB8A6A2"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410" w:type="dxa"/>
            <w:vAlign w:val="bottom"/>
          </w:tcPr>
          <w:p w14:paraId="3FDD8086"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Sallent</w:t>
            </w:r>
          </w:p>
        </w:tc>
        <w:tc>
          <w:tcPr>
            <w:tcW w:w="1984" w:type="dxa"/>
            <w:vAlign w:val="bottom"/>
          </w:tcPr>
          <w:p w14:paraId="2F986F32"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1.118 €</w:t>
            </w:r>
          </w:p>
        </w:tc>
        <w:tc>
          <w:tcPr>
            <w:tcW w:w="1559" w:type="dxa"/>
            <w:vAlign w:val="center"/>
          </w:tcPr>
          <w:p w14:paraId="05EE94D4"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692" w:type="dxa"/>
            <w:vAlign w:val="center"/>
          </w:tcPr>
          <w:p w14:paraId="2CD03D5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-11,9%</w:t>
            </w:r>
          </w:p>
        </w:tc>
      </w:tr>
      <w:tr w:rsidR="00E31805" w14:paraId="705C73E5"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7059E9B"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410" w:type="dxa"/>
            <w:vAlign w:val="bottom"/>
          </w:tcPr>
          <w:p w14:paraId="4DA24C4A"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Les Franqueses del Vallès</w:t>
            </w:r>
          </w:p>
        </w:tc>
        <w:tc>
          <w:tcPr>
            <w:tcW w:w="1984" w:type="dxa"/>
            <w:vAlign w:val="bottom"/>
          </w:tcPr>
          <w:p w14:paraId="6655A49F"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1.929 €</w:t>
            </w:r>
          </w:p>
        </w:tc>
        <w:tc>
          <w:tcPr>
            <w:tcW w:w="1559" w:type="dxa"/>
            <w:vAlign w:val="center"/>
          </w:tcPr>
          <w:p w14:paraId="7E995D9F"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1692" w:type="dxa"/>
            <w:vAlign w:val="center"/>
          </w:tcPr>
          <w:p w14:paraId="5CA9923F"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-11,2%</w:t>
            </w:r>
          </w:p>
        </w:tc>
      </w:tr>
      <w:tr w:rsidR="00E31805" w14:paraId="754A5D66"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5D6FF72"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410" w:type="dxa"/>
            <w:vAlign w:val="bottom"/>
          </w:tcPr>
          <w:p w14:paraId="44127794"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Bernuy de Porreros</w:t>
            </w:r>
          </w:p>
        </w:tc>
        <w:tc>
          <w:tcPr>
            <w:tcW w:w="1984" w:type="dxa"/>
            <w:vAlign w:val="bottom"/>
          </w:tcPr>
          <w:p w14:paraId="13824754"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699 €</w:t>
            </w:r>
          </w:p>
        </w:tc>
        <w:tc>
          <w:tcPr>
            <w:tcW w:w="1559" w:type="dxa"/>
            <w:vAlign w:val="center"/>
          </w:tcPr>
          <w:p w14:paraId="07F71DD6"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692" w:type="dxa"/>
            <w:vAlign w:val="center"/>
          </w:tcPr>
          <w:p w14:paraId="2E4056B0"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-10,6%</w:t>
            </w:r>
          </w:p>
        </w:tc>
      </w:tr>
      <w:tr w:rsidR="00E31805" w14:paraId="4086E30C"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0EE0C7D"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410" w:type="dxa"/>
            <w:vAlign w:val="bottom"/>
          </w:tcPr>
          <w:p w14:paraId="0761E9C3"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Haro</w:t>
            </w:r>
          </w:p>
        </w:tc>
        <w:tc>
          <w:tcPr>
            <w:tcW w:w="1984" w:type="dxa"/>
            <w:vAlign w:val="bottom"/>
          </w:tcPr>
          <w:p w14:paraId="525182DB"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1.056 €</w:t>
            </w:r>
          </w:p>
        </w:tc>
        <w:tc>
          <w:tcPr>
            <w:tcW w:w="1559" w:type="dxa"/>
            <w:vAlign w:val="center"/>
          </w:tcPr>
          <w:p w14:paraId="1C15DB0F"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1692" w:type="dxa"/>
            <w:vAlign w:val="center"/>
          </w:tcPr>
          <w:p w14:paraId="0D819D94"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-9,5%</w:t>
            </w:r>
          </w:p>
        </w:tc>
      </w:tr>
      <w:tr w:rsidR="00E31805" w14:paraId="09C0397A"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1C12A9D"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410" w:type="dxa"/>
            <w:vAlign w:val="bottom"/>
          </w:tcPr>
          <w:p w14:paraId="3A8C880D"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Alberic</w:t>
            </w:r>
          </w:p>
        </w:tc>
        <w:tc>
          <w:tcPr>
            <w:tcW w:w="1984" w:type="dxa"/>
            <w:vAlign w:val="bottom"/>
          </w:tcPr>
          <w:p w14:paraId="3C4C2B59"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743 €</w:t>
            </w:r>
          </w:p>
        </w:tc>
        <w:tc>
          <w:tcPr>
            <w:tcW w:w="1559" w:type="dxa"/>
            <w:vAlign w:val="center"/>
          </w:tcPr>
          <w:p w14:paraId="5127B9E4"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w:t>
            </w:r>
          </w:p>
        </w:tc>
        <w:tc>
          <w:tcPr>
            <w:tcW w:w="1692" w:type="dxa"/>
            <w:vAlign w:val="center"/>
          </w:tcPr>
          <w:p w14:paraId="7C134162"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-9,3%</w:t>
            </w:r>
          </w:p>
        </w:tc>
      </w:tr>
    </w:tbl>
    <w:p w14:paraId="46EF815E" w14:textId="77777777" w:rsidR="00AE02AF" w:rsidRDefault="00AE02AF">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p>
    <w:p w14:paraId="2E69ADF3" w14:textId="760C0A2E" w:rsidR="00E31805" w:rsidRDefault="00000000">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con mayor precio en noviembre de 2022</w:t>
      </w:r>
    </w:p>
    <w:tbl>
      <w:tblPr>
        <w:tblStyle w:val="a4"/>
        <w:tblW w:w="90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2268"/>
        <w:gridCol w:w="1984"/>
        <w:gridCol w:w="1701"/>
        <w:gridCol w:w="1710"/>
      </w:tblGrid>
      <w:tr w:rsidR="00E31805" w14:paraId="33D6F710" w14:textId="77777777" w:rsidTr="00E31805">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274318B3"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54174133" w14:textId="77777777" w:rsidR="00E31805"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4" w:type="dxa"/>
            <w:vAlign w:val="center"/>
          </w:tcPr>
          <w:p w14:paraId="1B2D27E2"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2022</w:t>
            </w:r>
          </w:p>
          <w:p w14:paraId="2E5FC139"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701" w:type="dxa"/>
            <w:vAlign w:val="center"/>
          </w:tcPr>
          <w:p w14:paraId="2A84836C"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10" w:type="dxa"/>
            <w:vAlign w:val="center"/>
          </w:tcPr>
          <w:p w14:paraId="38B2864D"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E31805" w14:paraId="576CCE6A"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8D0F867"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63D66E38"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984" w:type="dxa"/>
            <w:vAlign w:val="bottom"/>
          </w:tcPr>
          <w:p w14:paraId="344F3C4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5.637 €</w:t>
            </w:r>
          </w:p>
        </w:tc>
        <w:tc>
          <w:tcPr>
            <w:tcW w:w="1701" w:type="dxa"/>
            <w:vAlign w:val="center"/>
          </w:tcPr>
          <w:p w14:paraId="5EC832C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-0,8%</w:t>
            </w:r>
          </w:p>
        </w:tc>
        <w:tc>
          <w:tcPr>
            <w:tcW w:w="1710" w:type="dxa"/>
            <w:vAlign w:val="center"/>
          </w:tcPr>
          <w:p w14:paraId="4150E4F8"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w:t>
            </w:r>
          </w:p>
        </w:tc>
      </w:tr>
      <w:tr w:rsidR="00E31805" w14:paraId="38C5FAF8"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437ADED"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67180269"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Moraleja</w:t>
            </w:r>
          </w:p>
        </w:tc>
        <w:tc>
          <w:tcPr>
            <w:tcW w:w="1984" w:type="dxa"/>
            <w:vAlign w:val="bottom"/>
          </w:tcPr>
          <w:p w14:paraId="1F216185"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5.405 €</w:t>
            </w:r>
          </w:p>
        </w:tc>
        <w:tc>
          <w:tcPr>
            <w:tcW w:w="1701" w:type="dxa"/>
            <w:vAlign w:val="center"/>
          </w:tcPr>
          <w:p w14:paraId="5EA6E9F4"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0,9%</w:t>
            </w:r>
          </w:p>
        </w:tc>
        <w:tc>
          <w:tcPr>
            <w:tcW w:w="1710" w:type="dxa"/>
            <w:vAlign w:val="center"/>
          </w:tcPr>
          <w:p w14:paraId="446A3026"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E31805" w14:paraId="789CE9F7"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E39DBC8"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2CB13969"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Eivissa</w:t>
            </w:r>
          </w:p>
        </w:tc>
        <w:tc>
          <w:tcPr>
            <w:tcW w:w="1984" w:type="dxa"/>
            <w:vAlign w:val="bottom"/>
          </w:tcPr>
          <w:p w14:paraId="25F43C0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5.267 €</w:t>
            </w:r>
          </w:p>
        </w:tc>
        <w:tc>
          <w:tcPr>
            <w:tcW w:w="1701" w:type="dxa"/>
            <w:vAlign w:val="center"/>
          </w:tcPr>
          <w:p w14:paraId="25AE911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-0,7%</w:t>
            </w:r>
          </w:p>
        </w:tc>
        <w:tc>
          <w:tcPr>
            <w:tcW w:w="1710" w:type="dxa"/>
            <w:vAlign w:val="center"/>
          </w:tcPr>
          <w:p w14:paraId="3500BE9A"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4,8%</w:t>
            </w:r>
          </w:p>
        </w:tc>
      </w:tr>
      <w:tr w:rsidR="00E31805" w14:paraId="57AC89F4"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6C8A8A2"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4AFA2B17"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Calvià</w:t>
            </w:r>
          </w:p>
        </w:tc>
        <w:tc>
          <w:tcPr>
            <w:tcW w:w="1984" w:type="dxa"/>
            <w:vAlign w:val="bottom"/>
          </w:tcPr>
          <w:p w14:paraId="7A53DBD5"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5.065 €</w:t>
            </w:r>
          </w:p>
        </w:tc>
        <w:tc>
          <w:tcPr>
            <w:tcW w:w="1701" w:type="dxa"/>
            <w:vAlign w:val="center"/>
          </w:tcPr>
          <w:p w14:paraId="7E256958"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w:t>
            </w:r>
          </w:p>
        </w:tc>
        <w:tc>
          <w:tcPr>
            <w:tcW w:w="1710" w:type="dxa"/>
            <w:vAlign w:val="center"/>
          </w:tcPr>
          <w:p w14:paraId="7C47559E"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27,7%</w:t>
            </w:r>
          </w:p>
        </w:tc>
      </w:tr>
      <w:tr w:rsidR="00E31805" w14:paraId="36EBCE9E"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13543B7"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43737070"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Sitges</w:t>
            </w:r>
          </w:p>
        </w:tc>
        <w:tc>
          <w:tcPr>
            <w:tcW w:w="1984" w:type="dxa"/>
            <w:vAlign w:val="bottom"/>
          </w:tcPr>
          <w:p w14:paraId="3EAD51ED"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4.752 €</w:t>
            </w:r>
          </w:p>
        </w:tc>
        <w:tc>
          <w:tcPr>
            <w:tcW w:w="1701" w:type="dxa"/>
            <w:vAlign w:val="center"/>
          </w:tcPr>
          <w:p w14:paraId="1A2CD7C1"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w:t>
            </w:r>
          </w:p>
        </w:tc>
        <w:tc>
          <w:tcPr>
            <w:tcW w:w="1710" w:type="dxa"/>
            <w:vAlign w:val="center"/>
          </w:tcPr>
          <w:p w14:paraId="455DB4BF"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9,1%</w:t>
            </w:r>
          </w:p>
        </w:tc>
      </w:tr>
      <w:tr w:rsidR="00E31805" w14:paraId="12EE64CB"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F6244F7"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47FC68BC"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Cugat del Vallès</w:t>
            </w:r>
          </w:p>
        </w:tc>
        <w:tc>
          <w:tcPr>
            <w:tcW w:w="1984" w:type="dxa"/>
            <w:vAlign w:val="bottom"/>
          </w:tcPr>
          <w:p w14:paraId="394AC632"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4.599 €</w:t>
            </w:r>
          </w:p>
        </w:tc>
        <w:tc>
          <w:tcPr>
            <w:tcW w:w="1701" w:type="dxa"/>
            <w:vAlign w:val="center"/>
          </w:tcPr>
          <w:p w14:paraId="04A23419"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0,9%</w:t>
            </w:r>
          </w:p>
        </w:tc>
        <w:tc>
          <w:tcPr>
            <w:tcW w:w="1710" w:type="dxa"/>
            <w:vAlign w:val="center"/>
          </w:tcPr>
          <w:p w14:paraId="5DB564F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w:t>
            </w:r>
          </w:p>
        </w:tc>
      </w:tr>
      <w:tr w:rsidR="00E31805" w14:paraId="79C8195E"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E9D8128"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5B70CB53"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984" w:type="dxa"/>
            <w:vAlign w:val="bottom"/>
          </w:tcPr>
          <w:p w14:paraId="1135094B"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4.365 €</w:t>
            </w:r>
          </w:p>
        </w:tc>
        <w:tc>
          <w:tcPr>
            <w:tcW w:w="1701" w:type="dxa"/>
            <w:vAlign w:val="bottom"/>
          </w:tcPr>
          <w:p w14:paraId="3AB2496E"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710" w:type="dxa"/>
            <w:vAlign w:val="bottom"/>
          </w:tcPr>
          <w:p w14:paraId="64B7C9DD"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r>
      <w:tr w:rsidR="00E31805" w14:paraId="3464459F"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C82358B"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7A4CDBDA"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Campos</w:t>
            </w:r>
          </w:p>
        </w:tc>
        <w:tc>
          <w:tcPr>
            <w:tcW w:w="1984" w:type="dxa"/>
            <w:vAlign w:val="bottom"/>
          </w:tcPr>
          <w:p w14:paraId="719B2989"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4.226 €</w:t>
            </w:r>
          </w:p>
        </w:tc>
        <w:tc>
          <w:tcPr>
            <w:tcW w:w="1701" w:type="dxa"/>
            <w:vAlign w:val="center"/>
          </w:tcPr>
          <w:p w14:paraId="689569F9"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10" w:type="dxa"/>
            <w:vAlign w:val="center"/>
          </w:tcPr>
          <w:p w14:paraId="470F6360"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E31805" w14:paraId="4E18E9C6" w14:textId="77777777" w:rsidTr="00E3180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5CFC63F"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0EF51E6E" w14:textId="77777777" w:rsidR="00E3180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Madrid capital</w:t>
            </w:r>
          </w:p>
        </w:tc>
        <w:tc>
          <w:tcPr>
            <w:tcW w:w="1984" w:type="dxa"/>
            <w:vAlign w:val="bottom"/>
          </w:tcPr>
          <w:p w14:paraId="6C9D16A2"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4.203 €</w:t>
            </w:r>
          </w:p>
        </w:tc>
        <w:tc>
          <w:tcPr>
            <w:tcW w:w="1701" w:type="dxa"/>
            <w:vAlign w:val="center"/>
          </w:tcPr>
          <w:p w14:paraId="617A394A"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1710" w:type="dxa"/>
            <w:vAlign w:val="center"/>
          </w:tcPr>
          <w:p w14:paraId="28F4B037"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w:t>
            </w:r>
          </w:p>
        </w:tc>
      </w:tr>
      <w:tr w:rsidR="00E31805" w14:paraId="3F386DD1" w14:textId="77777777" w:rsidTr="00E31805">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CCD28D2"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55A3DC9A" w14:textId="77777777" w:rsidR="00E3180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Montgat</w:t>
            </w:r>
          </w:p>
        </w:tc>
        <w:tc>
          <w:tcPr>
            <w:tcW w:w="1984" w:type="dxa"/>
            <w:vAlign w:val="bottom"/>
          </w:tcPr>
          <w:p w14:paraId="0A52D165"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4.107 €</w:t>
            </w:r>
          </w:p>
        </w:tc>
        <w:tc>
          <w:tcPr>
            <w:tcW w:w="1701" w:type="dxa"/>
            <w:vAlign w:val="center"/>
          </w:tcPr>
          <w:p w14:paraId="2637D42E"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0,4%</w:t>
            </w:r>
          </w:p>
        </w:tc>
        <w:tc>
          <w:tcPr>
            <w:tcW w:w="1710" w:type="dxa"/>
            <w:vAlign w:val="center"/>
          </w:tcPr>
          <w:p w14:paraId="46D39CF0"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32,0%</w:t>
            </w:r>
          </w:p>
        </w:tc>
      </w:tr>
    </w:tbl>
    <w:p w14:paraId="38BE8090" w14:textId="77777777" w:rsidR="00AE02AF" w:rsidRDefault="00AE02AF">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4437A8A2" w14:textId="77777777" w:rsidR="00AE02AF" w:rsidRDefault="00AE02AF">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72D9C177" w14:textId="7F56E90E" w:rsidR="00E31805"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Distritos de Madrid</w:t>
      </w:r>
    </w:p>
    <w:p w14:paraId="26DFEA91" w14:textId="77777777" w:rsidR="00E31805"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los 21 distritos con variación interanual analizados por </w:t>
      </w:r>
      <w:hyperlink r:id="rId13">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Los tres incrementos de la vivienda más acusados corresponden a los distritos de</w:t>
      </w:r>
      <w:r>
        <w:t xml:space="preserve"> </w:t>
      </w:r>
      <w:r>
        <w:rPr>
          <w:rFonts w:ascii="Open Sans" w:eastAsia="Open Sans" w:hAnsi="Open Sans" w:cs="Open Sans"/>
          <w:color w:val="000000"/>
        </w:rPr>
        <w:t xml:space="preserve">Puente de Vallecas con 15,5%, Vicálvaro con 12,3% y Chamberí con 10,5%.  </w:t>
      </w:r>
    </w:p>
    <w:p w14:paraId="77368BB9" w14:textId="77777777" w:rsidR="00E31805" w:rsidRDefault="00E31805">
      <w:pPr>
        <w:spacing w:line="276" w:lineRule="auto"/>
        <w:jc w:val="both"/>
        <w:rPr>
          <w:rFonts w:ascii="Open Sans" w:eastAsia="Open Sans" w:hAnsi="Open Sans" w:cs="Open Sans"/>
          <w:color w:val="000000"/>
        </w:rPr>
      </w:pPr>
    </w:p>
    <w:p w14:paraId="029B2A41" w14:textId="77777777" w:rsidR="00E31805"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noviembre, vemos que los tres distritos más caros son Barrio de Salamanca con 7.006 euros/m</w:t>
      </w:r>
      <w:r>
        <w:rPr>
          <w:rFonts w:ascii="Open Sans" w:eastAsia="Open Sans" w:hAnsi="Open Sans" w:cs="Open Sans"/>
          <w:color w:val="000000"/>
          <w:vertAlign w:val="superscript"/>
        </w:rPr>
        <w:t>2</w:t>
      </w:r>
      <w:r>
        <w:rPr>
          <w:rFonts w:ascii="Open Sans" w:eastAsia="Open Sans" w:hAnsi="Open Sans" w:cs="Open Sans"/>
          <w:color w:val="000000"/>
        </w:rPr>
        <w:t>, Chamberí con 6.161 euros/m</w:t>
      </w:r>
      <w:r>
        <w:rPr>
          <w:rFonts w:ascii="Open Sans" w:eastAsia="Open Sans" w:hAnsi="Open Sans" w:cs="Open Sans"/>
          <w:color w:val="000000"/>
          <w:vertAlign w:val="superscript"/>
        </w:rPr>
        <w:t>2</w:t>
      </w:r>
      <w:r>
        <w:rPr>
          <w:rFonts w:ascii="Open Sans" w:eastAsia="Open Sans" w:hAnsi="Open Sans" w:cs="Open Sans"/>
          <w:color w:val="000000"/>
        </w:rPr>
        <w:t xml:space="preserve"> y</w:t>
      </w:r>
      <w:r>
        <w:rPr>
          <w:rFonts w:ascii="Open Sans" w:eastAsia="Open Sans" w:hAnsi="Open Sans" w:cs="Open Sans"/>
          <w:color w:val="000000"/>
          <w:vertAlign w:val="superscript"/>
        </w:rPr>
        <w:t xml:space="preserve"> </w:t>
      </w:r>
      <w:r>
        <w:rPr>
          <w:rFonts w:ascii="Open Sans" w:eastAsia="Open Sans" w:hAnsi="Open Sans" w:cs="Open Sans"/>
          <w:color w:val="000000"/>
        </w:rPr>
        <w:t>Chamartín con 5.656 euros/m</w:t>
      </w:r>
      <w:r>
        <w:rPr>
          <w:rFonts w:ascii="Open Sans" w:eastAsia="Open Sans" w:hAnsi="Open Sans" w:cs="Open Sans"/>
          <w:color w:val="000000"/>
          <w:vertAlign w:val="superscript"/>
        </w:rPr>
        <w:t>2</w:t>
      </w:r>
      <w:r>
        <w:rPr>
          <w:rFonts w:ascii="Open Sans" w:eastAsia="Open Sans" w:hAnsi="Open Sans" w:cs="Open Sans"/>
          <w:color w:val="000000"/>
        </w:rPr>
        <w:t>. Por otro lado, los distritos con el precio de la vivienda más económico son Villaverde con 1.930 euros/m</w:t>
      </w:r>
      <w:r>
        <w:rPr>
          <w:rFonts w:ascii="Open Sans" w:eastAsia="Open Sans" w:hAnsi="Open Sans" w:cs="Open Sans"/>
          <w:color w:val="000000"/>
          <w:vertAlign w:val="superscript"/>
        </w:rPr>
        <w:t>2</w:t>
      </w:r>
      <w:r>
        <w:rPr>
          <w:rFonts w:ascii="Open Sans" w:eastAsia="Open Sans" w:hAnsi="Open Sans" w:cs="Open Sans"/>
          <w:color w:val="000000"/>
        </w:rPr>
        <w:t>, Usera con 2.263 euros/m</w:t>
      </w:r>
      <w:r>
        <w:rPr>
          <w:rFonts w:ascii="Open Sans" w:eastAsia="Open Sans" w:hAnsi="Open Sans" w:cs="Open Sans"/>
          <w:color w:val="000000"/>
          <w:vertAlign w:val="superscript"/>
        </w:rPr>
        <w:t>2</w:t>
      </w:r>
      <w:r>
        <w:rPr>
          <w:rFonts w:ascii="Open Sans" w:eastAsia="Open Sans" w:hAnsi="Open Sans" w:cs="Open Sans"/>
          <w:color w:val="000000"/>
        </w:rPr>
        <w:t xml:space="preserve"> y Puente de Vallecas con 2.413 euros/m</w:t>
      </w:r>
      <w:r>
        <w:rPr>
          <w:rFonts w:ascii="Open Sans" w:eastAsia="Open Sans" w:hAnsi="Open Sans" w:cs="Open Sans"/>
          <w:color w:val="000000"/>
          <w:vertAlign w:val="superscript"/>
        </w:rPr>
        <w:t>2</w:t>
      </w:r>
      <w:r>
        <w:rPr>
          <w:rFonts w:ascii="Open Sans" w:eastAsia="Open Sans" w:hAnsi="Open Sans" w:cs="Open Sans"/>
          <w:color w:val="000000"/>
        </w:rPr>
        <w:t>.</w:t>
      </w:r>
    </w:p>
    <w:p w14:paraId="15B09E69" w14:textId="77777777" w:rsidR="00E31805" w:rsidRDefault="00E31805">
      <w:pPr>
        <w:spacing w:line="276" w:lineRule="auto"/>
        <w:jc w:val="both"/>
        <w:rPr>
          <w:rFonts w:ascii="Open Sans" w:eastAsia="Open Sans" w:hAnsi="Open Sans" w:cs="Open Sans"/>
          <w:color w:val="000000"/>
        </w:rPr>
      </w:pPr>
    </w:p>
    <w:tbl>
      <w:tblPr>
        <w:tblStyle w:val="a5"/>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1963"/>
      </w:tblGrid>
      <w:tr w:rsidR="00E31805" w14:paraId="69569AE7" w14:textId="77777777" w:rsidTr="00E31805">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cBorders>
            <w:vAlign w:val="center"/>
          </w:tcPr>
          <w:p w14:paraId="33B9EEBA"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Distrito</w:t>
            </w:r>
          </w:p>
        </w:tc>
        <w:tc>
          <w:tcPr>
            <w:tcW w:w="2268" w:type="dxa"/>
            <w:tcBorders>
              <w:bottom w:val="single" w:sz="4" w:space="0" w:color="FFFFFF"/>
            </w:tcBorders>
            <w:vAlign w:val="center"/>
          </w:tcPr>
          <w:p w14:paraId="7F08121C"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2022</w:t>
            </w:r>
          </w:p>
          <w:p w14:paraId="73ABB361"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2126" w:type="dxa"/>
            <w:tcBorders>
              <w:bottom w:val="single" w:sz="4" w:space="0" w:color="FFFFFF"/>
            </w:tcBorders>
            <w:vAlign w:val="center"/>
          </w:tcPr>
          <w:p w14:paraId="1D0D9025"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63" w:type="dxa"/>
            <w:tcBorders>
              <w:bottom w:val="single" w:sz="4" w:space="0" w:color="FFFFFF"/>
            </w:tcBorders>
            <w:vAlign w:val="center"/>
          </w:tcPr>
          <w:p w14:paraId="2C5F9151" w14:textId="77777777" w:rsidR="00E3180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E31805" w14:paraId="0BF5F24A" w14:textId="77777777" w:rsidTr="00E3180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A817EE3"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14EDA4AE"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2.413 €</w:t>
            </w:r>
          </w:p>
        </w:tc>
        <w:tc>
          <w:tcPr>
            <w:tcW w:w="2126" w:type="dxa"/>
            <w:tcBorders>
              <w:top w:val="single" w:sz="4" w:space="0" w:color="FFFFFF"/>
              <w:left w:val="single" w:sz="4" w:space="0" w:color="FFFFFF"/>
              <w:bottom w:val="single" w:sz="4" w:space="0" w:color="FFFFFF"/>
              <w:right w:val="single" w:sz="4" w:space="0" w:color="FFFFFF"/>
            </w:tcBorders>
            <w:vAlign w:val="bottom"/>
          </w:tcPr>
          <w:p w14:paraId="7BD3755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-1,7%</w:t>
            </w:r>
          </w:p>
        </w:tc>
        <w:tc>
          <w:tcPr>
            <w:tcW w:w="1963" w:type="dxa"/>
            <w:tcBorders>
              <w:top w:val="single" w:sz="4" w:space="0" w:color="FFFFFF"/>
              <w:left w:val="single" w:sz="4" w:space="0" w:color="FFFFFF"/>
              <w:bottom w:val="single" w:sz="4" w:space="0" w:color="FFFFFF"/>
              <w:right w:val="single" w:sz="4" w:space="0" w:color="FFFFFF"/>
            </w:tcBorders>
            <w:vAlign w:val="bottom"/>
          </w:tcPr>
          <w:p w14:paraId="7A4A3591"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15,5%</w:t>
            </w:r>
          </w:p>
        </w:tc>
      </w:tr>
      <w:tr w:rsidR="00E31805" w14:paraId="1909976F" w14:textId="77777777" w:rsidTr="00E31805">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55CC909"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Vicálvaro</w:t>
            </w:r>
          </w:p>
        </w:tc>
        <w:tc>
          <w:tcPr>
            <w:tcW w:w="2268" w:type="dxa"/>
            <w:tcBorders>
              <w:top w:val="single" w:sz="4" w:space="0" w:color="FFFFFF"/>
              <w:left w:val="single" w:sz="4" w:space="0" w:color="FFFFFF"/>
              <w:bottom w:val="single" w:sz="4" w:space="0" w:color="FFFFFF"/>
              <w:right w:val="single" w:sz="4" w:space="0" w:color="FFFFFF"/>
            </w:tcBorders>
            <w:vAlign w:val="bottom"/>
          </w:tcPr>
          <w:p w14:paraId="03995B67"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2.870 €</w:t>
            </w:r>
          </w:p>
        </w:tc>
        <w:tc>
          <w:tcPr>
            <w:tcW w:w="2126" w:type="dxa"/>
            <w:tcBorders>
              <w:top w:val="single" w:sz="4" w:space="0" w:color="FFFFFF"/>
              <w:left w:val="single" w:sz="4" w:space="0" w:color="FFFFFF"/>
              <w:bottom w:val="single" w:sz="4" w:space="0" w:color="FFFFFF"/>
              <w:right w:val="single" w:sz="4" w:space="0" w:color="FFFFFF"/>
            </w:tcBorders>
            <w:vAlign w:val="bottom"/>
          </w:tcPr>
          <w:p w14:paraId="2D543F15"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w:t>
            </w:r>
          </w:p>
        </w:tc>
        <w:tc>
          <w:tcPr>
            <w:tcW w:w="1963" w:type="dxa"/>
            <w:tcBorders>
              <w:top w:val="single" w:sz="4" w:space="0" w:color="FFFFFF"/>
              <w:left w:val="single" w:sz="4" w:space="0" w:color="FFFFFF"/>
              <w:bottom w:val="single" w:sz="4" w:space="0" w:color="FFFFFF"/>
              <w:right w:val="single" w:sz="4" w:space="0" w:color="FFFFFF"/>
            </w:tcBorders>
            <w:vAlign w:val="bottom"/>
          </w:tcPr>
          <w:p w14:paraId="1404D91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12,3%</w:t>
            </w:r>
          </w:p>
        </w:tc>
      </w:tr>
      <w:tr w:rsidR="00E31805" w14:paraId="4784D2BB" w14:textId="77777777" w:rsidTr="00E3180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00340C3"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tcBorders>
              <w:top w:val="single" w:sz="4" w:space="0" w:color="FFFFFF"/>
              <w:left w:val="single" w:sz="4" w:space="0" w:color="FFFFFF"/>
              <w:bottom w:val="single" w:sz="4" w:space="0" w:color="FFFFFF"/>
              <w:right w:val="single" w:sz="4" w:space="0" w:color="FFFFFF"/>
            </w:tcBorders>
            <w:vAlign w:val="bottom"/>
          </w:tcPr>
          <w:p w14:paraId="37D83E99"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6.161 €</w:t>
            </w:r>
          </w:p>
        </w:tc>
        <w:tc>
          <w:tcPr>
            <w:tcW w:w="2126" w:type="dxa"/>
            <w:tcBorders>
              <w:top w:val="single" w:sz="4" w:space="0" w:color="FFFFFF"/>
              <w:left w:val="single" w:sz="4" w:space="0" w:color="FFFFFF"/>
              <w:bottom w:val="single" w:sz="4" w:space="0" w:color="FFFFFF"/>
              <w:right w:val="single" w:sz="4" w:space="0" w:color="FFFFFF"/>
            </w:tcBorders>
            <w:vAlign w:val="bottom"/>
          </w:tcPr>
          <w:p w14:paraId="7DE6518A"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1963" w:type="dxa"/>
            <w:tcBorders>
              <w:top w:val="single" w:sz="4" w:space="0" w:color="FFFFFF"/>
              <w:left w:val="single" w:sz="4" w:space="0" w:color="FFFFFF"/>
              <w:bottom w:val="single" w:sz="4" w:space="0" w:color="FFFFFF"/>
              <w:right w:val="single" w:sz="4" w:space="0" w:color="FFFFFF"/>
            </w:tcBorders>
            <w:vAlign w:val="bottom"/>
          </w:tcPr>
          <w:p w14:paraId="07D312C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10,5%</w:t>
            </w:r>
          </w:p>
        </w:tc>
      </w:tr>
      <w:tr w:rsidR="00E31805" w14:paraId="2A8304AF" w14:textId="77777777" w:rsidTr="00E31805">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D9539BB"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268" w:type="dxa"/>
            <w:tcBorders>
              <w:top w:val="single" w:sz="4" w:space="0" w:color="FFFFFF"/>
              <w:left w:val="single" w:sz="4" w:space="0" w:color="FFFFFF"/>
              <w:bottom w:val="single" w:sz="4" w:space="0" w:color="FFFFFF"/>
              <w:right w:val="single" w:sz="4" w:space="0" w:color="FFFFFF"/>
            </w:tcBorders>
            <w:vAlign w:val="bottom"/>
          </w:tcPr>
          <w:p w14:paraId="70D4A70D"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1.930 €</w:t>
            </w:r>
          </w:p>
        </w:tc>
        <w:tc>
          <w:tcPr>
            <w:tcW w:w="2126" w:type="dxa"/>
            <w:tcBorders>
              <w:top w:val="single" w:sz="4" w:space="0" w:color="FFFFFF"/>
              <w:left w:val="single" w:sz="4" w:space="0" w:color="FFFFFF"/>
              <w:bottom w:val="single" w:sz="4" w:space="0" w:color="FFFFFF"/>
              <w:right w:val="single" w:sz="4" w:space="0" w:color="FFFFFF"/>
            </w:tcBorders>
            <w:vAlign w:val="bottom"/>
          </w:tcPr>
          <w:p w14:paraId="2919A20C"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0,0%</w:t>
            </w:r>
          </w:p>
        </w:tc>
        <w:tc>
          <w:tcPr>
            <w:tcW w:w="1963" w:type="dxa"/>
            <w:tcBorders>
              <w:top w:val="single" w:sz="4" w:space="0" w:color="FFFFFF"/>
              <w:left w:val="single" w:sz="4" w:space="0" w:color="FFFFFF"/>
              <w:bottom w:val="single" w:sz="4" w:space="0" w:color="FFFFFF"/>
              <w:right w:val="single" w:sz="4" w:space="0" w:color="FFFFFF"/>
            </w:tcBorders>
            <w:vAlign w:val="bottom"/>
          </w:tcPr>
          <w:p w14:paraId="576A77CE"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9,9%</w:t>
            </w:r>
          </w:p>
        </w:tc>
      </w:tr>
      <w:tr w:rsidR="00E31805" w14:paraId="22CDEBEE" w14:textId="77777777" w:rsidTr="00E3180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F578829"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tcBorders>
              <w:top w:val="single" w:sz="4" w:space="0" w:color="FFFFFF"/>
              <w:left w:val="single" w:sz="4" w:space="0" w:color="FFFFFF"/>
              <w:bottom w:val="single" w:sz="4" w:space="0" w:color="FFFFFF"/>
              <w:right w:val="single" w:sz="4" w:space="0" w:color="FFFFFF"/>
            </w:tcBorders>
            <w:vAlign w:val="bottom"/>
          </w:tcPr>
          <w:p w14:paraId="5C0F7DE3"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4.273 €</w:t>
            </w:r>
          </w:p>
        </w:tc>
        <w:tc>
          <w:tcPr>
            <w:tcW w:w="2126" w:type="dxa"/>
            <w:tcBorders>
              <w:top w:val="single" w:sz="4" w:space="0" w:color="FFFFFF"/>
              <w:left w:val="single" w:sz="4" w:space="0" w:color="FFFFFF"/>
              <w:bottom w:val="single" w:sz="4" w:space="0" w:color="FFFFFF"/>
              <w:right w:val="single" w:sz="4" w:space="0" w:color="FFFFFF"/>
            </w:tcBorders>
            <w:vAlign w:val="bottom"/>
          </w:tcPr>
          <w:p w14:paraId="595D4401"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w:t>
            </w:r>
          </w:p>
        </w:tc>
        <w:tc>
          <w:tcPr>
            <w:tcW w:w="1963" w:type="dxa"/>
            <w:tcBorders>
              <w:top w:val="single" w:sz="4" w:space="0" w:color="FFFFFF"/>
              <w:left w:val="single" w:sz="4" w:space="0" w:color="FFFFFF"/>
              <w:bottom w:val="single" w:sz="4" w:space="0" w:color="FFFFFF"/>
              <w:right w:val="single" w:sz="4" w:space="0" w:color="FFFFFF"/>
            </w:tcBorders>
            <w:vAlign w:val="bottom"/>
          </w:tcPr>
          <w:p w14:paraId="6A06D2B2"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9,5%</w:t>
            </w:r>
          </w:p>
        </w:tc>
      </w:tr>
      <w:tr w:rsidR="00E31805" w14:paraId="35E66043" w14:textId="77777777" w:rsidTr="00E31805">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0E0C733"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tcBorders>
              <w:top w:val="single" w:sz="4" w:space="0" w:color="FFFFFF"/>
              <w:left w:val="single" w:sz="4" w:space="0" w:color="FFFFFF"/>
              <w:bottom w:val="single" w:sz="4" w:space="0" w:color="FFFFFF"/>
              <w:right w:val="single" w:sz="4" w:space="0" w:color="FFFFFF"/>
            </w:tcBorders>
            <w:vAlign w:val="bottom"/>
          </w:tcPr>
          <w:p w14:paraId="5A46E324"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7.006 €</w:t>
            </w:r>
          </w:p>
        </w:tc>
        <w:tc>
          <w:tcPr>
            <w:tcW w:w="2126" w:type="dxa"/>
            <w:tcBorders>
              <w:top w:val="single" w:sz="4" w:space="0" w:color="FFFFFF"/>
              <w:left w:val="single" w:sz="4" w:space="0" w:color="FFFFFF"/>
              <w:bottom w:val="single" w:sz="4" w:space="0" w:color="FFFFFF"/>
              <w:right w:val="single" w:sz="4" w:space="0" w:color="FFFFFF"/>
            </w:tcBorders>
            <w:vAlign w:val="bottom"/>
          </w:tcPr>
          <w:p w14:paraId="6C84C054"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0,2%</w:t>
            </w:r>
          </w:p>
        </w:tc>
        <w:tc>
          <w:tcPr>
            <w:tcW w:w="1963" w:type="dxa"/>
            <w:tcBorders>
              <w:top w:val="single" w:sz="4" w:space="0" w:color="FFFFFF"/>
              <w:left w:val="single" w:sz="4" w:space="0" w:color="FFFFFF"/>
              <w:bottom w:val="single" w:sz="4" w:space="0" w:color="FFFFFF"/>
              <w:right w:val="single" w:sz="4" w:space="0" w:color="FFFFFF"/>
            </w:tcBorders>
            <w:vAlign w:val="bottom"/>
          </w:tcPr>
          <w:p w14:paraId="3BD3581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9,2%</w:t>
            </w:r>
          </w:p>
        </w:tc>
      </w:tr>
      <w:tr w:rsidR="00E31805" w14:paraId="575FC5FA" w14:textId="77777777" w:rsidTr="00E3180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207CD3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tcBorders>
              <w:top w:val="single" w:sz="4" w:space="0" w:color="FFFFFF"/>
              <w:left w:val="single" w:sz="4" w:space="0" w:color="FFFFFF"/>
              <w:bottom w:val="single" w:sz="4" w:space="0" w:color="FFFFFF"/>
              <w:right w:val="single" w:sz="4" w:space="0" w:color="FFFFFF"/>
            </w:tcBorders>
            <w:vAlign w:val="bottom"/>
          </w:tcPr>
          <w:p w14:paraId="6059BAB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2.468 €</w:t>
            </w:r>
          </w:p>
        </w:tc>
        <w:tc>
          <w:tcPr>
            <w:tcW w:w="2126" w:type="dxa"/>
            <w:tcBorders>
              <w:top w:val="single" w:sz="4" w:space="0" w:color="FFFFFF"/>
              <w:left w:val="single" w:sz="4" w:space="0" w:color="FFFFFF"/>
              <w:bottom w:val="single" w:sz="4" w:space="0" w:color="FFFFFF"/>
              <w:right w:val="single" w:sz="4" w:space="0" w:color="FFFFFF"/>
            </w:tcBorders>
            <w:vAlign w:val="bottom"/>
          </w:tcPr>
          <w:p w14:paraId="6D5D97C2"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3A93E909"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7,6%</w:t>
            </w:r>
          </w:p>
        </w:tc>
      </w:tr>
      <w:tr w:rsidR="00E31805" w14:paraId="32285792" w14:textId="77777777" w:rsidTr="00E31805">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103ADB25"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tcBorders>
              <w:top w:val="single" w:sz="4" w:space="0" w:color="FFFFFF"/>
              <w:left w:val="single" w:sz="4" w:space="0" w:color="FFFFFF"/>
              <w:bottom w:val="single" w:sz="4" w:space="0" w:color="FFFFFF"/>
              <w:right w:val="single" w:sz="4" w:space="0" w:color="FFFFFF"/>
            </w:tcBorders>
            <w:vAlign w:val="bottom"/>
          </w:tcPr>
          <w:p w14:paraId="3CF5CD51"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4.509 €</w:t>
            </w:r>
          </w:p>
        </w:tc>
        <w:tc>
          <w:tcPr>
            <w:tcW w:w="2126" w:type="dxa"/>
            <w:tcBorders>
              <w:top w:val="single" w:sz="4" w:space="0" w:color="FFFFFF"/>
              <w:left w:val="single" w:sz="4" w:space="0" w:color="FFFFFF"/>
              <w:bottom w:val="single" w:sz="4" w:space="0" w:color="FFFFFF"/>
              <w:right w:val="single" w:sz="4" w:space="0" w:color="FFFFFF"/>
            </w:tcBorders>
            <w:vAlign w:val="bottom"/>
          </w:tcPr>
          <w:p w14:paraId="3CD28314"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1963" w:type="dxa"/>
            <w:tcBorders>
              <w:top w:val="single" w:sz="4" w:space="0" w:color="FFFFFF"/>
              <w:left w:val="single" w:sz="4" w:space="0" w:color="FFFFFF"/>
              <w:bottom w:val="single" w:sz="4" w:space="0" w:color="FFFFFF"/>
              <w:right w:val="single" w:sz="4" w:space="0" w:color="FFFFFF"/>
            </w:tcBorders>
            <w:vAlign w:val="bottom"/>
          </w:tcPr>
          <w:p w14:paraId="72FB6A42"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7,5%</w:t>
            </w:r>
          </w:p>
        </w:tc>
      </w:tr>
      <w:tr w:rsidR="00E31805" w14:paraId="732B5ED5" w14:textId="77777777" w:rsidTr="00E3180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0B43D9A"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tcBorders>
              <w:top w:val="single" w:sz="4" w:space="0" w:color="FFFFFF"/>
              <w:left w:val="single" w:sz="4" w:space="0" w:color="FFFFFF"/>
              <w:bottom w:val="single" w:sz="4" w:space="0" w:color="FFFFFF"/>
              <w:right w:val="single" w:sz="4" w:space="0" w:color="FFFFFF"/>
            </w:tcBorders>
            <w:vAlign w:val="bottom"/>
          </w:tcPr>
          <w:p w14:paraId="2DAC145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5.619 €</w:t>
            </w:r>
          </w:p>
        </w:tc>
        <w:tc>
          <w:tcPr>
            <w:tcW w:w="2126" w:type="dxa"/>
            <w:tcBorders>
              <w:top w:val="single" w:sz="4" w:space="0" w:color="FFFFFF"/>
              <w:left w:val="single" w:sz="4" w:space="0" w:color="FFFFFF"/>
              <w:bottom w:val="single" w:sz="4" w:space="0" w:color="FFFFFF"/>
              <w:right w:val="single" w:sz="4" w:space="0" w:color="FFFFFF"/>
            </w:tcBorders>
            <w:vAlign w:val="bottom"/>
          </w:tcPr>
          <w:p w14:paraId="3D9412F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1963" w:type="dxa"/>
            <w:tcBorders>
              <w:top w:val="single" w:sz="4" w:space="0" w:color="FFFFFF"/>
              <w:left w:val="single" w:sz="4" w:space="0" w:color="FFFFFF"/>
              <w:bottom w:val="single" w:sz="4" w:space="0" w:color="FFFFFF"/>
              <w:right w:val="single" w:sz="4" w:space="0" w:color="FFFFFF"/>
            </w:tcBorders>
            <w:vAlign w:val="bottom"/>
          </w:tcPr>
          <w:p w14:paraId="74A82F4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7,3%</w:t>
            </w:r>
          </w:p>
        </w:tc>
      </w:tr>
      <w:tr w:rsidR="00E31805" w14:paraId="03533915" w14:textId="77777777" w:rsidTr="00E31805">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1E204B1"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tcBorders>
              <w:top w:val="single" w:sz="4" w:space="0" w:color="FFFFFF"/>
              <w:left w:val="single" w:sz="4" w:space="0" w:color="FFFFFF"/>
              <w:bottom w:val="single" w:sz="4" w:space="0" w:color="FFFFFF"/>
              <w:right w:val="single" w:sz="4" w:space="0" w:color="FFFFFF"/>
            </w:tcBorders>
            <w:vAlign w:val="bottom"/>
          </w:tcPr>
          <w:p w14:paraId="36DAE91F"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3.619 €</w:t>
            </w:r>
          </w:p>
        </w:tc>
        <w:tc>
          <w:tcPr>
            <w:tcW w:w="2126" w:type="dxa"/>
            <w:tcBorders>
              <w:top w:val="single" w:sz="4" w:space="0" w:color="FFFFFF"/>
              <w:left w:val="single" w:sz="4" w:space="0" w:color="FFFFFF"/>
              <w:bottom w:val="single" w:sz="4" w:space="0" w:color="FFFFFF"/>
              <w:right w:val="single" w:sz="4" w:space="0" w:color="FFFFFF"/>
            </w:tcBorders>
            <w:vAlign w:val="bottom"/>
          </w:tcPr>
          <w:p w14:paraId="072E168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1963" w:type="dxa"/>
            <w:tcBorders>
              <w:top w:val="single" w:sz="4" w:space="0" w:color="FFFFFF"/>
              <w:left w:val="single" w:sz="4" w:space="0" w:color="FFFFFF"/>
              <w:bottom w:val="single" w:sz="4" w:space="0" w:color="FFFFFF"/>
              <w:right w:val="single" w:sz="4" w:space="0" w:color="FFFFFF"/>
            </w:tcBorders>
            <w:vAlign w:val="bottom"/>
          </w:tcPr>
          <w:p w14:paraId="0E238287"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6,7%</w:t>
            </w:r>
          </w:p>
        </w:tc>
      </w:tr>
      <w:tr w:rsidR="00E31805" w14:paraId="1138E2E5" w14:textId="77777777" w:rsidTr="00E3180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AC18B69"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tcBorders>
              <w:top w:val="single" w:sz="4" w:space="0" w:color="FFFFFF"/>
              <w:left w:val="single" w:sz="4" w:space="0" w:color="FFFFFF"/>
              <w:bottom w:val="single" w:sz="4" w:space="0" w:color="FFFFFF"/>
              <w:right w:val="single" w:sz="4" w:space="0" w:color="FFFFFF"/>
            </w:tcBorders>
            <w:vAlign w:val="bottom"/>
          </w:tcPr>
          <w:p w14:paraId="5E0DF823"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2.628 €</w:t>
            </w:r>
          </w:p>
        </w:tc>
        <w:tc>
          <w:tcPr>
            <w:tcW w:w="2126" w:type="dxa"/>
            <w:tcBorders>
              <w:top w:val="single" w:sz="4" w:space="0" w:color="FFFFFF"/>
              <w:left w:val="single" w:sz="4" w:space="0" w:color="FFFFFF"/>
              <w:bottom w:val="single" w:sz="4" w:space="0" w:color="FFFFFF"/>
              <w:right w:val="single" w:sz="4" w:space="0" w:color="FFFFFF"/>
            </w:tcBorders>
            <w:vAlign w:val="bottom"/>
          </w:tcPr>
          <w:p w14:paraId="58F54203"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1963" w:type="dxa"/>
            <w:tcBorders>
              <w:top w:val="single" w:sz="4" w:space="0" w:color="FFFFFF"/>
              <w:left w:val="single" w:sz="4" w:space="0" w:color="FFFFFF"/>
              <w:bottom w:val="single" w:sz="4" w:space="0" w:color="FFFFFF"/>
              <w:right w:val="single" w:sz="4" w:space="0" w:color="FFFFFF"/>
            </w:tcBorders>
            <w:vAlign w:val="bottom"/>
          </w:tcPr>
          <w:p w14:paraId="53F24B20"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6,4%</w:t>
            </w:r>
          </w:p>
        </w:tc>
      </w:tr>
      <w:tr w:rsidR="00E31805" w14:paraId="264D5E24" w14:textId="77777777" w:rsidTr="00E31805">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E651D9E"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182E199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2.600 €</w:t>
            </w:r>
          </w:p>
        </w:tc>
        <w:tc>
          <w:tcPr>
            <w:tcW w:w="2126" w:type="dxa"/>
            <w:tcBorders>
              <w:top w:val="single" w:sz="4" w:space="0" w:color="FFFFFF"/>
              <w:left w:val="single" w:sz="4" w:space="0" w:color="FFFFFF"/>
              <w:bottom w:val="single" w:sz="4" w:space="0" w:color="FFFFFF"/>
              <w:right w:val="single" w:sz="4" w:space="0" w:color="FFFFFF"/>
            </w:tcBorders>
            <w:vAlign w:val="bottom"/>
          </w:tcPr>
          <w:p w14:paraId="3B9915A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4,3%</w:t>
            </w:r>
          </w:p>
        </w:tc>
        <w:tc>
          <w:tcPr>
            <w:tcW w:w="1963" w:type="dxa"/>
            <w:tcBorders>
              <w:top w:val="single" w:sz="4" w:space="0" w:color="FFFFFF"/>
              <w:left w:val="single" w:sz="4" w:space="0" w:color="FFFFFF"/>
              <w:bottom w:val="single" w:sz="4" w:space="0" w:color="FFFFFF"/>
              <w:right w:val="single" w:sz="4" w:space="0" w:color="FFFFFF"/>
            </w:tcBorders>
            <w:vAlign w:val="bottom"/>
          </w:tcPr>
          <w:p w14:paraId="7AE10A19"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w:t>
            </w:r>
          </w:p>
        </w:tc>
      </w:tr>
      <w:tr w:rsidR="00E31805" w14:paraId="76A60AD6" w14:textId="77777777" w:rsidTr="00E3180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12144B4"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tcBorders>
              <w:top w:val="single" w:sz="4" w:space="0" w:color="FFFFFF"/>
              <w:left w:val="single" w:sz="4" w:space="0" w:color="FFFFFF"/>
              <w:bottom w:val="single" w:sz="4" w:space="0" w:color="FFFFFF"/>
              <w:right w:val="single" w:sz="4" w:space="0" w:color="FFFFFF"/>
            </w:tcBorders>
            <w:vAlign w:val="bottom"/>
          </w:tcPr>
          <w:p w14:paraId="745554A6"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2.263 €</w:t>
            </w:r>
          </w:p>
        </w:tc>
        <w:tc>
          <w:tcPr>
            <w:tcW w:w="2126" w:type="dxa"/>
            <w:tcBorders>
              <w:top w:val="single" w:sz="4" w:space="0" w:color="FFFFFF"/>
              <w:left w:val="single" w:sz="4" w:space="0" w:color="FFFFFF"/>
              <w:bottom w:val="single" w:sz="4" w:space="0" w:color="FFFFFF"/>
              <w:right w:val="single" w:sz="4" w:space="0" w:color="FFFFFF"/>
            </w:tcBorders>
            <w:vAlign w:val="bottom"/>
          </w:tcPr>
          <w:p w14:paraId="089D6B68"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963" w:type="dxa"/>
            <w:tcBorders>
              <w:top w:val="single" w:sz="4" w:space="0" w:color="FFFFFF"/>
              <w:left w:val="single" w:sz="4" w:space="0" w:color="FFFFFF"/>
              <w:bottom w:val="single" w:sz="4" w:space="0" w:color="FFFFFF"/>
              <w:right w:val="single" w:sz="4" w:space="0" w:color="FFFFFF"/>
            </w:tcBorders>
            <w:vAlign w:val="bottom"/>
          </w:tcPr>
          <w:p w14:paraId="1A2E209E"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5,4%</w:t>
            </w:r>
          </w:p>
        </w:tc>
      </w:tr>
      <w:tr w:rsidR="00E31805" w14:paraId="365C5724" w14:textId="77777777" w:rsidTr="00E31805">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AFAB1D8"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tcBorders>
              <w:top w:val="single" w:sz="4" w:space="0" w:color="FFFFFF"/>
              <w:left w:val="single" w:sz="4" w:space="0" w:color="FFFFFF"/>
              <w:bottom w:val="single" w:sz="4" w:space="0" w:color="FFFFFF"/>
              <w:right w:val="single" w:sz="4" w:space="0" w:color="FFFFFF"/>
            </w:tcBorders>
            <w:vAlign w:val="bottom"/>
          </w:tcPr>
          <w:p w14:paraId="5E85A048"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4.123 €</w:t>
            </w:r>
          </w:p>
        </w:tc>
        <w:tc>
          <w:tcPr>
            <w:tcW w:w="2126" w:type="dxa"/>
            <w:tcBorders>
              <w:top w:val="single" w:sz="4" w:space="0" w:color="FFFFFF"/>
              <w:left w:val="single" w:sz="4" w:space="0" w:color="FFFFFF"/>
              <w:bottom w:val="single" w:sz="4" w:space="0" w:color="FFFFFF"/>
              <w:right w:val="single" w:sz="4" w:space="0" w:color="FFFFFF"/>
            </w:tcBorders>
            <w:vAlign w:val="bottom"/>
          </w:tcPr>
          <w:p w14:paraId="4762CAD0"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2,0%</w:t>
            </w:r>
          </w:p>
        </w:tc>
        <w:tc>
          <w:tcPr>
            <w:tcW w:w="1963" w:type="dxa"/>
            <w:tcBorders>
              <w:top w:val="single" w:sz="4" w:space="0" w:color="FFFFFF"/>
              <w:left w:val="single" w:sz="4" w:space="0" w:color="FFFFFF"/>
              <w:bottom w:val="single" w:sz="4" w:space="0" w:color="FFFFFF"/>
              <w:right w:val="single" w:sz="4" w:space="0" w:color="FFFFFF"/>
            </w:tcBorders>
            <w:vAlign w:val="bottom"/>
          </w:tcPr>
          <w:p w14:paraId="340B738A"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5,3%</w:t>
            </w:r>
          </w:p>
        </w:tc>
      </w:tr>
      <w:tr w:rsidR="00E31805" w14:paraId="34986A54" w14:textId="77777777" w:rsidTr="00E3180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F87CA09"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tcBorders>
              <w:top w:val="single" w:sz="4" w:space="0" w:color="FFFFFF"/>
              <w:left w:val="single" w:sz="4" w:space="0" w:color="FFFFFF"/>
              <w:bottom w:val="single" w:sz="4" w:space="0" w:color="FFFFFF"/>
              <w:right w:val="single" w:sz="4" w:space="0" w:color="FFFFFF"/>
            </w:tcBorders>
            <w:vAlign w:val="bottom"/>
          </w:tcPr>
          <w:p w14:paraId="675E7975"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5.253 €</w:t>
            </w:r>
          </w:p>
        </w:tc>
        <w:tc>
          <w:tcPr>
            <w:tcW w:w="2126" w:type="dxa"/>
            <w:tcBorders>
              <w:top w:val="single" w:sz="4" w:space="0" w:color="FFFFFF"/>
              <w:left w:val="single" w:sz="4" w:space="0" w:color="FFFFFF"/>
              <w:bottom w:val="single" w:sz="4" w:space="0" w:color="FFFFFF"/>
              <w:right w:val="single" w:sz="4" w:space="0" w:color="FFFFFF"/>
            </w:tcBorders>
            <w:vAlign w:val="bottom"/>
          </w:tcPr>
          <w:p w14:paraId="2E667491"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c>
          <w:tcPr>
            <w:tcW w:w="1963" w:type="dxa"/>
            <w:tcBorders>
              <w:top w:val="single" w:sz="4" w:space="0" w:color="FFFFFF"/>
              <w:left w:val="single" w:sz="4" w:space="0" w:color="FFFFFF"/>
              <w:bottom w:val="single" w:sz="4" w:space="0" w:color="FFFFFF"/>
              <w:right w:val="single" w:sz="4" w:space="0" w:color="FFFFFF"/>
            </w:tcBorders>
            <w:vAlign w:val="bottom"/>
          </w:tcPr>
          <w:p w14:paraId="2B92AA34"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w:t>
            </w:r>
          </w:p>
        </w:tc>
      </w:tr>
      <w:tr w:rsidR="00E31805" w14:paraId="5B2AEFB5" w14:textId="77777777" w:rsidTr="00E31805">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633DF66"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tcBorders>
              <w:top w:val="single" w:sz="4" w:space="0" w:color="FFFFFF"/>
              <w:left w:val="single" w:sz="4" w:space="0" w:color="FFFFFF"/>
              <w:bottom w:val="single" w:sz="4" w:space="0" w:color="FFFFFF"/>
              <w:right w:val="single" w:sz="4" w:space="0" w:color="FFFFFF"/>
            </w:tcBorders>
            <w:vAlign w:val="bottom"/>
          </w:tcPr>
          <w:p w14:paraId="1F0E1F74"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2.934 €</w:t>
            </w:r>
          </w:p>
        </w:tc>
        <w:tc>
          <w:tcPr>
            <w:tcW w:w="2126" w:type="dxa"/>
            <w:tcBorders>
              <w:top w:val="single" w:sz="4" w:space="0" w:color="FFFFFF"/>
              <w:left w:val="single" w:sz="4" w:space="0" w:color="FFFFFF"/>
              <w:bottom w:val="single" w:sz="4" w:space="0" w:color="FFFFFF"/>
              <w:right w:val="single" w:sz="4" w:space="0" w:color="FFFFFF"/>
            </w:tcBorders>
            <w:vAlign w:val="bottom"/>
          </w:tcPr>
          <w:p w14:paraId="7BD95EFB"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-2,1%</w:t>
            </w:r>
          </w:p>
        </w:tc>
        <w:tc>
          <w:tcPr>
            <w:tcW w:w="1963" w:type="dxa"/>
            <w:tcBorders>
              <w:top w:val="single" w:sz="4" w:space="0" w:color="FFFFFF"/>
              <w:left w:val="single" w:sz="4" w:space="0" w:color="FFFFFF"/>
              <w:bottom w:val="single" w:sz="4" w:space="0" w:color="FFFFFF"/>
              <w:right w:val="single" w:sz="4" w:space="0" w:color="FFFFFF"/>
            </w:tcBorders>
            <w:vAlign w:val="bottom"/>
          </w:tcPr>
          <w:p w14:paraId="5D1DCC13"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3,8%</w:t>
            </w:r>
          </w:p>
        </w:tc>
      </w:tr>
      <w:tr w:rsidR="00E31805" w14:paraId="66B7E1BC" w14:textId="77777777" w:rsidTr="00E3180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193AE7CB"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Moratalaz</w:t>
            </w:r>
          </w:p>
        </w:tc>
        <w:tc>
          <w:tcPr>
            <w:tcW w:w="2268" w:type="dxa"/>
            <w:tcBorders>
              <w:top w:val="single" w:sz="4" w:space="0" w:color="FFFFFF"/>
              <w:left w:val="single" w:sz="4" w:space="0" w:color="FFFFFF"/>
              <w:bottom w:val="single" w:sz="4" w:space="0" w:color="FFFFFF"/>
              <w:right w:val="single" w:sz="4" w:space="0" w:color="FFFFFF"/>
            </w:tcBorders>
            <w:vAlign w:val="bottom"/>
          </w:tcPr>
          <w:p w14:paraId="03DB25F3"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2.718 €</w:t>
            </w:r>
          </w:p>
        </w:tc>
        <w:tc>
          <w:tcPr>
            <w:tcW w:w="2126" w:type="dxa"/>
            <w:tcBorders>
              <w:top w:val="single" w:sz="4" w:space="0" w:color="FFFFFF"/>
              <w:left w:val="single" w:sz="4" w:space="0" w:color="FFFFFF"/>
              <w:bottom w:val="single" w:sz="4" w:space="0" w:color="FFFFFF"/>
              <w:right w:val="single" w:sz="4" w:space="0" w:color="FFFFFF"/>
            </w:tcBorders>
            <w:vAlign w:val="bottom"/>
          </w:tcPr>
          <w:p w14:paraId="094B8E88"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w:t>
            </w:r>
          </w:p>
        </w:tc>
        <w:tc>
          <w:tcPr>
            <w:tcW w:w="1963" w:type="dxa"/>
            <w:tcBorders>
              <w:top w:val="single" w:sz="4" w:space="0" w:color="FFFFFF"/>
              <w:left w:val="single" w:sz="4" w:space="0" w:color="FFFFFF"/>
              <w:bottom w:val="single" w:sz="4" w:space="0" w:color="FFFFFF"/>
              <w:right w:val="single" w:sz="4" w:space="0" w:color="FFFFFF"/>
            </w:tcBorders>
            <w:vAlign w:val="bottom"/>
          </w:tcPr>
          <w:p w14:paraId="32A7B42D"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3,0%</w:t>
            </w:r>
          </w:p>
        </w:tc>
      </w:tr>
      <w:tr w:rsidR="00E31805" w14:paraId="56816B78" w14:textId="77777777" w:rsidTr="00E31805">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75BDCC3"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tcBorders>
              <w:top w:val="single" w:sz="4" w:space="0" w:color="FFFFFF"/>
              <w:left w:val="single" w:sz="4" w:space="0" w:color="FFFFFF"/>
              <w:bottom w:val="single" w:sz="4" w:space="0" w:color="FFFFFF"/>
              <w:right w:val="single" w:sz="4" w:space="0" w:color="FFFFFF"/>
            </w:tcBorders>
            <w:vAlign w:val="bottom"/>
          </w:tcPr>
          <w:p w14:paraId="5A30FB28"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5.656 €</w:t>
            </w:r>
          </w:p>
        </w:tc>
        <w:tc>
          <w:tcPr>
            <w:tcW w:w="2126" w:type="dxa"/>
            <w:tcBorders>
              <w:top w:val="single" w:sz="4" w:space="0" w:color="FFFFFF"/>
              <w:left w:val="single" w:sz="4" w:space="0" w:color="FFFFFF"/>
              <w:bottom w:val="single" w:sz="4" w:space="0" w:color="FFFFFF"/>
              <w:right w:val="single" w:sz="4" w:space="0" w:color="FFFFFF"/>
            </w:tcBorders>
            <w:vAlign w:val="bottom"/>
          </w:tcPr>
          <w:p w14:paraId="242010F7"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963" w:type="dxa"/>
            <w:tcBorders>
              <w:top w:val="single" w:sz="4" w:space="0" w:color="FFFFFF"/>
              <w:left w:val="single" w:sz="4" w:space="0" w:color="FFFFFF"/>
              <w:bottom w:val="single" w:sz="4" w:space="0" w:color="FFFFFF"/>
              <w:right w:val="single" w:sz="4" w:space="0" w:color="FFFFFF"/>
            </w:tcBorders>
            <w:vAlign w:val="bottom"/>
          </w:tcPr>
          <w:p w14:paraId="7D3788A0"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r>
      <w:tr w:rsidR="00E31805" w14:paraId="27CE66BA" w14:textId="77777777" w:rsidTr="00E3180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E04B27C"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tcBorders>
              <w:top w:val="single" w:sz="4" w:space="0" w:color="FFFFFF"/>
              <w:left w:val="single" w:sz="4" w:space="0" w:color="FFFFFF"/>
              <w:bottom w:val="single" w:sz="4" w:space="0" w:color="FFFFFF"/>
              <w:right w:val="single" w:sz="4" w:space="0" w:color="FFFFFF"/>
            </w:tcBorders>
            <w:vAlign w:val="bottom"/>
          </w:tcPr>
          <w:p w14:paraId="55401B5C"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4.053 €</w:t>
            </w:r>
          </w:p>
        </w:tc>
        <w:tc>
          <w:tcPr>
            <w:tcW w:w="2126" w:type="dxa"/>
            <w:tcBorders>
              <w:top w:val="single" w:sz="4" w:space="0" w:color="FFFFFF"/>
              <w:left w:val="single" w:sz="4" w:space="0" w:color="FFFFFF"/>
              <w:bottom w:val="single" w:sz="4" w:space="0" w:color="FFFFFF"/>
              <w:right w:val="single" w:sz="4" w:space="0" w:color="FFFFFF"/>
            </w:tcBorders>
            <w:vAlign w:val="bottom"/>
          </w:tcPr>
          <w:p w14:paraId="176669DF"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4EF8547F"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r>
      <w:tr w:rsidR="00E31805" w14:paraId="683E9283" w14:textId="77777777" w:rsidTr="00E31805">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447B833"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tcBorders>
              <w:top w:val="single" w:sz="4" w:space="0" w:color="FFFFFF"/>
              <w:left w:val="single" w:sz="4" w:space="0" w:color="FFFFFF"/>
              <w:bottom w:val="single" w:sz="4" w:space="0" w:color="FFFFFF"/>
              <w:right w:val="single" w:sz="4" w:space="0" w:color="FFFFFF"/>
            </w:tcBorders>
            <w:vAlign w:val="bottom"/>
          </w:tcPr>
          <w:p w14:paraId="3E725312"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4.710 €</w:t>
            </w:r>
          </w:p>
        </w:tc>
        <w:tc>
          <w:tcPr>
            <w:tcW w:w="2126" w:type="dxa"/>
            <w:tcBorders>
              <w:top w:val="single" w:sz="4" w:space="0" w:color="FFFFFF"/>
              <w:left w:val="single" w:sz="4" w:space="0" w:color="FFFFFF"/>
              <w:bottom w:val="single" w:sz="4" w:space="0" w:color="FFFFFF"/>
              <w:right w:val="single" w:sz="4" w:space="0" w:color="FFFFFF"/>
            </w:tcBorders>
            <w:vAlign w:val="bottom"/>
          </w:tcPr>
          <w:p w14:paraId="42E9AB83"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1963" w:type="dxa"/>
            <w:tcBorders>
              <w:top w:val="single" w:sz="4" w:space="0" w:color="FFFFFF"/>
              <w:left w:val="single" w:sz="4" w:space="0" w:color="FFFFFF"/>
              <w:bottom w:val="single" w:sz="4" w:space="0" w:color="FFFFFF"/>
              <w:right w:val="single" w:sz="4" w:space="0" w:color="FFFFFF"/>
            </w:tcBorders>
            <w:vAlign w:val="bottom"/>
          </w:tcPr>
          <w:p w14:paraId="19658F7E" w14:textId="77777777" w:rsidR="00E3180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w:t>
            </w:r>
          </w:p>
        </w:tc>
      </w:tr>
      <w:tr w:rsidR="00E31805" w14:paraId="6588E66F" w14:textId="77777777" w:rsidTr="00E3180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right w:val="single" w:sz="4" w:space="0" w:color="FFFFFF"/>
            </w:tcBorders>
            <w:vAlign w:val="bottom"/>
          </w:tcPr>
          <w:p w14:paraId="43879F34" w14:textId="77777777" w:rsidR="00E31805" w:rsidRDefault="00000000">
            <w:pPr>
              <w:rPr>
                <w:rFonts w:ascii="Open Sans" w:eastAsia="Open Sans" w:hAnsi="Open Sans" w:cs="Open Sans"/>
                <w:sz w:val="22"/>
                <w:szCs w:val="22"/>
              </w:rPr>
            </w:pPr>
            <w:r>
              <w:rPr>
                <w:rFonts w:ascii="Open Sans" w:eastAsia="Open Sans" w:hAnsi="Open Sans" w:cs="Open Sans"/>
                <w:b w:val="0"/>
                <w:sz w:val="22"/>
                <w:szCs w:val="22"/>
              </w:rPr>
              <w:t>Barajas</w:t>
            </w:r>
          </w:p>
        </w:tc>
        <w:tc>
          <w:tcPr>
            <w:tcW w:w="2268" w:type="dxa"/>
            <w:tcBorders>
              <w:top w:val="single" w:sz="4" w:space="0" w:color="FFFFFF"/>
              <w:left w:val="single" w:sz="4" w:space="0" w:color="FFFFFF"/>
              <w:bottom w:val="single" w:sz="4" w:space="0" w:color="FFFFFF"/>
              <w:right w:val="single" w:sz="4" w:space="0" w:color="FFFFFF"/>
            </w:tcBorders>
            <w:vAlign w:val="bottom"/>
          </w:tcPr>
          <w:p w14:paraId="44F37225"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3.435 €</w:t>
            </w:r>
          </w:p>
        </w:tc>
        <w:tc>
          <w:tcPr>
            <w:tcW w:w="2126" w:type="dxa"/>
            <w:tcBorders>
              <w:top w:val="single" w:sz="4" w:space="0" w:color="FFFFFF"/>
              <w:left w:val="single" w:sz="4" w:space="0" w:color="FFFFFF"/>
              <w:bottom w:val="single" w:sz="4" w:space="0" w:color="FFFFFF"/>
              <w:right w:val="single" w:sz="4" w:space="0" w:color="FFFFFF"/>
            </w:tcBorders>
            <w:vAlign w:val="bottom"/>
          </w:tcPr>
          <w:p w14:paraId="4A6ED0A1"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w:t>
            </w:r>
          </w:p>
        </w:tc>
        <w:tc>
          <w:tcPr>
            <w:tcW w:w="1963" w:type="dxa"/>
            <w:tcBorders>
              <w:top w:val="single" w:sz="4" w:space="0" w:color="FFFFFF"/>
              <w:left w:val="single" w:sz="4" w:space="0" w:color="FFFFFF"/>
              <w:bottom w:val="single" w:sz="4" w:space="0" w:color="FFFFFF"/>
              <w:right w:val="single" w:sz="4" w:space="0" w:color="FFFFFF"/>
            </w:tcBorders>
            <w:vAlign w:val="bottom"/>
          </w:tcPr>
          <w:p w14:paraId="18468C81" w14:textId="77777777" w:rsidR="00E3180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0,6%</w:t>
            </w:r>
          </w:p>
        </w:tc>
      </w:tr>
    </w:tbl>
    <w:p w14:paraId="4FFD2BA8" w14:textId="77777777" w:rsidR="00E31805" w:rsidRDefault="00E31805">
      <w:pPr>
        <w:spacing w:line="276" w:lineRule="auto"/>
        <w:jc w:val="right"/>
        <w:rPr>
          <w:rFonts w:ascii="Open Sans Light" w:eastAsia="Open Sans Light" w:hAnsi="Open Sans Light" w:cs="Open Sans Light"/>
          <w:b/>
          <w:color w:val="303AB2"/>
        </w:rPr>
      </w:pPr>
    </w:p>
    <w:p w14:paraId="3E80A51F" w14:textId="77777777" w:rsidR="00E31805" w:rsidRDefault="00E31805">
      <w:pPr>
        <w:spacing w:line="276" w:lineRule="auto"/>
        <w:jc w:val="right"/>
        <w:rPr>
          <w:rFonts w:ascii="Open Sans Light" w:eastAsia="Open Sans Light" w:hAnsi="Open Sans Light" w:cs="Open Sans Light"/>
          <w:b/>
          <w:color w:val="303AB2"/>
        </w:rPr>
      </w:pPr>
    </w:p>
    <w:p w14:paraId="7AD3CC50" w14:textId="77777777" w:rsidR="00AE02AF" w:rsidRDefault="00AE02AF">
      <w:pPr>
        <w:spacing w:line="276" w:lineRule="auto"/>
        <w:jc w:val="right"/>
        <w:rPr>
          <w:rFonts w:ascii="Open Sans Light" w:eastAsia="Open Sans Light" w:hAnsi="Open Sans Light" w:cs="Open Sans Light"/>
          <w:b/>
          <w:color w:val="303AB2"/>
        </w:rPr>
      </w:pPr>
    </w:p>
    <w:p w14:paraId="28ABEDF4" w14:textId="77777777" w:rsidR="00AE02AF" w:rsidRDefault="00AE02AF">
      <w:pPr>
        <w:spacing w:line="276" w:lineRule="auto"/>
        <w:jc w:val="right"/>
        <w:rPr>
          <w:rFonts w:ascii="Open Sans Light" w:eastAsia="Open Sans Light" w:hAnsi="Open Sans Light" w:cs="Open Sans Light"/>
          <w:b/>
          <w:color w:val="303AB2"/>
        </w:rPr>
      </w:pPr>
    </w:p>
    <w:p w14:paraId="00F8C08B" w14:textId="77777777" w:rsidR="00AE02AF" w:rsidRDefault="00AE02AF">
      <w:pPr>
        <w:spacing w:line="276" w:lineRule="auto"/>
        <w:jc w:val="right"/>
        <w:rPr>
          <w:rFonts w:ascii="Open Sans Light" w:eastAsia="Open Sans Light" w:hAnsi="Open Sans Light" w:cs="Open Sans Light"/>
          <w:b/>
          <w:color w:val="303AB2"/>
        </w:rPr>
      </w:pPr>
    </w:p>
    <w:p w14:paraId="5D0C1555" w14:textId="77777777" w:rsidR="00AE02AF" w:rsidRDefault="00AE02AF" w:rsidP="00AE02AF">
      <w:pPr>
        <w:pStyle w:val="NormalWeb"/>
        <w:shd w:val="clear" w:color="auto" w:fill="FFFFFF"/>
        <w:spacing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lastRenderedPageBreak/>
        <w:t>Distritos de Barcelona</w:t>
      </w:r>
    </w:p>
    <w:p w14:paraId="339B450E" w14:textId="2AE04EDC" w:rsidR="00AE02AF" w:rsidRDefault="00AE02AF" w:rsidP="00AE02AF">
      <w:pPr>
        <w:spacing w:line="276" w:lineRule="auto"/>
        <w:jc w:val="both"/>
        <w:rPr>
          <w:rFonts w:ascii="Open Sans" w:hAnsi="Open Sans" w:cs="Open Sans"/>
          <w:color w:val="000000"/>
        </w:rPr>
      </w:pPr>
      <w:r>
        <w:rPr>
          <w:rFonts w:ascii="Open Sans" w:hAnsi="Open Sans" w:cs="Open Sans"/>
          <w:color w:val="000000"/>
        </w:rPr>
        <w:t xml:space="preserve">El precio medio de la vivienda de segunda mano sube en ocho de los diez distritos con variación interanual analizados por </w:t>
      </w:r>
      <w:hyperlink r:id="rId14" w:history="1">
        <w:r w:rsidRPr="00990ADB">
          <w:rPr>
            <w:rStyle w:val="Hipervnculo"/>
            <w:rFonts w:ascii="Open Sans" w:hAnsi="Open Sans" w:cs="Open Sans"/>
          </w:rPr>
          <w:t>Fotocasa</w:t>
        </w:r>
      </w:hyperlink>
      <w:r w:rsidRPr="00876BFC">
        <w:rPr>
          <w:rFonts w:ascii="Open Sans" w:hAnsi="Open Sans" w:cs="Open Sans"/>
          <w:color w:val="4472C4" w:themeColor="accent1"/>
        </w:rPr>
        <w:t xml:space="preserve">. </w:t>
      </w:r>
      <w:r>
        <w:rPr>
          <w:rFonts w:ascii="Open Sans" w:hAnsi="Open Sans" w:cs="Open Sans"/>
          <w:color w:val="000000" w:themeColor="text1"/>
        </w:rPr>
        <w:t xml:space="preserve">Los incrementos detectados corresponden a </w:t>
      </w:r>
      <w:r w:rsidRPr="00FD03CB">
        <w:rPr>
          <w:rFonts w:ascii="Open Sans" w:hAnsi="Open Sans" w:cs="Open Sans"/>
          <w:color w:val="000000" w:themeColor="text1"/>
        </w:rPr>
        <w:t xml:space="preserve">Eixample </w:t>
      </w:r>
      <w:r>
        <w:rPr>
          <w:rFonts w:ascii="Open Sans" w:hAnsi="Open Sans" w:cs="Open Sans"/>
          <w:color w:val="000000" w:themeColor="text1"/>
        </w:rPr>
        <w:t>con</w:t>
      </w:r>
      <w:r w:rsidRPr="00EB45F1">
        <w:rPr>
          <w:rFonts w:ascii="Open Sans" w:hAnsi="Open Sans" w:cs="Open Sans"/>
          <w:color w:val="000000" w:themeColor="text1"/>
        </w:rPr>
        <w:t xml:space="preserve"> </w:t>
      </w:r>
      <w:r w:rsidRPr="00FD03CB">
        <w:rPr>
          <w:rFonts w:ascii="Open Sans" w:hAnsi="Open Sans" w:cs="Open Sans"/>
          <w:color w:val="000000" w:themeColor="text1"/>
        </w:rPr>
        <w:t>5,3%</w:t>
      </w:r>
      <w:r>
        <w:rPr>
          <w:rFonts w:ascii="Open Sans" w:hAnsi="Open Sans" w:cs="Open Sans"/>
          <w:color w:val="000000" w:themeColor="text1"/>
        </w:rPr>
        <w:t xml:space="preserve">, </w:t>
      </w:r>
      <w:r w:rsidRPr="00FD03CB">
        <w:rPr>
          <w:rFonts w:ascii="Open Sans" w:hAnsi="Open Sans" w:cs="Open Sans"/>
          <w:color w:val="000000" w:themeColor="text1"/>
        </w:rPr>
        <w:t xml:space="preserve">Horta - Guinardó </w:t>
      </w:r>
      <w:r>
        <w:rPr>
          <w:rFonts w:ascii="Open Sans" w:hAnsi="Open Sans" w:cs="Open Sans"/>
          <w:color w:val="000000" w:themeColor="text1"/>
        </w:rPr>
        <w:t>con</w:t>
      </w:r>
      <w:r w:rsidRPr="00EB45F1">
        <w:rPr>
          <w:rFonts w:ascii="Open Sans" w:hAnsi="Open Sans" w:cs="Open Sans"/>
          <w:color w:val="000000" w:themeColor="text1"/>
        </w:rPr>
        <w:t xml:space="preserve"> </w:t>
      </w:r>
      <w:r w:rsidRPr="00FD03CB">
        <w:rPr>
          <w:rFonts w:ascii="Open Sans" w:hAnsi="Open Sans" w:cs="Open Sans"/>
          <w:color w:val="000000" w:themeColor="text1"/>
        </w:rPr>
        <w:t>5,1%</w:t>
      </w:r>
      <w:r>
        <w:rPr>
          <w:rFonts w:ascii="Open Sans" w:hAnsi="Open Sans" w:cs="Open Sans"/>
          <w:color w:val="000000" w:themeColor="text1"/>
        </w:rPr>
        <w:t xml:space="preserve">, </w:t>
      </w:r>
      <w:r w:rsidRPr="00FD03CB">
        <w:rPr>
          <w:rFonts w:ascii="Open Sans" w:hAnsi="Open Sans" w:cs="Open Sans"/>
          <w:color w:val="000000" w:themeColor="text1"/>
        </w:rPr>
        <w:t xml:space="preserve">Sant Andreu </w:t>
      </w:r>
      <w:r>
        <w:rPr>
          <w:rFonts w:ascii="Open Sans" w:hAnsi="Open Sans" w:cs="Open Sans"/>
          <w:color w:val="000000" w:themeColor="text1"/>
        </w:rPr>
        <w:t xml:space="preserve">con </w:t>
      </w:r>
      <w:r w:rsidRPr="00FD03CB">
        <w:rPr>
          <w:rFonts w:ascii="Open Sans" w:hAnsi="Open Sans" w:cs="Open Sans"/>
          <w:color w:val="000000" w:themeColor="text1"/>
        </w:rPr>
        <w:t>4,1%</w:t>
      </w:r>
      <w:r>
        <w:rPr>
          <w:rFonts w:ascii="Open Sans" w:hAnsi="Open Sans" w:cs="Open Sans"/>
          <w:color w:val="000000" w:themeColor="text1"/>
        </w:rPr>
        <w:t xml:space="preserve">, </w:t>
      </w:r>
      <w:r w:rsidRPr="00FD03CB">
        <w:rPr>
          <w:rFonts w:ascii="Open Sans" w:hAnsi="Open Sans" w:cs="Open Sans"/>
          <w:color w:val="000000" w:themeColor="text1"/>
        </w:rPr>
        <w:t xml:space="preserve">Gràcia </w:t>
      </w:r>
      <w:r>
        <w:rPr>
          <w:rFonts w:ascii="Open Sans" w:hAnsi="Open Sans" w:cs="Open Sans"/>
          <w:color w:val="000000" w:themeColor="text1"/>
        </w:rPr>
        <w:t>con</w:t>
      </w:r>
      <w:r w:rsidRPr="00EB45F1">
        <w:rPr>
          <w:rFonts w:ascii="Open Sans" w:hAnsi="Open Sans" w:cs="Open Sans"/>
          <w:color w:val="000000" w:themeColor="text1"/>
        </w:rPr>
        <w:t xml:space="preserve"> </w:t>
      </w:r>
      <w:r w:rsidRPr="00FD03CB">
        <w:rPr>
          <w:rFonts w:ascii="Open Sans" w:hAnsi="Open Sans" w:cs="Open Sans"/>
          <w:color w:val="000000" w:themeColor="text1"/>
        </w:rPr>
        <w:t>2,2%</w:t>
      </w:r>
      <w:r>
        <w:rPr>
          <w:rFonts w:ascii="Open Sans" w:hAnsi="Open Sans" w:cs="Open Sans"/>
          <w:color w:val="000000" w:themeColor="text1"/>
        </w:rPr>
        <w:t xml:space="preserve">, </w:t>
      </w:r>
      <w:r w:rsidRPr="00FD03CB">
        <w:rPr>
          <w:rFonts w:ascii="Open Sans" w:hAnsi="Open Sans" w:cs="Open Sans"/>
          <w:color w:val="000000" w:themeColor="text1"/>
        </w:rPr>
        <w:t xml:space="preserve">Nou Barris </w:t>
      </w:r>
      <w:r>
        <w:rPr>
          <w:rFonts w:ascii="Open Sans" w:hAnsi="Open Sans" w:cs="Open Sans"/>
          <w:color w:val="000000" w:themeColor="text1"/>
        </w:rPr>
        <w:t>con</w:t>
      </w:r>
      <w:r w:rsidRPr="00EB45F1">
        <w:rPr>
          <w:rFonts w:ascii="Open Sans" w:hAnsi="Open Sans" w:cs="Open Sans"/>
          <w:color w:val="000000" w:themeColor="text1"/>
        </w:rPr>
        <w:t xml:space="preserve"> </w:t>
      </w:r>
      <w:r w:rsidRPr="00FD03CB">
        <w:rPr>
          <w:rFonts w:ascii="Open Sans" w:hAnsi="Open Sans" w:cs="Open Sans"/>
          <w:color w:val="000000" w:themeColor="text1"/>
        </w:rPr>
        <w:t>2,0%</w:t>
      </w:r>
      <w:r>
        <w:rPr>
          <w:rFonts w:ascii="Open Sans" w:hAnsi="Open Sans" w:cs="Open Sans"/>
          <w:color w:val="000000" w:themeColor="text1"/>
        </w:rPr>
        <w:t xml:space="preserve">, </w:t>
      </w:r>
      <w:r w:rsidRPr="00FD03CB">
        <w:rPr>
          <w:rFonts w:ascii="Open Sans" w:hAnsi="Open Sans" w:cs="Open Sans"/>
          <w:color w:val="000000" w:themeColor="text1"/>
        </w:rPr>
        <w:t xml:space="preserve">Les Corts </w:t>
      </w:r>
      <w:r>
        <w:rPr>
          <w:rFonts w:ascii="Open Sans" w:hAnsi="Open Sans" w:cs="Open Sans"/>
          <w:color w:val="000000" w:themeColor="text1"/>
        </w:rPr>
        <w:t>con</w:t>
      </w:r>
      <w:r w:rsidRPr="00EB45F1">
        <w:rPr>
          <w:rFonts w:ascii="Open Sans" w:hAnsi="Open Sans" w:cs="Open Sans"/>
          <w:color w:val="000000" w:themeColor="text1"/>
        </w:rPr>
        <w:t xml:space="preserve"> </w:t>
      </w:r>
      <w:r w:rsidRPr="00FD03CB">
        <w:rPr>
          <w:rFonts w:ascii="Open Sans" w:hAnsi="Open Sans" w:cs="Open Sans"/>
          <w:color w:val="000000" w:themeColor="text1"/>
        </w:rPr>
        <w:t>1,7%</w:t>
      </w:r>
      <w:r>
        <w:rPr>
          <w:rFonts w:ascii="Open Sans" w:hAnsi="Open Sans" w:cs="Open Sans"/>
          <w:color w:val="000000" w:themeColor="text1"/>
        </w:rPr>
        <w:t xml:space="preserve">, </w:t>
      </w:r>
      <w:r w:rsidRPr="00FD03CB">
        <w:rPr>
          <w:rFonts w:ascii="Open Sans" w:hAnsi="Open Sans" w:cs="Open Sans"/>
          <w:color w:val="000000" w:themeColor="text1"/>
        </w:rPr>
        <w:t xml:space="preserve">Ciutat Vella </w:t>
      </w:r>
      <w:r>
        <w:rPr>
          <w:rFonts w:ascii="Open Sans" w:hAnsi="Open Sans" w:cs="Open Sans"/>
          <w:color w:val="000000" w:themeColor="text1"/>
        </w:rPr>
        <w:t>con</w:t>
      </w:r>
      <w:r w:rsidRPr="00EB45F1">
        <w:rPr>
          <w:rFonts w:ascii="Open Sans" w:hAnsi="Open Sans" w:cs="Open Sans"/>
          <w:color w:val="000000" w:themeColor="text1"/>
        </w:rPr>
        <w:t xml:space="preserve"> </w:t>
      </w:r>
      <w:r w:rsidRPr="00FD03CB">
        <w:rPr>
          <w:rFonts w:ascii="Open Sans" w:hAnsi="Open Sans" w:cs="Open Sans"/>
          <w:color w:val="000000" w:themeColor="text1"/>
        </w:rPr>
        <w:t>0,7%</w:t>
      </w:r>
      <w:r>
        <w:rPr>
          <w:rFonts w:ascii="Open Sans" w:hAnsi="Open Sans" w:cs="Open Sans"/>
          <w:color w:val="000000" w:themeColor="text1"/>
        </w:rPr>
        <w:t xml:space="preserve"> y </w:t>
      </w:r>
      <w:r w:rsidRPr="00FD03CB">
        <w:rPr>
          <w:rFonts w:ascii="Open Sans" w:hAnsi="Open Sans" w:cs="Open Sans"/>
          <w:color w:val="000000" w:themeColor="text1"/>
        </w:rPr>
        <w:t xml:space="preserve">Sarrià - Sant Gervasi </w:t>
      </w:r>
      <w:r>
        <w:rPr>
          <w:rFonts w:ascii="Open Sans" w:hAnsi="Open Sans" w:cs="Open Sans"/>
          <w:color w:val="000000" w:themeColor="text1"/>
        </w:rPr>
        <w:t>con</w:t>
      </w:r>
      <w:r w:rsidRPr="00EB45F1">
        <w:rPr>
          <w:rFonts w:ascii="Open Sans" w:hAnsi="Open Sans" w:cs="Open Sans"/>
          <w:color w:val="000000" w:themeColor="text1"/>
        </w:rPr>
        <w:t xml:space="preserve"> </w:t>
      </w:r>
      <w:r w:rsidRPr="00FD03CB">
        <w:rPr>
          <w:rFonts w:ascii="Open Sans" w:hAnsi="Open Sans" w:cs="Open Sans"/>
          <w:color w:val="000000" w:themeColor="text1"/>
        </w:rPr>
        <w:t>0,5%</w:t>
      </w:r>
      <w:r>
        <w:rPr>
          <w:rFonts w:ascii="Open Sans" w:hAnsi="Open Sans" w:cs="Open Sans"/>
          <w:color w:val="000000" w:themeColor="text1"/>
        </w:rPr>
        <w:t xml:space="preserve">. </w:t>
      </w:r>
      <w:r>
        <w:rPr>
          <w:rFonts w:ascii="Open Sans" w:hAnsi="Open Sans" w:cs="Open Sans"/>
          <w:color w:val="000000"/>
        </w:rPr>
        <w:t>Por otro lado,</w:t>
      </w:r>
      <w:r>
        <w:rPr>
          <w:rFonts w:ascii="Open Sans" w:hAnsi="Open Sans" w:cs="Open Sans"/>
          <w:color w:val="000000"/>
        </w:rPr>
        <w:t xml:space="preserve"> </w:t>
      </w:r>
      <w:r>
        <w:rPr>
          <w:rFonts w:ascii="Open Sans" w:hAnsi="Open Sans" w:cs="Open Sans"/>
          <w:color w:val="000000"/>
        </w:rPr>
        <w:t xml:space="preserve">los distritos en el que desciende el precio de la vivienda son </w:t>
      </w:r>
      <w:r w:rsidRPr="00FD03CB">
        <w:rPr>
          <w:rFonts w:ascii="Open Sans" w:hAnsi="Open Sans" w:cs="Open Sans"/>
          <w:color w:val="000000"/>
        </w:rPr>
        <w:t>Sant Martí</w:t>
      </w:r>
      <w:r>
        <w:rPr>
          <w:rFonts w:ascii="Open Sans" w:hAnsi="Open Sans" w:cs="Open Sans"/>
          <w:color w:val="000000"/>
        </w:rPr>
        <w:t xml:space="preserve"> y </w:t>
      </w:r>
      <w:r w:rsidRPr="00FD03CB">
        <w:rPr>
          <w:rFonts w:ascii="Open Sans" w:hAnsi="Open Sans" w:cs="Open Sans"/>
          <w:color w:val="000000"/>
        </w:rPr>
        <w:t xml:space="preserve">Sants </w:t>
      </w:r>
      <w:r>
        <w:rPr>
          <w:rFonts w:ascii="Open Sans" w:hAnsi="Open Sans" w:cs="Open Sans"/>
          <w:color w:val="000000"/>
        </w:rPr>
        <w:t>–</w:t>
      </w:r>
      <w:r w:rsidRPr="00FD03CB">
        <w:rPr>
          <w:rFonts w:ascii="Open Sans" w:hAnsi="Open Sans" w:cs="Open Sans"/>
          <w:color w:val="000000"/>
        </w:rPr>
        <w:t xml:space="preserve"> Montjuïc</w:t>
      </w:r>
      <w:r>
        <w:rPr>
          <w:rFonts w:ascii="Open Sans" w:hAnsi="Open Sans" w:cs="Open Sans"/>
          <w:color w:val="000000"/>
        </w:rPr>
        <w:t xml:space="preserve"> con -1,8%, cada distrito.</w:t>
      </w:r>
    </w:p>
    <w:p w14:paraId="66B5087E" w14:textId="77777777" w:rsidR="00AE02AF" w:rsidRDefault="00AE02AF" w:rsidP="00AE02AF">
      <w:pPr>
        <w:spacing w:line="276" w:lineRule="auto"/>
        <w:jc w:val="both"/>
        <w:rPr>
          <w:rFonts w:ascii="Open Sans" w:hAnsi="Open Sans" w:cs="Open Sans"/>
          <w:color w:val="000000"/>
        </w:rPr>
      </w:pPr>
    </w:p>
    <w:p w14:paraId="4A13C4E1" w14:textId="77777777" w:rsidR="00AE02AF" w:rsidRDefault="00AE02AF" w:rsidP="00AE02AF">
      <w:pPr>
        <w:spacing w:line="276" w:lineRule="auto"/>
        <w:jc w:val="both"/>
        <w:rPr>
          <w:rFonts w:ascii="Open Sans" w:hAnsi="Open Sans" w:cs="Open Sans"/>
          <w:color w:val="000000"/>
        </w:rPr>
      </w:pPr>
      <w:r>
        <w:rPr>
          <w:rFonts w:ascii="Open Sans" w:hAnsi="Open Sans" w:cs="Open Sans"/>
          <w:color w:val="000000"/>
        </w:rPr>
        <w:t xml:space="preserve">En cuanto al precio por metro cuadrado en noviembre, vemos que el orden de precios de los distritos es: </w:t>
      </w:r>
      <w:r w:rsidRPr="00E215CB">
        <w:rPr>
          <w:rFonts w:ascii="Open Sans" w:hAnsi="Open Sans" w:cs="Open Sans"/>
          <w:color w:val="000000"/>
        </w:rPr>
        <w:t>Sarrià - Sant Gervasi</w:t>
      </w:r>
      <w:r>
        <w:rPr>
          <w:rFonts w:ascii="Open Sans" w:hAnsi="Open Sans" w:cs="Open Sans"/>
          <w:color w:val="000000"/>
        </w:rPr>
        <w:t xml:space="preserve"> con</w:t>
      </w:r>
      <w:r w:rsidRPr="00E215CB">
        <w:rPr>
          <w:rFonts w:ascii="Open Sans" w:hAnsi="Open Sans" w:cs="Open Sans"/>
          <w:color w:val="000000"/>
        </w:rPr>
        <w:t xml:space="preserve"> 5.</w:t>
      </w:r>
      <w:r>
        <w:rPr>
          <w:rFonts w:ascii="Open Sans" w:hAnsi="Open Sans" w:cs="Open Sans"/>
          <w:color w:val="000000"/>
        </w:rPr>
        <w:t>739</w:t>
      </w:r>
      <w:r w:rsidRPr="00E215CB">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Pr>
          <w:rFonts w:ascii="Open Sans" w:hAnsi="Open Sans" w:cs="Open Sans"/>
          <w:color w:val="000000"/>
        </w:rPr>
        <w:t xml:space="preserve">, </w:t>
      </w:r>
      <w:r w:rsidRPr="00E215CB">
        <w:rPr>
          <w:rFonts w:ascii="Open Sans" w:hAnsi="Open Sans" w:cs="Open Sans"/>
          <w:color w:val="000000"/>
        </w:rPr>
        <w:t xml:space="preserve">Eixample </w:t>
      </w:r>
      <w:r>
        <w:rPr>
          <w:rFonts w:ascii="Open Sans" w:hAnsi="Open Sans" w:cs="Open Sans"/>
          <w:color w:val="000000"/>
        </w:rPr>
        <w:t>con</w:t>
      </w:r>
      <w:r w:rsidRPr="00E215CB">
        <w:rPr>
          <w:rFonts w:ascii="Open Sans" w:hAnsi="Open Sans" w:cs="Open Sans"/>
          <w:color w:val="000000"/>
        </w:rPr>
        <w:t xml:space="preserve"> 5.</w:t>
      </w:r>
      <w:r>
        <w:rPr>
          <w:rFonts w:ascii="Open Sans" w:hAnsi="Open Sans" w:cs="Open Sans"/>
          <w:color w:val="000000"/>
        </w:rPr>
        <w:t>594</w:t>
      </w:r>
      <w:r w:rsidRPr="00E215CB">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Pr>
          <w:rFonts w:ascii="Open Sans" w:hAnsi="Open Sans" w:cs="Open Sans"/>
          <w:color w:val="000000"/>
        </w:rPr>
        <w:t xml:space="preserve">, </w:t>
      </w:r>
      <w:r w:rsidRPr="00E215CB">
        <w:rPr>
          <w:rFonts w:ascii="Open Sans" w:hAnsi="Open Sans" w:cs="Open Sans"/>
          <w:color w:val="000000"/>
        </w:rPr>
        <w:t xml:space="preserve">Les Corts </w:t>
      </w:r>
      <w:r>
        <w:rPr>
          <w:rFonts w:ascii="Open Sans" w:hAnsi="Open Sans" w:cs="Open Sans"/>
          <w:color w:val="000000"/>
        </w:rPr>
        <w:t>con</w:t>
      </w:r>
      <w:r w:rsidRPr="00E215CB">
        <w:rPr>
          <w:rFonts w:ascii="Open Sans" w:hAnsi="Open Sans" w:cs="Open Sans"/>
          <w:color w:val="000000"/>
        </w:rPr>
        <w:t xml:space="preserve"> 5.</w:t>
      </w:r>
      <w:r>
        <w:rPr>
          <w:rFonts w:ascii="Open Sans" w:hAnsi="Open Sans" w:cs="Open Sans"/>
          <w:color w:val="000000"/>
        </w:rPr>
        <w:t>318</w:t>
      </w:r>
      <w:r w:rsidRPr="00E215CB">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Pr>
          <w:rFonts w:ascii="Open Sans" w:hAnsi="Open Sans" w:cs="Open Sans"/>
          <w:color w:val="000000"/>
        </w:rPr>
        <w:t xml:space="preserve">, </w:t>
      </w:r>
      <w:r w:rsidRPr="00E215CB">
        <w:rPr>
          <w:rFonts w:ascii="Open Sans" w:hAnsi="Open Sans" w:cs="Open Sans"/>
          <w:color w:val="000000"/>
        </w:rPr>
        <w:t xml:space="preserve">Ciutat Vella </w:t>
      </w:r>
      <w:r>
        <w:rPr>
          <w:rFonts w:ascii="Open Sans" w:hAnsi="Open Sans" w:cs="Open Sans"/>
          <w:color w:val="000000"/>
        </w:rPr>
        <w:t>con</w:t>
      </w:r>
      <w:r w:rsidRPr="00E215CB">
        <w:rPr>
          <w:rFonts w:ascii="Open Sans" w:hAnsi="Open Sans" w:cs="Open Sans"/>
          <w:color w:val="000000"/>
        </w:rPr>
        <w:t xml:space="preserve"> 4.</w:t>
      </w:r>
      <w:r>
        <w:rPr>
          <w:rFonts w:ascii="Open Sans" w:hAnsi="Open Sans" w:cs="Open Sans"/>
          <w:color w:val="000000"/>
        </w:rPr>
        <w:t>679</w:t>
      </w:r>
      <w:r w:rsidRPr="00E215CB">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Pr>
          <w:rFonts w:ascii="Open Sans" w:hAnsi="Open Sans" w:cs="Open Sans"/>
          <w:color w:val="000000"/>
        </w:rPr>
        <w:t xml:space="preserve">, </w:t>
      </w:r>
      <w:r w:rsidRPr="00E215CB">
        <w:rPr>
          <w:rFonts w:ascii="Open Sans" w:hAnsi="Open Sans" w:cs="Open Sans"/>
          <w:color w:val="000000"/>
        </w:rPr>
        <w:t xml:space="preserve">Gràcia </w:t>
      </w:r>
      <w:r>
        <w:rPr>
          <w:rFonts w:ascii="Open Sans" w:hAnsi="Open Sans" w:cs="Open Sans"/>
          <w:color w:val="000000"/>
        </w:rPr>
        <w:t>con</w:t>
      </w:r>
      <w:r w:rsidRPr="00E215CB">
        <w:rPr>
          <w:rFonts w:ascii="Open Sans" w:hAnsi="Open Sans" w:cs="Open Sans"/>
          <w:color w:val="000000"/>
        </w:rPr>
        <w:t xml:space="preserve"> 4.</w:t>
      </w:r>
      <w:r>
        <w:rPr>
          <w:rFonts w:ascii="Open Sans" w:hAnsi="Open Sans" w:cs="Open Sans"/>
          <w:color w:val="000000"/>
        </w:rPr>
        <w:t>611</w:t>
      </w:r>
      <w:r w:rsidRPr="00E215CB">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Pr>
          <w:rFonts w:ascii="Open Sans" w:hAnsi="Open Sans" w:cs="Open Sans"/>
          <w:color w:val="000000"/>
        </w:rPr>
        <w:t xml:space="preserve">, </w:t>
      </w:r>
      <w:r w:rsidRPr="00E215CB">
        <w:rPr>
          <w:rFonts w:ascii="Open Sans" w:hAnsi="Open Sans" w:cs="Open Sans"/>
          <w:color w:val="000000"/>
        </w:rPr>
        <w:t xml:space="preserve">Sant Martí </w:t>
      </w:r>
      <w:r>
        <w:rPr>
          <w:rFonts w:ascii="Open Sans" w:hAnsi="Open Sans" w:cs="Open Sans"/>
          <w:color w:val="000000"/>
        </w:rPr>
        <w:t>con</w:t>
      </w:r>
      <w:r w:rsidRPr="00E215CB">
        <w:rPr>
          <w:rFonts w:ascii="Open Sans" w:hAnsi="Open Sans" w:cs="Open Sans"/>
          <w:color w:val="000000"/>
        </w:rPr>
        <w:t xml:space="preserve"> 4.</w:t>
      </w:r>
      <w:r>
        <w:rPr>
          <w:rFonts w:ascii="Open Sans" w:hAnsi="Open Sans" w:cs="Open Sans"/>
          <w:color w:val="000000"/>
        </w:rPr>
        <w:t>075 euros/m</w:t>
      </w:r>
      <w:r>
        <w:rPr>
          <w:rFonts w:ascii="Open Sans" w:hAnsi="Open Sans" w:cs="Open Sans"/>
          <w:color w:val="000000"/>
          <w:vertAlign w:val="superscript"/>
        </w:rPr>
        <w:t>2</w:t>
      </w:r>
      <w:r>
        <w:rPr>
          <w:rFonts w:ascii="Open Sans" w:hAnsi="Open Sans" w:cs="Open Sans"/>
          <w:color w:val="000000"/>
        </w:rPr>
        <w:t xml:space="preserve">, </w:t>
      </w:r>
      <w:r w:rsidRPr="00E215CB">
        <w:rPr>
          <w:rFonts w:ascii="Open Sans" w:hAnsi="Open Sans" w:cs="Open Sans"/>
          <w:color w:val="000000"/>
        </w:rPr>
        <w:t xml:space="preserve">Sants - Montjuïc </w:t>
      </w:r>
      <w:r>
        <w:rPr>
          <w:rFonts w:ascii="Open Sans" w:hAnsi="Open Sans" w:cs="Open Sans"/>
          <w:color w:val="000000"/>
        </w:rPr>
        <w:t>con</w:t>
      </w:r>
      <w:r w:rsidRPr="00E215CB">
        <w:rPr>
          <w:rFonts w:ascii="Open Sans" w:hAnsi="Open Sans" w:cs="Open Sans"/>
          <w:color w:val="000000"/>
        </w:rPr>
        <w:t xml:space="preserve"> 3.</w:t>
      </w:r>
      <w:r>
        <w:rPr>
          <w:rFonts w:ascii="Open Sans" w:hAnsi="Open Sans" w:cs="Open Sans"/>
          <w:color w:val="000000"/>
        </w:rPr>
        <w:t>513 euros/m</w:t>
      </w:r>
      <w:r>
        <w:rPr>
          <w:rFonts w:ascii="Open Sans" w:hAnsi="Open Sans" w:cs="Open Sans"/>
          <w:color w:val="000000"/>
          <w:vertAlign w:val="superscript"/>
        </w:rPr>
        <w:t>2</w:t>
      </w:r>
      <w:r>
        <w:rPr>
          <w:rFonts w:ascii="Open Sans" w:hAnsi="Open Sans" w:cs="Open Sans"/>
          <w:color w:val="000000"/>
        </w:rPr>
        <w:t xml:space="preserve">, </w:t>
      </w:r>
      <w:r w:rsidRPr="00E215CB">
        <w:rPr>
          <w:rFonts w:ascii="Open Sans" w:hAnsi="Open Sans" w:cs="Open Sans"/>
          <w:color w:val="000000"/>
        </w:rPr>
        <w:t xml:space="preserve">Horta - Guinardó </w:t>
      </w:r>
      <w:r>
        <w:rPr>
          <w:rFonts w:ascii="Open Sans" w:hAnsi="Open Sans" w:cs="Open Sans"/>
          <w:color w:val="000000"/>
        </w:rPr>
        <w:t>con</w:t>
      </w:r>
      <w:r w:rsidRPr="00E215CB">
        <w:rPr>
          <w:rFonts w:ascii="Open Sans" w:hAnsi="Open Sans" w:cs="Open Sans"/>
          <w:color w:val="000000"/>
        </w:rPr>
        <w:t xml:space="preserve"> 3.</w:t>
      </w:r>
      <w:r>
        <w:rPr>
          <w:rFonts w:ascii="Open Sans" w:hAnsi="Open Sans" w:cs="Open Sans"/>
          <w:color w:val="000000"/>
        </w:rPr>
        <w:t>406</w:t>
      </w:r>
      <w:r w:rsidRPr="00E215CB">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Pr>
          <w:rFonts w:ascii="Open Sans" w:hAnsi="Open Sans" w:cs="Open Sans"/>
          <w:color w:val="000000"/>
        </w:rPr>
        <w:t xml:space="preserve">, </w:t>
      </w:r>
      <w:r w:rsidRPr="00E215CB">
        <w:rPr>
          <w:rFonts w:ascii="Open Sans" w:hAnsi="Open Sans" w:cs="Open Sans"/>
          <w:color w:val="000000"/>
        </w:rPr>
        <w:t>Sant Andreu</w:t>
      </w:r>
      <w:r>
        <w:rPr>
          <w:rFonts w:ascii="Open Sans" w:hAnsi="Open Sans" w:cs="Open Sans"/>
          <w:color w:val="000000"/>
        </w:rPr>
        <w:t xml:space="preserve"> con </w:t>
      </w:r>
      <w:r w:rsidRPr="00E215CB">
        <w:rPr>
          <w:rFonts w:ascii="Open Sans" w:hAnsi="Open Sans" w:cs="Open Sans"/>
          <w:color w:val="000000"/>
        </w:rPr>
        <w:t>3.</w:t>
      </w:r>
      <w:r>
        <w:rPr>
          <w:rFonts w:ascii="Open Sans" w:hAnsi="Open Sans" w:cs="Open Sans"/>
          <w:color w:val="000000"/>
        </w:rPr>
        <w:t>207</w:t>
      </w:r>
      <w:r w:rsidRPr="00E215CB">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Pr>
          <w:rFonts w:ascii="Open Sans" w:hAnsi="Open Sans" w:cs="Open Sans"/>
          <w:color w:val="000000"/>
        </w:rPr>
        <w:t xml:space="preserve"> y </w:t>
      </w:r>
      <w:r w:rsidRPr="00E215CB">
        <w:rPr>
          <w:rFonts w:ascii="Open Sans" w:hAnsi="Open Sans" w:cs="Open Sans"/>
          <w:color w:val="000000"/>
        </w:rPr>
        <w:t>Nou Barris</w:t>
      </w:r>
      <w:r>
        <w:rPr>
          <w:rFonts w:ascii="Open Sans" w:hAnsi="Open Sans" w:cs="Open Sans"/>
          <w:color w:val="000000"/>
        </w:rPr>
        <w:t xml:space="preserve"> con</w:t>
      </w:r>
      <w:r w:rsidRPr="00E215CB">
        <w:rPr>
          <w:rFonts w:ascii="Open Sans" w:hAnsi="Open Sans" w:cs="Open Sans"/>
          <w:color w:val="000000"/>
        </w:rPr>
        <w:t xml:space="preserve"> 2.</w:t>
      </w:r>
      <w:r>
        <w:rPr>
          <w:rFonts w:ascii="Open Sans" w:hAnsi="Open Sans" w:cs="Open Sans"/>
          <w:color w:val="000000"/>
        </w:rPr>
        <w:t>557</w:t>
      </w:r>
      <w:r w:rsidRPr="00E215CB">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Pr>
          <w:rFonts w:ascii="Open Sans" w:hAnsi="Open Sans" w:cs="Open Sans"/>
          <w:color w:val="000000"/>
        </w:rPr>
        <w:t>.</w:t>
      </w:r>
    </w:p>
    <w:p w14:paraId="7374D649" w14:textId="77777777" w:rsidR="00AE02AF" w:rsidRDefault="00AE02AF" w:rsidP="00AE02AF">
      <w:pPr>
        <w:spacing w:line="276" w:lineRule="auto"/>
        <w:jc w:val="both"/>
        <w:rPr>
          <w:rFonts w:ascii="Open Sans" w:hAnsi="Open Sans" w:cs="Open Sans"/>
          <w:color w:val="000000"/>
        </w:rPr>
      </w:pPr>
    </w:p>
    <w:p w14:paraId="644D9399" w14:textId="77777777" w:rsidR="00AE02AF" w:rsidRDefault="00AE02AF" w:rsidP="00AE02AF">
      <w:pPr>
        <w:spacing w:line="276" w:lineRule="auto"/>
        <w:jc w:val="both"/>
        <w:rPr>
          <w:rFonts w:ascii="Open Sans" w:hAnsi="Open Sans" w:cs="Open Sans"/>
          <w:color w:val="000000"/>
        </w:rPr>
      </w:pPr>
    </w:p>
    <w:tbl>
      <w:tblPr>
        <w:tblStyle w:val="Tabladecuadrcula5oscura-nfasis11"/>
        <w:tblW w:w="9051" w:type="dxa"/>
        <w:tblInd w:w="-5" w:type="dxa"/>
        <w:tblLook w:val="04A0" w:firstRow="1" w:lastRow="0" w:firstColumn="1" w:lastColumn="0" w:noHBand="0" w:noVBand="1"/>
      </w:tblPr>
      <w:tblGrid>
        <w:gridCol w:w="2694"/>
        <w:gridCol w:w="2268"/>
        <w:gridCol w:w="2126"/>
        <w:gridCol w:w="1963"/>
      </w:tblGrid>
      <w:tr w:rsidR="00AE02AF" w:rsidRPr="000F2982" w14:paraId="72D43D23" w14:textId="77777777" w:rsidTr="00931569">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hemeColor="background1"/>
            </w:tcBorders>
            <w:vAlign w:val="center"/>
            <w:hideMark/>
          </w:tcPr>
          <w:p w14:paraId="0F242FC6" w14:textId="77777777" w:rsidR="00AE02AF" w:rsidRPr="00647D0B" w:rsidRDefault="00AE02AF" w:rsidP="00931569">
            <w:pPr>
              <w:rPr>
                <w:rFonts w:ascii="Open Sans" w:hAnsi="Open Sans" w:cs="Open Sans"/>
                <w:b w:val="0"/>
                <w:sz w:val="22"/>
                <w:szCs w:val="22"/>
                <w:lang w:val="es-ES"/>
              </w:rPr>
            </w:pPr>
            <w:r w:rsidRPr="00647D0B">
              <w:rPr>
                <w:rFonts w:ascii="Open Sans" w:hAnsi="Open Sans" w:cs="Open Sans"/>
                <w:b w:val="0"/>
                <w:sz w:val="22"/>
                <w:szCs w:val="22"/>
                <w:lang w:val="es-ES"/>
              </w:rPr>
              <w:t>Distrito</w:t>
            </w:r>
          </w:p>
        </w:tc>
        <w:tc>
          <w:tcPr>
            <w:tcW w:w="2268" w:type="dxa"/>
            <w:tcBorders>
              <w:bottom w:val="single" w:sz="4" w:space="0" w:color="FFFFFF" w:themeColor="background1"/>
            </w:tcBorders>
            <w:vAlign w:val="center"/>
            <w:hideMark/>
          </w:tcPr>
          <w:p w14:paraId="7A497493" w14:textId="77777777" w:rsidR="00AE02AF" w:rsidRPr="00647D0B" w:rsidRDefault="00AE02AF" w:rsidP="009315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647D0B">
              <w:rPr>
                <w:rFonts w:ascii="Open Sans" w:hAnsi="Open Sans" w:cs="Open Sans"/>
                <w:b w:val="0"/>
                <w:sz w:val="22"/>
                <w:szCs w:val="22"/>
                <w:lang w:val="es-ES"/>
              </w:rPr>
              <w:t>Noviembre 2022</w:t>
            </w:r>
          </w:p>
          <w:p w14:paraId="6F0A2DB3" w14:textId="77777777" w:rsidR="00AE02AF" w:rsidRPr="00647D0B" w:rsidRDefault="00AE02AF" w:rsidP="009315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647D0B">
              <w:rPr>
                <w:rFonts w:ascii="Open Sans" w:hAnsi="Open Sans" w:cs="Open Sans"/>
                <w:b w:val="0"/>
                <w:sz w:val="22"/>
                <w:szCs w:val="22"/>
                <w:lang w:val="es-ES"/>
              </w:rPr>
              <w:t>(euros/m²)</w:t>
            </w:r>
          </w:p>
        </w:tc>
        <w:tc>
          <w:tcPr>
            <w:tcW w:w="2126" w:type="dxa"/>
            <w:tcBorders>
              <w:bottom w:val="single" w:sz="4" w:space="0" w:color="FFFFFF" w:themeColor="background1"/>
            </w:tcBorders>
            <w:vAlign w:val="center"/>
            <w:hideMark/>
          </w:tcPr>
          <w:p w14:paraId="7488276E" w14:textId="77777777" w:rsidR="00AE02AF" w:rsidRPr="000F2982" w:rsidRDefault="00AE02AF" w:rsidP="009315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030F">
              <w:rPr>
                <w:rFonts w:ascii="Open Sans" w:hAnsi="Open Sans" w:cs="Open Sans"/>
                <w:b w:val="0"/>
                <w:sz w:val="22"/>
                <w:szCs w:val="22"/>
                <w:lang w:val="es-ES"/>
              </w:rPr>
              <w:t xml:space="preserve">Variación </w:t>
            </w:r>
            <w:r>
              <w:rPr>
                <w:rFonts w:ascii="Open Sans" w:hAnsi="Open Sans" w:cs="Open Sans"/>
                <w:b w:val="0"/>
                <w:sz w:val="22"/>
                <w:szCs w:val="22"/>
                <w:lang w:val="es-ES"/>
              </w:rPr>
              <w:t>mensual</w:t>
            </w:r>
            <w:r w:rsidRPr="00DA030F">
              <w:rPr>
                <w:rFonts w:ascii="Open Sans" w:hAnsi="Open Sans" w:cs="Open Sans"/>
                <w:b w:val="0"/>
                <w:sz w:val="22"/>
                <w:szCs w:val="22"/>
                <w:lang w:val="es-ES"/>
              </w:rPr>
              <w:t xml:space="preserve"> (%)</w:t>
            </w:r>
          </w:p>
        </w:tc>
        <w:tc>
          <w:tcPr>
            <w:tcW w:w="1963" w:type="dxa"/>
            <w:tcBorders>
              <w:bottom w:val="single" w:sz="4" w:space="0" w:color="FFFFFF" w:themeColor="background1"/>
            </w:tcBorders>
            <w:vAlign w:val="center"/>
            <w:hideMark/>
          </w:tcPr>
          <w:p w14:paraId="265DAD76" w14:textId="77777777" w:rsidR="00AE02AF" w:rsidRPr="000F2982" w:rsidRDefault="00AE02AF" w:rsidP="009315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DA030F">
              <w:rPr>
                <w:rFonts w:ascii="Open Sans" w:hAnsi="Open Sans" w:cs="Open Sans"/>
                <w:b w:val="0"/>
                <w:sz w:val="22"/>
                <w:szCs w:val="22"/>
                <w:lang w:val="es-ES"/>
              </w:rPr>
              <w:t>Variación interanual (%)</w:t>
            </w:r>
          </w:p>
        </w:tc>
      </w:tr>
      <w:tr w:rsidR="00AE02AF" w:rsidRPr="000F2982" w14:paraId="056A6BA3" w14:textId="77777777" w:rsidTr="00931569">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533A6D89" w14:textId="77777777" w:rsidR="00AE02AF" w:rsidRPr="00647D0B" w:rsidRDefault="00AE02AF" w:rsidP="00931569">
            <w:pPr>
              <w:rPr>
                <w:rFonts w:ascii="Open Sans" w:hAnsi="Open Sans" w:cs="Open Sans"/>
                <w:b w:val="0"/>
                <w:bCs w:val="0"/>
                <w:sz w:val="22"/>
                <w:szCs w:val="22"/>
              </w:rPr>
            </w:pPr>
            <w:r w:rsidRPr="00647D0B">
              <w:rPr>
                <w:rFonts w:ascii="Open Sans" w:hAnsi="Open Sans" w:cs="Open Sans"/>
                <w:b w:val="0"/>
                <w:bCs w:val="0"/>
                <w:sz w:val="22"/>
                <w:szCs w:val="22"/>
              </w:rPr>
              <w:t>Eixample</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3890A7F" w14:textId="77777777" w:rsidR="00AE02AF" w:rsidRPr="00647D0B" w:rsidRDefault="00AE02AF" w:rsidP="009315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47D0B">
              <w:rPr>
                <w:rFonts w:ascii="Open Sans" w:hAnsi="Open Sans" w:cs="Open Sans"/>
                <w:color w:val="000000"/>
                <w:sz w:val="22"/>
                <w:szCs w:val="22"/>
              </w:rPr>
              <w:t>5.594 €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B6468ED" w14:textId="77777777" w:rsidR="00AE02AF" w:rsidRPr="00647D0B" w:rsidRDefault="00AE02AF" w:rsidP="009315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647D0B">
              <w:rPr>
                <w:rFonts w:ascii="Open Sans" w:hAnsi="Open Sans" w:cs="Open Sans"/>
                <w:color w:val="9C0006"/>
                <w:sz w:val="22"/>
                <w:szCs w:val="22"/>
              </w:rPr>
              <w:t>-0,3%</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61A2E2F" w14:textId="77777777" w:rsidR="00AE02AF" w:rsidRPr="00647D0B" w:rsidRDefault="00AE02AF" w:rsidP="009315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647D0B">
              <w:rPr>
                <w:rFonts w:ascii="Open Sans" w:hAnsi="Open Sans" w:cs="Open Sans"/>
                <w:color w:val="000000"/>
                <w:sz w:val="22"/>
                <w:szCs w:val="22"/>
              </w:rPr>
              <w:t>5,3%</w:t>
            </w:r>
          </w:p>
        </w:tc>
      </w:tr>
      <w:tr w:rsidR="00AE02AF" w:rsidRPr="000F2982" w14:paraId="6BCE4DAC" w14:textId="77777777" w:rsidTr="00931569">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5EB00648" w14:textId="77777777" w:rsidR="00AE02AF" w:rsidRPr="00647D0B" w:rsidRDefault="00AE02AF" w:rsidP="00931569">
            <w:pPr>
              <w:rPr>
                <w:rFonts w:ascii="Open Sans" w:hAnsi="Open Sans" w:cs="Open Sans"/>
                <w:b w:val="0"/>
                <w:bCs w:val="0"/>
                <w:sz w:val="22"/>
                <w:szCs w:val="22"/>
              </w:rPr>
            </w:pPr>
            <w:r w:rsidRPr="00647D0B">
              <w:rPr>
                <w:rFonts w:ascii="Open Sans" w:hAnsi="Open Sans" w:cs="Open Sans"/>
                <w:b w:val="0"/>
                <w:bCs w:val="0"/>
                <w:sz w:val="22"/>
                <w:szCs w:val="22"/>
              </w:rPr>
              <w:t>Horta - Guinardó</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1EDEF98" w14:textId="77777777" w:rsidR="00AE02AF" w:rsidRPr="00647D0B" w:rsidRDefault="00AE02AF" w:rsidP="009315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47D0B">
              <w:rPr>
                <w:rFonts w:ascii="Open Sans" w:hAnsi="Open Sans" w:cs="Open Sans"/>
                <w:color w:val="000000"/>
                <w:sz w:val="22"/>
                <w:szCs w:val="22"/>
              </w:rPr>
              <w:t>3.406 €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400D623A" w14:textId="77777777" w:rsidR="00AE02AF" w:rsidRPr="00647D0B" w:rsidRDefault="00AE02AF" w:rsidP="009315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47D0B">
              <w:rPr>
                <w:rFonts w:ascii="Open Sans" w:hAnsi="Open Sans" w:cs="Open Sans"/>
                <w:color w:val="9C0006"/>
                <w:sz w:val="22"/>
                <w:szCs w:val="22"/>
              </w:rPr>
              <w:t>-0,3%</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C7E13E6" w14:textId="77777777" w:rsidR="00AE02AF" w:rsidRPr="00647D0B" w:rsidRDefault="00AE02AF" w:rsidP="009315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47D0B">
              <w:rPr>
                <w:rFonts w:ascii="Open Sans" w:hAnsi="Open Sans" w:cs="Open Sans"/>
                <w:color w:val="000000"/>
                <w:sz w:val="22"/>
                <w:szCs w:val="22"/>
              </w:rPr>
              <w:t>5,1%</w:t>
            </w:r>
          </w:p>
        </w:tc>
      </w:tr>
      <w:tr w:rsidR="00AE02AF" w:rsidRPr="000F2982" w14:paraId="6E61306A" w14:textId="77777777" w:rsidTr="00931569">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6486A7A2" w14:textId="77777777" w:rsidR="00AE02AF" w:rsidRPr="00647D0B" w:rsidRDefault="00AE02AF" w:rsidP="00931569">
            <w:pPr>
              <w:rPr>
                <w:rFonts w:ascii="Open Sans" w:hAnsi="Open Sans" w:cs="Open Sans"/>
                <w:b w:val="0"/>
                <w:bCs w:val="0"/>
                <w:sz w:val="22"/>
                <w:szCs w:val="22"/>
              </w:rPr>
            </w:pPr>
            <w:r w:rsidRPr="00647D0B">
              <w:rPr>
                <w:rFonts w:ascii="Open Sans" w:hAnsi="Open Sans" w:cs="Open Sans"/>
                <w:b w:val="0"/>
                <w:bCs w:val="0"/>
                <w:sz w:val="22"/>
                <w:szCs w:val="22"/>
              </w:rPr>
              <w:t>Sant Andreu</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CD9DE46" w14:textId="77777777" w:rsidR="00AE02AF" w:rsidRPr="00647D0B" w:rsidRDefault="00AE02AF" w:rsidP="009315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47D0B">
              <w:rPr>
                <w:rFonts w:ascii="Open Sans" w:hAnsi="Open Sans" w:cs="Open Sans"/>
                <w:color w:val="000000"/>
                <w:sz w:val="22"/>
                <w:szCs w:val="22"/>
              </w:rPr>
              <w:t>3.207 €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D30F6E6" w14:textId="77777777" w:rsidR="00AE02AF" w:rsidRPr="00647D0B" w:rsidRDefault="00AE02AF" w:rsidP="009315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647D0B">
              <w:rPr>
                <w:rFonts w:ascii="Open Sans" w:hAnsi="Open Sans" w:cs="Open Sans"/>
                <w:color w:val="9C0006"/>
                <w:sz w:val="22"/>
                <w:szCs w:val="22"/>
              </w:rPr>
              <w:t>-0,3%</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A7CBCBC" w14:textId="77777777" w:rsidR="00AE02AF" w:rsidRPr="00647D0B" w:rsidRDefault="00AE02AF" w:rsidP="009315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647D0B">
              <w:rPr>
                <w:rFonts w:ascii="Open Sans" w:hAnsi="Open Sans" w:cs="Open Sans"/>
                <w:color w:val="000000"/>
                <w:sz w:val="22"/>
                <w:szCs w:val="22"/>
              </w:rPr>
              <w:t>4,1%</w:t>
            </w:r>
          </w:p>
        </w:tc>
      </w:tr>
      <w:tr w:rsidR="00AE02AF" w:rsidRPr="000F2982" w14:paraId="78D4D73F" w14:textId="77777777" w:rsidTr="00931569">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218B5496" w14:textId="77777777" w:rsidR="00AE02AF" w:rsidRPr="00647D0B" w:rsidRDefault="00AE02AF" w:rsidP="00931569">
            <w:pPr>
              <w:rPr>
                <w:rFonts w:ascii="Open Sans" w:hAnsi="Open Sans" w:cs="Open Sans"/>
                <w:b w:val="0"/>
                <w:bCs w:val="0"/>
                <w:sz w:val="22"/>
                <w:szCs w:val="22"/>
              </w:rPr>
            </w:pPr>
            <w:r w:rsidRPr="00647D0B">
              <w:rPr>
                <w:rFonts w:ascii="Open Sans" w:hAnsi="Open Sans" w:cs="Open Sans"/>
                <w:b w:val="0"/>
                <w:bCs w:val="0"/>
                <w:sz w:val="22"/>
                <w:szCs w:val="22"/>
              </w:rPr>
              <w:t>Gràcia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938BE8D" w14:textId="77777777" w:rsidR="00AE02AF" w:rsidRPr="00647D0B" w:rsidRDefault="00AE02AF" w:rsidP="009315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47D0B">
              <w:rPr>
                <w:rFonts w:ascii="Open Sans" w:hAnsi="Open Sans" w:cs="Open Sans"/>
                <w:color w:val="000000"/>
                <w:sz w:val="22"/>
                <w:szCs w:val="22"/>
              </w:rPr>
              <w:t>4.611 €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0F3330B" w14:textId="77777777" w:rsidR="00AE02AF" w:rsidRPr="00647D0B" w:rsidRDefault="00AE02AF" w:rsidP="009315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47D0B">
              <w:rPr>
                <w:rFonts w:ascii="Open Sans" w:hAnsi="Open Sans" w:cs="Open Sans"/>
                <w:color w:val="9C0006"/>
                <w:sz w:val="22"/>
                <w:szCs w:val="22"/>
              </w:rPr>
              <w:t>-1,7%</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CF9DE5F" w14:textId="77777777" w:rsidR="00AE02AF" w:rsidRPr="00647D0B" w:rsidRDefault="00AE02AF" w:rsidP="009315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47D0B">
              <w:rPr>
                <w:rFonts w:ascii="Open Sans" w:hAnsi="Open Sans" w:cs="Open Sans"/>
                <w:color w:val="000000"/>
                <w:sz w:val="22"/>
                <w:szCs w:val="22"/>
              </w:rPr>
              <w:t>2,2%</w:t>
            </w:r>
          </w:p>
        </w:tc>
      </w:tr>
      <w:tr w:rsidR="00AE02AF" w:rsidRPr="000F2982" w14:paraId="5E809003" w14:textId="77777777" w:rsidTr="00931569">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18528BF1" w14:textId="77777777" w:rsidR="00AE02AF" w:rsidRPr="00647D0B" w:rsidRDefault="00AE02AF" w:rsidP="00931569">
            <w:pPr>
              <w:rPr>
                <w:rFonts w:ascii="Open Sans" w:hAnsi="Open Sans" w:cs="Open Sans"/>
                <w:b w:val="0"/>
                <w:bCs w:val="0"/>
                <w:sz w:val="22"/>
                <w:szCs w:val="22"/>
              </w:rPr>
            </w:pPr>
            <w:r w:rsidRPr="00647D0B">
              <w:rPr>
                <w:rFonts w:ascii="Open Sans" w:hAnsi="Open Sans" w:cs="Open Sans"/>
                <w:b w:val="0"/>
                <w:bCs w:val="0"/>
                <w:sz w:val="22"/>
                <w:szCs w:val="22"/>
              </w:rPr>
              <w:t>Nou Barris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1CF605D" w14:textId="77777777" w:rsidR="00AE02AF" w:rsidRPr="00647D0B" w:rsidRDefault="00AE02AF" w:rsidP="009315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47D0B">
              <w:rPr>
                <w:rFonts w:ascii="Open Sans" w:hAnsi="Open Sans" w:cs="Open Sans"/>
                <w:color w:val="000000"/>
                <w:sz w:val="22"/>
                <w:szCs w:val="22"/>
              </w:rPr>
              <w:t>2.557 €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BB09205" w14:textId="77777777" w:rsidR="00AE02AF" w:rsidRPr="00647D0B" w:rsidRDefault="00AE02AF" w:rsidP="009315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647D0B">
              <w:rPr>
                <w:rFonts w:ascii="Open Sans" w:hAnsi="Open Sans" w:cs="Open Sans"/>
                <w:color w:val="000000"/>
                <w:sz w:val="22"/>
                <w:szCs w:val="22"/>
              </w:rPr>
              <w:t>0,2%</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FDEB989" w14:textId="77777777" w:rsidR="00AE02AF" w:rsidRPr="00647D0B" w:rsidRDefault="00AE02AF" w:rsidP="009315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647D0B">
              <w:rPr>
                <w:rFonts w:ascii="Open Sans" w:hAnsi="Open Sans" w:cs="Open Sans"/>
                <w:color w:val="000000"/>
                <w:sz w:val="22"/>
                <w:szCs w:val="22"/>
              </w:rPr>
              <w:t>2,0%</w:t>
            </w:r>
          </w:p>
        </w:tc>
      </w:tr>
      <w:tr w:rsidR="00AE02AF" w:rsidRPr="000F2982" w14:paraId="5FE2F3BC" w14:textId="77777777" w:rsidTr="00931569">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0521BBBA" w14:textId="77777777" w:rsidR="00AE02AF" w:rsidRPr="00647D0B" w:rsidRDefault="00AE02AF" w:rsidP="00931569">
            <w:pPr>
              <w:rPr>
                <w:rFonts w:ascii="Open Sans" w:hAnsi="Open Sans" w:cs="Open Sans"/>
                <w:b w:val="0"/>
                <w:bCs w:val="0"/>
                <w:sz w:val="22"/>
                <w:szCs w:val="22"/>
              </w:rPr>
            </w:pPr>
            <w:r w:rsidRPr="00647D0B">
              <w:rPr>
                <w:rFonts w:ascii="Open Sans" w:hAnsi="Open Sans" w:cs="Open Sans"/>
                <w:b w:val="0"/>
                <w:bCs w:val="0"/>
                <w:sz w:val="22"/>
                <w:szCs w:val="22"/>
              </w:rPr>
              <w:t>Les Corts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A2B92FA" w14:textId="77777777" w:rsidR="00AE02AF" w:rsidRPr="00647D0B" w:rsidRDefault="00AE02AF" w:rsidP="009315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47D0B">
              <w:rPr>
                <w:rFonts w:ascii="Open Sans" w:hAnsi="Open Sans" w:cs="Open Sans"/>
                <w:color w:val="000000"/>
                <w:sz w:val="22"/>
                <w:szCs w:val="22"/>
              </w:rPr>
              <w:t>5.318 €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4B27ACD" w14:textId="77777777" w:rsidR="00AE02AF" w:rsidRPr="00647D0B" w:rsidRDefault="00AE02AF" w:rsidP="009315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47D0B">
              <w:rPr>
                <w:rFonts w:ascii="Open Sans" w:hAnsi="Open Sans" w:cs="Open Sans"/>
                <w:color w:val="9C0006"/>
                <w:sz w:val="22"/>
                <w:szCs w:val="22"/>
              </w:rPr>
              <w:t>-1,6%</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E1DFF95" w14:textId="77777777" w:rsidR="00AE02AF" w:rsidRPr="00647D0B" w:rsidRDefault="00AE02AF" w:rsidP="009315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47D0B">
              <w:rPr>
                <w:rFonts w:ascii="Open Sans" w:hAnsi="Open Sans" w:cs="Open Sans"/>
                <w:color w:val="000000"/>
                <w:sz w:val="22"/>
                <w:szCs w:val="22"/>
              </w:rPr>
              <w:t>1,7%</w:t>
            </w:r>
          </w:p>
        </w:tc>
      </w:tr>
      <w:tr w:rsidR="00AE02AF" w:rsidRPr="000F2982" w14:paraId="7457A68E" w14:textId="77777777" w:rsidTr="00931569">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20AD4FD6" w14:textId="77777777" w:rsidR="00AE02AF" w:rsidRPr="00647D0B" w:rsidRDefault="00AE02AF" w:rsidP="00931569">
            <w:pPr>
              <w:rPr>
                <w:rFonts w:ascii="Open Sans" w:hAnsi="Open Sans" w:cs="Open Sans"/>
                <w:b w:val="0"/>
                <w:bCs w:val="0"/>
                <w:sz w:val="22"/>
                <w:szCs w:val="22"/>
              </w:rPr>
            </w:pPr>
            <w:r w:rsidRPr="00647D0B">
              <w:rPr>
                <w:rFonts w:ascii="Open Sans" w:hAnsi="Open Sans" w:cs="Open Sans"/>
                <w:b w:val="0"/>
                <w:bCs w:val="0"/>
                <w:sz w:val="22"/>
                <w:szCs w:val="22"/>
              </w:rPr>
              <w:t>Ciutat Vella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3DC84BB" w14:textId="77777777" w:rsidR="00AE02AF" w:rsidRPr="00647D0B" w:rsidRDefault="00AE02AF" w:rsidP="009315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47D0B">
              <w:rPr>
                <w:rFonts w:ascii="Open Sans" w:hAnsi="Open Sans" w:cs="Open Sans"/>
                <w:color w:val="000000"/>
                <w:sz w:val="22"/>
                <w:szCs w:val="22"/>
              </w:rPr>
              <w:t>4.679 €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DDCD86B" w14:textId="77777777" w:rsidR="00AE02AF" w:rsidRPr="00647D0B" w:rsidRDefault="00AE02AF" w:rsidP="009315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47D0B">
              <w:rPr>
                <w:rFonts w:ascii="Open Sans" w:hAnsi="Open Sans" w:cs="Open Sans"/>
                <w:color w:val="9C0006"/>
                <w:sz w:val="22"/>
                <w:szCs w:val="22"/>
              </w:rPr>
              <w:t>-0,4%</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C675C96" w14:textId="77777777" w:rsidR="00AE02AF" w:rsidRPr="00647D0B" w:rsidRDefault="00AE02AF" w:rsidP="009315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47D0B">
              <w:rPr>
                <w:rFonts w:ascii="Open Sans" w:hAnsi="Open Sans" w:cs="Open Sans"/>
                <w:color w:val="000000"/>
                <w:sz w:val="22"/>
                <w:szCs w:val="22"/>
              </w:rPr>
              <w:t>0,7%</w:t>
            </w:r>
          </w:p>
        </w:tc>
      </w:tr>
      <w:tr w:rsidR="00AE02AF" w:rsidRPr="000F2982" w14:paraId="0FD1E808" w14:textId="77777777" w:rsidTr="00931569">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619D7B0A" w14:textId="77777777" w:rsidR="00AE02AF" w:rsidRPr="00647D0B" w:rsidRDefault="00AE02AF" w:rsidP="00931569">
            <w:pPr>
              <w:rPr>
                <w:rFonts w:ascii="Open Sans" w:hAnsi="Open Sans" w:cs="Open Sans"/>
                <w:b w:val="0"/>
                <w:bCs w:val="0"/>
                <w:sz w:val="22"/>
                <w:szCs w:val="22"/>
              </w:rPr>
            </w:pPr>
            <w:r w:rsidRPr="00647D0B">
              <w:rPr>
                <w:rFonts w:ascii="Open Sans" w:hAnsi="Open Sans" w:cs="Open Sans"/>
                <w:b w:val="0"/>
                <w:bCs w:val="0"/>
                <w:sz w:val="22"/>
                <w:szCs w:val="22"/>
              </w:rPr>
              <w:t>Sarrià - Sant Gervasi</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186065F" w14:textId="77777777" w:rsidR="00AE02AF" w:rsidRPr="00647D0B" w:rsidRDefault="00AE02AF" w:rsidP="009315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47D0B">
              <w:rPr>
                <w:rFonts w:ascii="Open Sans" w:hAnsi="Open Sans" w:cs="Open Sans"/>
                <w:color w:val="000000"/>
                <w:sz w:val="22"/>
                <w:szCs w:val="22"/>
              </w:rPr>
              <w:t>5.739 €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DAF5F40" w14:textId="77777777" w:rsidR="00AE02AF" w:rsidRPr="00647D0B" w:rsidRDefault="00AE02AF" w:rsidP="009315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47D0B">
              <w:rPr>
                <w:rFonts w:ascii="Open Sans" w:hAnsi="Open Sans" w:cs="Open Sans"/>
                <w:color w:val="9C0006"/>
                <w:sz w:val="22"/>
                <w:szCs w:val="22"/>
              </w:rPr>
              <w:t>-1,4%</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BE5F418" w14:textId="77777777" w:rsidR="00AE02AF" w:rsidRPr="00647D0B" w:rsidRDefault="00AE02AF" w:rsidP="009315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47D0B">
              <w:rPr>
                <w:rFonts w:ascii="Open Sans" w:hAnsi="Open Sans" w:cs="Open Sans"/>
                <w:color w:val="000000"/>
                <w:sz w:val="22"/>
                <w:szCs w:val="22"/>
              </w:rPr>
              <w:t>0,5%</w:t>
            </w:r>
          </w:p>
        </w:tc>
      </w:tr>
      <w:tr w:rsidR="00AE02AF" w:rsidRPr="000F2982" w14:paraId="530006CA" w14:textId="77777777" w:rsidTr="00931569">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02BF2DF0" w14:textId="77777777" w:rsidR="00AE02AF" w:rsidRPr="00647D0B" w:rsidRDefault="00AE02AF" w:rsidP="00931569">
            <w:pPr>
              <w:rPr>
                <w:rFonts w:ascii="Open Sans" w:hAnsi="Open Sans" w:cs="Open Sans"/>
                <w:b w:val="0"/>
                <w:bCs w:val="0"/>
                <w:sz w:val="22"/>
                <w:szCs w:val="22"/>
              </w:rPr>
            </w:pPr>
            <w:r w:rsidRPr="00647D0B">
              <w:rPr>
                <w:rFonts w:ascii="Open Sans" w:hAnsi="Open Sans" w:cs="Open Sans"/>
                <w:b w:val="0"/>
                <w:bCs w:val="0"/>
                <w:sz w:val="22"/>
                <w:szCs w:val="22"/>
              </w:rPr>
              <w:t>Sant Martí</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B51F80C" w14:textId="77777777" w:rsidR="00AE02AF" w:rsidRPr="00647D0B" w:rsidRDefault="00AE02AF" w:rsidP="009315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47D0B">
              <w:rPr>
                <w:rFonts w:ascii="Open Sans" w:hAnsi="Open Sans" w:cs="Open Sans"/>
                <w:color w:val="000000"/>
                <w:sz w:val="22"/>
                <w:szCs w:val="22"/>
              </w:rPr>
              <w:t>4.075 €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2A5D67B" w14:textId="77777777" w:rsidR="00AE02AF" w:rsidRPr="00647D0B" w:rsidRDefault="00AE02AF" w:rsidP="009315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647D0B">
              <w:rPr>
                <w:rFonts w:ascii="Open Sans" w:hAnsi="Open Sans" w:cs="Open Sans"/>
                <w:color w:val="9C0006"/>
                <w:sz w:val="22"/>
                <w:szCs w:val="22"/>
              </w:rPr>
              <w:t>-1,1%</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F21E94C" w14:textId="77777777" w:rsidR="00AE02AF" w:rsidRPr="00647D0B" w:rsidRDefault="00AE02AF" w:rsidP="00931569">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647D0B">
              <w:rPr>
                <w:rFonts w:ascii="Open Sans" w:hAnsi="Open Sans" w:cs="Open Sans"/>
                <w:color w:val="9C0006"/>
                <w:sz w:val="22"/>
                <w:szCs w:val="22"/>
              </w:rPr>
              <w:t>-1,8%</w:t>
            </w:r>
          </w:p>
        </w:tc>
      </w:tr>
      <w:tr w:rsidR="00AE02AF" w:rsidRPr="000F2982" w14:paraId="6573CF17" w14:textId="77777777" w:rsidTr="00931569">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right w:val="single" w:sz="4" w:space="0" w:color="FFFFFF" w:themeColor="background1"/>
            </w:tcBorders>
            <w:vAlign w:val="bottom"/>
            <w:hideMark/>
          </w:tcPr>
          <w:p w14:paraId="431148BA" w14:textId="77777777" w:rsidR="00AE02AF" w:rsidRPr="00647D0B" w:rsidRDefault="00AE02AF" w:rsidP="00931569">
            <w:pPr>
              <w:rPr>
                <w:rFonts w:ascii="Open Sans" w:hAnsi="Open Sans" w:cs="Open Sans"/>
                <w:b w:val="0"/>
                <w:bCs w:val="0"/>
                <w:sz w:val="22"/>
                <w:szCs w:val="22"/>
              </w:rPr>
            </w:pPr>
            <w:r w:rsidRPr="00647D0B">
              <w:rPr>
                <w:rFonts w:ascii="Open Sans" w:hAnsi="Open Sans" w:cs="Open Sans"/>
                <w:b w:val="0"/>
                <w:bCs w:val="0"/>
                <w:sz w:val="22"/>
                <w:szCs w:val="22"/>
              </w:rPr>
              <w:t>Sants - Montjuïc</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91FDD24" w14:textId="77777777" w:rsidR="00AE02AF" w:rsidRPr="00647D0B" w:rsidRDefault="00AE02AF" w:rsidP="009315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47D0B">
              <w:rPr>
                <w:rFonts w:ascii="Open Sans" w:hAnsi="Open Sans" w:cs="Open Sans"/>
                <w:color w:val="000000"/>
                <w:sz w:val="22"/>
                <w:szCs w:val="22"/>
              </w:rPr>
              <w:t>3.513 €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6737231" w14:textId="77777777" w:rsidR="00AE02AF" w:rsidRPr="00647D0B" w:rsidRDefault="00AE02AF" w:rsidP="009315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47D0B">
              <w:rPr>
                <w:rFonts w:ascii="Open Sans" w:hAnsi="Open Sans" w:cs="Open Sans"/>
                <w:color w:val="9C0006"/>
                <w:sz w:val="22"/>
                <w:szCs w:val="22"/>
              </w:rPr>
              <w:t>-0,2%</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5F0798C" w14:textId="77777777" w:rsidR="00AE02AF" w:rsidRPr="00647D0B" w:rsidRDefault="00AE02AF" w:rsidP="00931569">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647D0B">
              <w:rPr>
                <w:rFonts w:ascii="Open Sans" w:hAnsi="Open Sans" w:cs="Open Sans"/>
                <w:color w:val="9C0006"/>
                <w:sz w:val="22"/>
                <w:szCs w:val="22"/>
              </w:rPr>
              <w:t>-1,8%</w:t>
            </w:r>
          </w:p>
        </w:tc>
      </w:tr>
    </w:tbl>
    <w:p w14:paraId="404DBBD1" w14:textId="77777777" w:rsidR="00AE02AF" w:rsidRDefault="00AE02AF">
      <w:pPr>
        <w:spacing w:line="276" w:lineRule="auto"/>
        <w:jc w:val="right"/>
        <w:rPr>
          <w:rFonts w:ascii="Open Sans Light" w:eastAsia="Open Sans Light" w:hAnsi="Open Sans Light" w:cs="Open Sans Light"/>
          <w:b/>
          <w:color w:val="303AB2"/>
        </w:rPr>
      </w:pPr>
    </w:p>
    <w:p w14:paraId="6FAE4BDA" w14:textId="77777777" w:rsidR="00AE02AF" w:rsidRDefault="00AE02AF">
      <w:pPr>
        <w:spacing w:line="276" w:lineRule="auto"/>
        <w:jc w:val="right"/>
        <w:rPr>
          <w:rFonts w:ascii="Open Sans Light" w:eastAsia="Open Sans Light" w:hAnsi="Open Sans Light" w:cs="Open Sans Light"/>
          <w:b/>
          <w:color w:val="303AB2"/>
        </w:rPr>
      </w:pPr>
    </w:p>
    <w:p w14:paraId="684B6EFA" w14:textId="012B281B" w:rsidR="00E31805"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0ED490F" w14:textId="77777777" w:rsidR="00E31805"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2" w:name="_heading=h.1fob9te" w:colFirst="0" w:colLast="0"/>
    <w:bookmarkEnd w:id="2"/>
    <w:p w14:paraId="3B300911" w14:textId="0CA0E54F" w:rsidR="00E31805" w:rsidRDefault="00000000" w:rsidP="00AE02AF">
      <w:pPr>
        <w:shd w:val="clear" w:color="auto" w:fill="FFFFFF"/>
        <w:spacing w:before="280" w:after="280" w:line="276" w:lineRule="auto"/>
        <w:jc w:val="both"/>
        <w:rPr>
          <w:rFonts w:ascii="Open Sans Light" w:eastAsia="Open Sans Light" w:hAnsi="Open Sans Light" w:cs="Open Sans Light"/>
          <w:b/>
          <w:color w:val="303AB2"/>
        </w:rPr>
      </w:pPr>
      <w:r>
        <w:lastRenderedPageBreak/>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7">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bookmarkStart w:id="3" w:name="_heading=h.3znysh7" w:colFirst="0" w:colLast="0"/>
      <w:bookmarkEnd w:id="3"/>
    </w:p>
    <w:p w14:paraId="3CD8AB64" w14:textId="77777777" w:rsidR="00E31805"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5F33E97A" w14:textId="77777777" w:rsidR="00E31805" w:rsidRDefault="00000000">
      <w:pPr>
        <w:spacing w:before="143" w:after="200"/>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4">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6590D877" w14:textId="77777777" w:rsidR="00E31805"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0CD43B2" w14:textId="77777777" w:rsidR="00E31805"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5DAABDCF" w14:textId="77777777" w:rsidR="00E31805" w:rsidRDefault="00000000">
      <w:pPr>
        <w:spacing w:after="160"/>
        <w:jc w:val="both"/>
        <w:rPr>
          <w:rFonts w:ascii="Open Sans" w:eastAsia="Open Sans" w:hAnsi="Open Sans" w:cs="Open Sans"/>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7A40863D" w14:textId="77777777" w:rsidR="00E31805" w:rsidRDefault="00E31805">
      <w:pPr>
        <w:spacing w:line="276" w:lineRule="auto"/>
        <w:rPr>
          <w:rFonts w:ascii="Open Sans Light" w:eastAsia="Open Sans Light" w:hAnsi="Open Sans Light" w:cs="Open Sans Light"/>
          <w:b/>
          <w:color w:val="303AB2"/>
          <w:sz w:val="22"/>
          <w:szCs w:val="22"/>
        </w:rPr>
      </w:pPr>
    </w:p>
    <w:p w14:paraId="186AC7E0" w14:textId="77777777" w:rsidR="00E31805"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53829DA3" w14:textId="77777777" w:rsidR="00E31805"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54E65812" w14:textId="77777777" w:rsidR="00E31805" w:rsidRDefault="00000000">
      <w:pPr>
        <w:shd w:val="clear" w:color="auto" w:fill="FFFFFF"/>
        <w:spacing w:line="276" w:lineRule="auto"/>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comunicacion@fotocasa.es</w:t>
        </w:r>
      </w:hyperlink>
    </w:p>
    <w:p w14:paraId="23CD8CEC" w14:textId="77777777" w:rsidR="00E31805"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FA4002B" w14:textId="77777777" w:rsidR="00E31805" w:rsidRDefault="00E31805">
      <w:pPr>
        <w:spacing w:line="276" w:lineRule="auto"/>
        <w:rPr>
          <w:rFonts w:ascii="Open Sans Light" w:eastAsia="Open Sans Light" w:hAnsi="Open Sans Light" w:cs="Open Sans Light"/>
          <w:b/>
          <w:color w:val="303AB2"/>
          <w:sz w:val="22"/>
          <w:szCs w:val="22"/>
        </w:rPr>
      </w:pPr>
    </w:p>
    <w:p w14:paraId="71A74191" w14:textId="77777777" w:rsidR="00E31805" w:rsidRDefault="00E31805">
      <w:pPr>
        <w:spacing w:line="276" w:lineRule="auto"/>
        <w:rPr>
          <w:rFonts w:ascii="Open Sans Light" w:eastAsia="Open Sans Light" w:hAnsi="Open Sans Light" w:cs="Open Sans Light"/>
          <w:b/>
          <w:color w:val="303AB2"/>
          <w:sz w:val="22"/>
          <w:szCs w:val="22"/>
        </w:rPr>
      </w:pPr>
    </w:p>
    <w:p w14:paraId="388B509C" w14:textId="77777777" w:rsidR="00E31805"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53A0511B" w14:textId="77777777" w:rsidR="00E31805"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485449E1" w14:textId="77777777" w:rsidR="00E31805" w:rsidRPr="000D6BCD" w:rsidRDefault="00000000">
      <w:pPr>
        <w:shd w:val="clear" w:color="auto" w:fill="FFFFFF"/>
        <w:spacing w:line="276" w:lineRule="auto"/>
        <w:rPr>
          <w:rFonts w:ascii="Open Sans" w:eastAsia="Open Sans" w:hAnsi="Open Sans" w:cs="Open Sans"/>
          <w:color w:val="0000FF"/>
          <w:sz w:val="22"/>
          <w:szCs w:val="22"/>
          <w:u w:val="single"/>
          <w:lang w:val="en-US"/>
        </w:rPr>
      </w:pPr>
      <w:hyperlink r:id="rId27">
        <w:r w:rsidRPr="000D6BCD">
          <w:rPr>
            <w:rFonts w:ascii="Open Sans" w:eastAsia="Open Sans" w:hAnsi="Open Sans" w:cs="Open Sans"/>
            <w:color w:val="0000FF"/>
            <w:sz w:val="22"/>
            <w:szCs w:val="22"/>
            <w:u w:val="single"/>
            <w:lang w:val="en-US"/>
          </w:rPr>
          <w:t>rtorne@llorenteycuenca.com</w:t>
        </w:r>
      </w:hyperlink>
      <w:r w:rsidRPr="000D6BCD">
        <w:rPr>
          <w:rFonts w:ascii="Open Sans" w:eastAsia="Open Sans" w:hAnsi="Open Sans" w:cs="Open Sans"/>
          <w:color w:val="0000FF"/>
          <w:sz w:val="22"/>
          <w:szCs w:val="22"/>
          <w:lang w:val="en-US"/>
        </w:rPr>
        <w:tab/>
      </w:r>
      <w:r w:rsidRPr="000D6BCD">
        <w:rPr>
          <w:rFonts w:ascii="Open Sans" w:eastAsia="Open Sans" w:hAnsi="Open Sans" w:cs="Open Sans"/>
          <w:color w:val="0000FF"/>
          <w:sz w:val="22"/>
          <w:szCs w:val="22"/>
          <w:lang w:val="en-US"/>
        </w:rPr>
        <w:tab/>
      </w:r>
      <w:r w:rsidRPr="000D6BCD">
        <w:rPr>
          <w:rFonts w:ascii="Open Sans" w:eastAsia="Open Sans" w:hAnsi="Open Sans" w:cs="Open Sans"/>
          <w:color w:val="0000FF"/>
          <w:sz w:val="22"/>
          <w:szCs w:val="22"/>
          <w:lang w:val="en-US"/>
        </w:rPr>
        <w:tab/>
      </w:r>
    </w:p>
    <w:p w14:paraId="64A32B1B" w14:textId="77777777" w:rsidR="00E31805" w:rsidRPr="000D6BCD" w:rsidRDefault="00000000">
      <w:pPr>
        <w:shd w:val="clear" w:color="auto" w:fill="FFFFFF"/>
        <w:spacing w:line="276" w:lineRule="auto"/>
        <w:rPr>
          <w:rFonts w:ascii="Open Sans" w:eastAsia="Open Sans" w:hAnsi="Open Sans" w:cs="Open Sans"/>
          <w:color w:val="000000"/>
          <w:sz w:val="22"/>
          <w:szCs w:val="22"/>
          <w:lang w:val="en-US"/>
        </w:rPr>
      </w:pPr>
      <w:r w:rsidRPr="000D6BCD">
        <w:rPr>
          <w:rFonts w:ascii="Open Sans" w:eastAsia="Open Sans" w:hAnsi="Open Sans" w:cs="Open Sans"/>
          <w:color w:val="000000"/>
          <w:sz w:val="22"/>
          <w:szCs w:val="22"/>
          <w:lang w:val="en-US"/>
        </w:rPr>
        <w:t xml:space="preserve">638 68 19 85      </w:t>
      </w:r>
      <w:r w:rsidRPr="000D6BCD">
        <w:rPr>
          <w:rFonts w:ascii="Open Sans" w:eastAsia="Open Sans" w:hAnsi="Open Sans" w:cs="Open Sans"/>
          <w:color w:val="000000"/>
          <w:sz w:val="22"/>
          <w:szCs w:val="22"/>
          <w:lang w:val="en-US"/>
        </w:rPr>
        <w:tab/>
      </w:r>
      <w:r w:rsidRPr="000D6BCD">
        <w:rPr>
          <w:rFonts w:ascii="Open Sans" w:eastAsia="Open Sans" w:hAnsi="Open Sans" w:cs="Open Sans"/>
          <w:color w:val="000000"/>
          <w:sz w:val="22"/>
          <w:szCs w:val="22"/>
          <w:lang w:val="en-US"/>
        </w:rPr>
        <w:tab/>
      </w:r>
      <w:r w:rsidRPr="000D6BCD">
        <w:rPr>
          <w:rFonts w:ascii="Open Sans" w:eastAsia="Open Sans" w:hAnsi="Open Sans" w:cs="Open Sans"/>
          <w:color w:val="000000"/>
          <w:sz w:val="22"/>
          <w:szCs w:val="22"/>
          <w:lang w:val="en-US"/>
        </w:rPr>
        <w:tab/>
      </w:r>
      <w:r w:rsidRPr="000D6BCD">
        <w:rPr>
          <w:rFonts w:ascii="Open Sans" w:eastAsia="Open Sans" w:hAnsi="Open Sans" w:cs="Open Sans"/>
          <w:color w:val="000000"/>
          <w:sz w:val="22"/>
          <w:szCs w:val="22"/>
          <w:lang w:val="en-US"/>
        </w:rPr>
        <w:tab/>
      </w:r>
      <w:r w:rsidRPr="000D6BCD">
        <w:rPr>
          <w:rFonts w:ascii="Open Sans" w:eastAsia="Open Sans" w:hAnsi="Open Sans" w:cs="Open Sans"/>
          <w:color w:val="000000"/>
          <w:sz w:val="22"/>
          <w:szCs w:val="22"/>
          <w:lang w:val="en-US"/>
        </w:rPr>
        <w:tab/>
      </w:r>
      <w:r w:rsidRPr="000D6BCD">
        <w:rPr>
          <w:rFonts w:ascii="Open Sans" w:eastAsia="Open Sans" w:hAnsi="Open Sans" w:cs="Open Sans"/>
          <w:color w:val="000000"/>
          <w:sz w:val="22"/>
          <w:szCs w:val="22"/>
          <w:lang w:val="en-US"/>
        </w:rPr>
        <w:tab/>
      </w:r>
      <w:r w:rsidRPr="000D6BCD">
        <w:rPr>
          <w:rFonts w:ascii="Open Sans" w:eastAsia="Open Sans" w:hAnsi="Open Sans" w:cs="Open Sans"/>
          <w:color w:val="000000"/>
          <w:sz w:val="22"/>
          <w:szCs w:val="22"/>
          <w:lang w:val="en-US"/>
        </w:rPr>
        <w:tab/>
      </w:r>
      <w:r w:rsidRPr="000D6BCD">
        <w:rPr>
          <w:rFonts w:ascii="Open Sans" w:eastAsia="Open Sans" w:hAnsi="Open Sans" w:cs="Open Sans"/>
          <w:color w:val="000000"/>
          <w:sz w:val="22"/>
          <w:szCs w:val="22"/>
          <w:lang w:val="en-US"/>
        </w:rPr>
        <w:tab/>
      </w:r>
    </w:p>
    <w:p w14:paraId="62B99A00" w14:textId="77777777" w:rsidR="00E31805" w:rsidRPr="000D6BCD" w:rsidRDefault="00000000">
      <w:pPr>
        <w:shd w:val="clear" w:color="auto" w:fill="FFFFFF"/>
        <w:rPr>
          <w:rFonts w:ascii="Arial" w:eastAsia="Arial" w:hAnsi="Arial" w:cs="Arial"/>
          <w:color w:val="222222"/>
          <w:sz w:val="22"/>
          <w:szCs w:val="22"/>
          <w:lang w:val="en-US"/>
        </w:rPr>
      </w:pPr>
      <w:r w:rsidRPr="000D6BCD">
        <w:rPr>
          <w:rFonts w:ascii="Arial" w:eastAsia="Arial" w:hAnsi="Arial" w:cs="Arial"/>
          <w:color w:val="222222"/>
          <w:sz w:val="22"/>
          <w:szCs w:val="22"/>
          <w:lang w:val="en-US"/>
        </w:rPr>
        <w:tab/>
      </w:r>
      <w:r w:rsidRPr="000D6BCD">
        <w:rPr>
          <w:rFonts w:ascii="Arial" w:eastAsia="Arial" w:hAnsi="Arial" w:cs="Arial"/>
          <w:color w:val="222222"/>
          <w:sz w:val="22"/>
          <w:szCs w:val="22"/>
          <w:lang w:val="en-US"/>
        </w:rPr>
        <w:tab/>
      </w:r>
      <w:r w:rsidRPr="000D6BCD">
        <w:rPr>
          <w:rFonts w:ascii="Arial" w:eastAsia="Arial" w:hAnsi="Arial" w:cs="Arial"/>
          <w:color w:val="222222"/>
          <w:sz w:val="22"/>
          <w:szCs w:val="22"/>
          <w:lang w:val="en-US"/>
        </w:rPr>
        <w:tab/>
      </w:r>
      <w:r w:rsidRPr="000D6BCD">
        <w:rPr>
          <w:rFonts w:ascii="Arial" w:eastAsia="Arial" w:hAnsi="Arial" w:cs="Arial"/>
          <w:color w:val="222222"/>
          <w:sz w:val="22"/>
          <w:szCs w:val="22"/>
          <w:lang w:val="en-US"/>
        </w:rPr>
        <w:tab/>
      </w:r>
      <w:r w:rsidRPr="000D6BCD">
        <w:rPr>
          <w:rFonts w:ascii="Arial" w:eastAsia="Arial" w:hAnsi="Arial" w:cs="Arial"/>
          <w:color w:val="222222"/>
          <w:sz w:val="22"/>
          <w:szCs w:val="22"/>
          <w:lang w:val="en-US"/>
        </w:rPr>
        <w:tab/>
      </w:r>
      <w:r w:rsidRPr="000D6BCD">
        <w:rPr>
          <w:rFonts w:ascii="Arial" w:eastAsia="Arial" w:hAnsi="Arial" w:cs="Arial"/>
          <w:color w:val="222222"/>
          <w:sz w:val="22"/>
          <w:szCs w:val="22"/>
          <w:lang w:val="en-US"/>
        </w:rPr>
        <w:tab/>
      </w:r>
      <w:r w:rsidRPr="000D6BCD">
        <w:rPr>
          <w:rFonts w:ascii="Arial" w:eastAsia="Arial" w:hAnsi="Arial" w:cs="Arial"/>
          <w:color w:val="222222"/>
          <w:sz w:val="22"/>
          <w:szCs w:val="22"/>
          <w:lang w:val="en-US"/>
        </w:rPr>
        <w:tab/>
        <w:t xml:space="preserve">     </w:t>
      </w:r>
    </w:p>
    <w:p w14:paraId="0555E11F" w14:textId="77777777" w:rsidR="00E31805" w:rsidRPr="000D6BCD" w:rsidRDefault="00000000">
      <w:pPr>
        <w:shd w:val="clear" w:color="auto" w:fill="FFFFFF"/>
        <w:rPr>
          <w:rFonts w:ascii="Open Sans" w:eastAsia="Open Sans" w:hAnsi="Open Sans" w:cs="Open Sans"/>
          <w:b/>
          <w:color w:val="000000"/>
          <w:sz w:val="22"/>
          <w:szCs w:val="22"/>
          <w:lang w:val="en-US"/>
        </w:rPr>
      </w:pPr>
      <w:r w:rsidRPr="000D6BCD">
        <w:rPr>
          <w:rFonts w:ascii="Open Sans" w:eastAsia="Open Sans" w:hAnsi="Open Sans" w:cs="Open Sans"/>
          <w:b/>
          <w:color w:val="000000"/>
          <w:sz w:val="22"/>
          <w:szCs w:val="22"/>
          <w:lang w:val="en-US"/>
        </w:rPr>
        <w:t>Fanny Merino</w:t>
      </w:r>
    </w:p>
    <w:p w14:paraId="4AAA240C" w14:textId="77777777" w:rsidR="00E31805" w:rsidRPr="000D6BCD" w:rsidRDefault="00000000">
      <w:pPr>
        <w:shd w:val="clear" w:color="auto" w:fill="FFFFFF"/>
        <w:rPr>
          <w:rFonts w:ascii="Open Sans" w:eastAsia="Open Sans" w:hAnsi="Open Sans" w:cs="Open Sans"/>
          <w:b/>
          <w:color w:val="000000"/>
          <w:sz w:val="22"/>
          <w:szCs w:val="22"/>
          <w:lang w:val="en-US"/>
        </w:rPr>
      </w:pPr>
      <w:hyperlink r:id="rId28">
        <w:r w:rsidRPr="000D6BCD">
          <w:rPr>
            <w:rFonts w:ascii="Open Sans" w:eastAsia="Open Sans" w:hAnsi="Open Sans" w:cs="Open Sans"/>
            <w:color w:val="0000FF"/>
            <w:sz w:val="22"/>
            <w:szCs w:val="22"/>
            <w:u w:val="single"/>
            <w:lang w:val="en-US"/>
          </w:rPr>
          <w:t>emerino@llorenteycuenca.com</w:t>
        </w:r>
      </w:hyperlink>
      <w:r w:rsidRPr="000D6BCD">
        <w:rPr>
          <w:rFonts w:ascii="Open Sans" w:eastAsia="Open Sans" w:hAnsi="Open Sans" w:cs="Open Sans"/>
          <w:color w:val="0000FF"/>
          <w:sz w:val="22"/>
          <w:szCs w:val="22"/>
          <w:lang w:val="en-US"/>
        </w:rPr>
        <w:tab/>
      </w:r>
      <w:r w:rsidRPr="000D6BCD">
        <w:rPr>
          <w:rFonts w:ascii="Open Sans" w:eastAsia="Open Sans" w:hAnsi="Open Sans" w:cs="Open Sans"/>
          <w:color w:val="0000FF"/>
          <w:sz w:val="22"/>
          <w:szCs w:val="22"/>
          <w:lang w:val="en-US"/>
        </w:rPr>
        <w:tab/>
      </w:r>
    </w:p>
    <w:p w14:paraId="7C35CCA1" w14:textId="77777777" w:rsidR="00E31805" w:rsidRPr="000D6BCD" w:rsidRDefault="00000000">
      <w:pPr>
        <w:shd w:val="clear" w:color="auto" w:fill="FFFFFF"/>
        <w:rPr>
          <w:rFonts w:ascii="Open Sans" w:eastAsia="Open Sans" w:hAnsi="Open Sans" w:cs="Open Sans"/>
          <w:color w:val="000000"/>
          <w:sz w:val="22"/>
          <w:szCs w:val="22"/>
          <w:lang w:val="en-US"/>
        </w:rPr>
      </w:pPr>
      <w:r w:rsidRPr="000D6BCD">
        <w:rPr>
          <w:rFonts w:ascii="Open Sans" w:eastAsia="Open Sans" w:hAnsi="Open Sans" w:cs="Open Sans"/>
          <w:color w:val="000000"/>
          <w:sz w:val="22"/>
          <w:szCs w:val="22"/>
          <w:lang w:val="en-US"/>
        </w:rPr>
        <w:t>663 35 69 75 </w:t>
      </w:r>
    </w:p>
    <w:p w14:paraId="36F82863" w14:textId="77777777" w:rsidR="00E31805" w:rsidRPr="000D6BCD" w:rsidRDefault="00E31805">
      <w:pPr>
        <w:shd w:val="clear" w:color="auto" w:fill="FFFFFF"/>
        <w:rPr>
          <w:rFonts w:ascii="Open Sans" w:eastAsia="Open Sans" w:hAnsi="Open Sans" w:cs="Open Sans"/>
          <w:color w:val="000000"/>
          <w:sz w:val="22"/>
          <w:szCs w:val="22"/>
          <w:lang w:val="en-US"/>
        </w:rPr>
      </w:pPr>
    </w:p>
    <w:p w14:paraId="69322705" w14:textId="77777777" w:rsidR="00E31805" w:rsidRPr="000D6BCD" w:rsidRDefault="00000000">
      <w:pPr>
        <w:shd w:val="clear" w:color="auto" w:fill="FFFFFF"/>
        <w:rPr>
          <w:rFonts w:ascii="Open Sans" w:eastAsia="Open Sans" w:hAnsi="Open Sans" w:cs="Open Sans"/>
          <w:b/>
          <w:color w:val="000000"/>
          <w:sz w:val="22"/>
          <w:szCs w:val="22"/>
          <w:lang w:val="en-US"/>
        </w:rPr>
      </w:pPr>
      <w:r w:rsidRPr="000D6BCD">
        <w:rPr>
          <w:rFonts w:ascii="Open Sans" w:eastAsia="Open Sans" w:hAnsi="Open Sans" w:cs="Open Sans"/>
          <w:b/>
          <w:color w:val="000000"/>
          <w:sz w:val="22"/>
          <w:szCs w:val="22"/>
          <w:lang w:val="en-US"/>
        </w:rPr>
        <w:t>Paula Iglesias</w:t>
      </w:r>
    </w:p>
    <w:p w14:paraId="440FC87A" w14:textId="77777777" w:rsidR="00E31805" w:rsidRPr="000D6BCD" w:rsidRDefault="00000000">
      <w:pPr>
        <w:shd w:val="clear" w:color="auto" w:fill="FFFFFF"/>
        <w:rPr>
          <w:rFonts w:ascii="Open Sans" w:eastAsia="Open Sans" w:hAnsi="Open Sans" w:cs="Open Sans"/>
          <w:b/>
          <w:color w:val="000000"/>
          <w:sz w:val="22"/>
          <w:szCs w:val="22"/>
          <w:lang w:val="en-US"/>
        </w:rPr>
      </w:pPr>
      <w:hyperlink r:id="rId29">
        <w:r w:rsidRPr="000D6BCD">
          <w:rPr>
            <w:rFonts w:ascii="Open Sans" w:eastAsia="Open Sans" w:hAnsi="Open Sans" w:cs="Open Sans"/>
            <w:color w:val="0000FF"/>
            <w:sz w:val="22"/>
            <w:szCs w:val="22"/>
            <w:u w:val="single"/>
            <w:lang w:val="en-US"/>
          </w:rPr>
          <w:t>piglesias@llorenteycuenca.com</w:t>
        </w:r>
      </w:hyperlink>
      <w:r w:rsidRPr="000D6BCD">
        <w:rPr>
          <w:rFonts w:ascii="Open Sans" w:eastAsia="Open Sans" w:hAnsi="Open Sans" w:cs="Open Sans"/>
          <w:color w:val="0000FF"/>
          <w:sz w:val="22"/>
          <w:szCs w:val="22"/>
          <w:lang w:val="en-US"/>
        </w:rPr>
        <w:tab/>
      </w:r>
      <w:r w:rsidRPr="000D6BCD">
        <w:rPr>
          <w:rFonts w:ascii="Open Sans" w:eastAsia="Open Sans" w:hAnsi="Open Sans" w:cs="Open Sans"/>
          <w:color w:val="0000FF"/>
          <w:sz w:val="22"/>
          <w:szCs w:val="22"/>
          <w:lang w:val="en-US"/>
        </w:rPr>
        <w:tab/>
      </w:r>
    </w:p>
    <w:p w14:paraId="2C8ACC1C" w14:textId="77777777" w:rsidR="00E31805"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63C51534" w14:textId="77777777" w:rsidR="00E31805" w:rsidRDefault="00E31805">
      <w:pPr>
        <w:spacing w:line="276" w:lineRule="auto"/>
        <w:jc w:val="right"/>
        <w:rPr>
          <w:rFonts w:ascii="Open Sans" w:eastAsia="Open Sans" w:hAnsi="Open Sans" w:cs="Open Sans"/>
          <w:color w:val="000000"/>
          <w:sz w:val="21"/>
          <w:szCs w:val="21"/>
        </w:rPr>
      </w:pPr>
    </w:p>
    <w:sectPr w:rsidR="00E31805">
      <w:footerReference w:type="default" r:id="rId30"/>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CA65" w14:textId="77777777" w:rsidR="008E4701" w:rsidRDefault="008E4701">
      <w:r>
        <w:separator/>
      </w:r>
    </w:p>
  </w:endnote>
  <w:endnote w:type="continuationSeparator" w:id="0">
    <w:p w14:paraId="69BE5B5A" w14:textId="77777777" w:rsidR="008E4701" w:rsidRDefault="008E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2BD5" w14:textId="77777777" w:rsidR="00E31805"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1E643CF" wp14:editId="59C45282">
          <wp:simplePos x="0" y="0"/>
          <wp:positionH relativeFrom="column">
            <wp:posOffset>-1068069</wp:posOffset>
          </wp:positionH>
          <wp:positionV relativeFrom="paragraph">
            <wp:posOffset>174608</wp:posOffset>
          </wp:positionV>
          <wp:extent cx="7670550" cy="45131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B10A" w14:textId="77777777" w:rsidR="008E4701" w:rsidRDefault="008E4701">
      <w:r>
        <w:separator/>
      </w:r>
    </w:p>
  </w:footnote>
  <w:footnote w:type="continuationSeparator" w:id="0">
    <w:p w14:paraId="634EFC24" w14:textId="77777777" w:rsidR="008E4701" w:rsidRDefault="008E4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33F5D"/>
    <w:multiLevelType w:val="multilevel"/>
    <w:tmpl w:val="36C209C0"/>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1566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5"/>
    <w:rsid w:val="000D6BCD"/>
    <w:rsid w:val="001C7412"/>
    <w:rsid w:val="008E4701"/>
    <w:rsid w:val="008F3D8B"/>
    <w:rsid w:val="00AE02AF"/>
    <w:rsid w:val="00E318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8B2D"/>
  <w15:docId w15:val="{D4D2206A-0D45-40EE-A8F8-7B68DC6A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8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fotocasa.es/es/quienes-somo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www.adevinta.com/" TargetMode="External"/><Relationship Id="rId25" Type="http://schemas.openxmlformats.org/officeDocument/2006/relationships/hyperlink" Target="http://adevinta.es"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habitaclia.com/" TargetMode="External"/><Relationship Id="rId29" Type="http://schemas.openxmlformats.org/officeDocument/2006/relationships/hyperlink" Target="mailto:piglesias@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s://www.milanuncio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hyperlink" Target="mailto:emerino@llorenteycuenca.com" TargetMode="External"/><Relationship Id="rId10" Type="http://schemas.openxmlformats.org/officeDocument/2006/relationships/image" Target="media/image2.png"/><Relationship Id="rId19" Type="http://schemas.openxmlformats.org/officeDocument/2006/relationships/hyperlink" Target="https://www.fotocasa.es/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www.fotocasa.es" TargetMode="External"/><Relationship Id="rId22" Type="http://schemas.openxmlformats.org/officeDocument/2006/relationships/hyperlink" Target="https://www.coches.net/" TargetMode="External"/><Relationship Id="rId27" Type="http://schemas.openxmlformats.org/officeDocument/2006/relationships/hyperlink" Target="mailto:rtorne@llorenteycuenca.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bEwtU8r+U1oDMIWbZsNT28Khyw==">AMUW2mUSfYQIIp0ZMeKR5kqkexkwO9rSD7zTbkstTGwt4xIVJJaKvBgn8P2yQ1AQTrJnC/udqC4oUtDxq7DKRvXiq2C52LsCR2674sqQ46yfKo/f681LN677kM9oxYqCH4haBGFJa8o4xn2YZhq/EetXepEUQazQj79WbX5sLlXFx+CEjCtgvhs=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2844</Words>
  <Characters>15643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4</cp:revision>
  <dcterms:created xsi:type="dcterms:W3CDTF">2020-08-26T10:47:00Z</dcterms:created>
  <dcterms:modified xsi:type="dcterms:W3CDTF">2022-12-12T12:17:00Z</dcterms:modified>
</cp:coreProperties>
</file>