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773C" w14:textId="77777777" w:rsidR="001C60CB" w:rsidRDefault="00000000">
      <w:pPr>
        <w:ind w:right="-574"/>
      </w:pPr>
      <w:r>
        <w:rPr>
          <w:noProof/>
        </w:rPr>
        <w:drawing>
          <wp:anchor distT="0" distB="0" distL="114300" distR="114300" simplePos="0" relativeHeight="251658240" behindDoc="0" locked="0" layoutInCell="1" hidden="0" allowOverlap="1" wp14:anchorId="7DD3CA77" wp14:editId="410B34F6">
            <wp:simplePos x="0" y="0"/>
            <wp:positionH relativeFrom="column">
              <wp:posOffset>-1078864</wp:posOffset>
            </wp:positionH>
            <wp:positionV relativeFrom="paragraph">
              <wp:posOffset>-350452</wp:posOffset>
            </wp:positionV>
            <wp:extent cx="7581265" cy="1019175"/>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1B02109E" w14:textId="77777777" w:rsidR="001C60CB" w:rsidRDefault="001C60CB">
      <w:pPr>
        <w:ind w:right="-574"/>
        <w:jc w:val="right"/>
        <w:rPr>
          <w:rFonts w:ascii="National" w:eastAsia="National" w:hAnsi="National" w:cs="National"/>
          <w:color w:val="303AB2"/>
          <w:sz w:val="36"/>
          <w:szCs w:val="36"/>
        </w:rPr>
      </w:pPr>
    </w:p>
    <w:p w14:paraId="394437D8" w14:textId="77777777" w:rsidR="001C60CB" w:rsidRDefault="001C60CB">
      <w:pPr>
        <w:ind w:right="-574"/>
        <w:jc w:val="right"/>
        <w:rPr>
          <w:rFonts w:ascii="National" w:eastAsia="National" w:hAnsi="National" w:cs="National"/>
          <w:color w:val="303AB2"/>
          <w:sz w:val="36"/>
          <w:szCs w:val="36"/>
        </w:rPr>
      </w:pPr>
    </w:p>
    <w:p w14:paraId="091F2706" w14:textId="77777777" w:rsidR="001C60CB" w:rsidRDefault="001C60CB">
      <w:pPr>
        <w:ind w:right="-574"/>
        <w:rPr>
          <w:rFonts w:ascii="National" w:eastAsia="National" w:hAnsi="National" w:cs="National"/>
          <w:color w:val="303AB2"/>
          <w:sz w:val="20"/>
          <w:szCs w:val="20"/>
          <w:vertAlign w:val="superscript"/>
        </w:rPr>
      </w:pPr>
    </w:p>
    <w:p w14:paraId="0B28C496" w14:textId="77777777" w:rsidR="001C60CB" w:rsidRDefault="00000000">
      <w:pPr>
        <w:spacing w:line="276" w:lineRule="auto"/>
        <w:ind w:right="-574" w:firstLine="708"/>
        <w:jc w:val="center"/>
        <w:rPr>
          <w:rFonts w:ascii="National" w:eastAsia="National" w:hAnsi="National" w:cs="National"/>
          <w:b/>
          <w:color w:val="1DBDC5"/>
          <w:sz w:val="42"/>
          <w:szCs w:val="42"/>
        </w:rPr>
      </w:pPr>
      <w:r>
        <w:rPr>
          <w:rFonts w:ascii="National" w:eastAsia="National" w:hAnsi="National" w:cs="National"/>
          <w:b/>
          <w:color w:val="1DBDC5"/>
          <w:sz w:val="42"/>
          <w:szCs w:val="42"/>
        </w:rPr>
        <w:t>ENERO: PRECIO VIVIENDA EN ALQUILER</w:t>
      </w:r>
    </w:p>
    <w:p w14:paraId="360A52D5" w14:textId="77777777" w:rsidR="001C60CB" w:rsidRDefault="00000000">
      <w:pPr>
        <w:jc w:val="center"/>
        <w:rPr>
          <w:rFonts w:ascii="National" w:eastAsia="National" w:hAnsi="National" w:cs="National"/>
          <w:b/>
          <w:color w:val="303AB2"/>
          <w:sz w:val="50"/>
          <w:szCs w:val="50"/>
        </w:rPr>
      </w:pPr>
      <w:r>
        <w:rPr>
          <w:rFonts w:ascii="National" w:eastAsia="National" w:hAnsi="National" w:cs="National"/>
          <w:b/>
          <w:color w:val="303AB2"/>
          <w:sz w:val="50"/>
          <w:szCs w:val="50"/>
        </w:rPr>
        <w:t>El precio del alquiler sube un 8,7% interanual en España en enero</w:t>
      </w:r>
    </w:p>
    <w:p w14:paraId="451892E4" w14:textId="77777777" w:rsidR="001C60CB" w:rsidRDefault="001C60CB">
      <w:pPr>
        <w:ind w:right="-574"/>
        <w:jc w:val="both"/>
        <w:rPr>
          <w:rFonts w:ascii="National" w:eastAsia="National" w:hAnsi="National" w:cs="National"/>
          <w:b/>
          <w:color w:val="303AB2"/>
          <w:sz w:val="20"/>
          <w:szCs w:val="20"/>
        </w:rPr>
      </w:pPr>
    </w:p>
    <w:p w14:paraId="5AC802AD" w14:textId="77777777" w:rsidR="001C60CB"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El precio medio de la vivienda sube un 1,6% mensual en enero y se sitúa en 11,21 €/m</w:t>
      </w:r>
      <w:r>
        <w:rPr>
          <w:rFonts w:ascii="Open Sans" w:eastAsia="Open Sans" w:hAnsi="Open Sans" w:cs="Open Sans"/>
          <w:color w:val="303AB2"/>
          <w:vertAlign w:val="superscript"/>
        </w:rPr>
        <w:t>2</w:t>
      </w:r>
      <w:r>
        <w:rPr>
          <w:rFonts w:ascii="Open Sans" w:eastAsia="Open Sans" w:hAnsi="Open Sans" w:cs="Open Sans"/>
          <w:color w:val="303AB2"/>
        </w:rPr>
        <w:t xml:space="preserve"> al mes</w:t>
      </w:r>
    </w:p>
    <w:p w14:paraId="461B9C7C" w14:textId="77777777" w:rsidR="001C60CB"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En enero de 2023 siete comunidades alcanzan máximos y ya son 15 las comunidades que han llegado a máximos en los últimos siete meses</w:t>
      </w:r>
    </w:p>
    <w:p w14:paraId="2C4F21A2" w14:textId="77777777" w:rsidR="001C60CB"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El alquiler interanual se incrementa en 42 provincias, en 37 capitales y en nueve de cada diez ciudades analizadas </w:t>
      </w:r>
    </w:p>
    <w:p w14:paraId="72C9FC7F" w14:textId="77777777" w:rsidR="001C60CB"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En enero el alquiler alcanza máximos en ocho distritos de Madrid y en seis de Barcelona </w:t>
      </w:r>
    </w:p>
    <w:p w14:paraId="49E87A44" w14:textId="77777777" w:rsidR="001C60CB" w:rsidRDefault="00000000">
      <w:p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Light" w:eastAsia="Open Sans Light" w:hAnsi="Open Sans Light" w:cs="Open Sans Light"/>
          <w:b/>
          <w:color w:val="303AB2"/>
        </w:rPr>
        <w:br/>
      </w:r>
      <w:r>
        <w:rPr>
          <w:rFonts w:ascii="Open Sans" w:eastAsia="Open Sans" w:hAnsi="Open Sans" w:cs="Open Sans"/>
          <w:color w:val="303AB2"/>
        </w:rPr>
        <w:t>Madrid, 13 de febrero de 2023</w:t>
      </w:r>
    </w:p>
    <w:p w14:paraId="76A74C5B" w14:textId="77777777" w:rsidR="001C60CB"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España el precio de la vivienda en alquiler sube un 1,6% en su variación mensual y un 8,7% en su variación interanual, situando su precio en 11,21 €/m</w:t>
      </w:r>
      <w:r>
        <w:rPr>
          <w:rFonts w:ascii="Open Sans" w:eastAsia="Open Sans" w:hAnsi="Open Sans" w:cs="Open Sans"/>
          <w:color w:val="000000"/>
          <w:vertAlign w:val="superscript"/>
        </w:rPr>
        <w:t>2</w:t>
      </w:r>
      <w:r>
        <w:rPr>
          <w:rFonts w:ascii="Open Sans" w:eastAsia="Open Sans" w:hAnsi="Open Sans" w:cs="Open Sans"/>
          <w:color w:val="000000"/>
        </w:rPr>
        <w:t xml:space="preserve"> al mes en enero, según los datos del Índice Inmobiliario </w:t>
      </w:r>
      <w:hyperlink r:id="rId9">
        <w:r>
          <w:rPr>
            <w:rFonts w:ascii="Open Sans" w:eastAsia="Open Sans" w:hAnsi="Open Sans" w:cs="Open Sans"/>
            <w:color w:val="0000FF"/>
            <w:u w:val="single"/>
          </w:rPr>
          <w:t>Fotocasa</w:t>
        </w:r>
      </w:hyperlink>
      <w:r>
        <w:rPr>
          <w:rFonts w:ascii="Open Sans" w:eastAsia="Open Sans" w:hAnsi="Open Sans" w:cs="Open Sans"/>
          <w:color w:val="000000"/>
        </w:rPr>
        <w:t xml:space="preserve">. Este incremento interanual (8,7%) supone la más acusada de los últimos dos años (desde octubre de 2020).   </w:t>
      </w:r>
    </w:p>
    <w:p w14:paraId="0B292E1B" w14:textId="77777777" w:rsidR="001C60CB" w:rsidRDefault="001C60CB">
      <w:pPr>
        <w:spacing w:line="276" w:lineRule="auto"/>
        <w:ind w:right="-574"/>
        <w:jc w:val="both"/>
        <w:rPr>
          <w:rFonts w:ascii="Open Sans" w:eastAsia="Open Sans" w:hAnsi="Open Sans" w:cs="Open Sans"/>
          <w:color w:val="000000"/>
        </w:rPr>
      </w:pPr>
    </w:p>
    <w:p w14:paraId="45DA7CC7" w14:textId="77777777" w:rsidR="001C60CB"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mensual e interanual por meses</w:t>
      </w:r>
    </w:p>
    <w:p w14:paraId="69F1B642" w14:textId="77777777" w:rsidR="001C60CB" w:rsidRDefault="00000000">
      <w:pPr>
        <w:spacing w:line="276" w:lineRule="auto"/>
        <w:ind w:right="-574"/>
        <w:jc w:val="center"/>
        <w:rPr>
          <w:rFonts w:ascii="Open Sans" w:eastAsia="Open Sans" w:hAnsi="Open Sans" w:cs="Open Sans"/>
          <w:color w:val="000000"/>
        </w:rPr>
      </w:pPr>
      <w:r>
        <w:rPr>
          <w:noProof/>
        </w:rPr>
        <w:drawing>
          <wp:inline distT="0" distB="0" distL="0" distR="0" wp14:anchorId="65FB9369" wp14:editId="7F531F5F">
            <wp:extent cx="5834380" cy="2497540"/>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E9E541" w14:textId="043B2F63" w:rsidR="001C60CB" w:rsidRDefault="00000000">
      <w:pPr>
        <w:spacing w:line="276" w:lineRule="auto"/>
        <w:ind w:right="-574"/>
        <w:jc w:val="both"/>
        <w:rPr>
          <w:rFonts w:ascii="Open Sans" w:eastAsia="Open Sans" w:hAnsi="Open Sans" w:cs="Open Sans"/>
        </w:rPr>
      </w:pPr>
      <w:r>
        <w:rPr>
          <w:rFonts w:ascii="Open Sans" w:eastAsia="Open Sans" w:hAnsi="Open Sans" w:cs="Open Sans"/>
        </w:rPr>
        <w:lastRenderedPageBreak/>
        <w:t xml:space="preserve">“El precio del alquiler vuelve a marcar máximos históricos en España. La reducción de la oferta de vivienda en más del 30% crea un gran desequilibrio entre oferta y demanda que tensiona los precios al alza. El furor por vender, la vuelta de las viviendas turísticas al mercado vacacional y la sobrerregulación del mercado, considerada así por los propietarios, han contraído la oferta de manera drástica. La situación se hace cada vez más complicada, sobre todo para los colectivos más vulnerables que no logran acceder a una vivienda. </w:t>
      </w:r>
      <w:r w:rsidR="002755FD">
        <w:rPr>
          <w:rFonts w:ascii="Open Sans" w:eastAsia="Open Sans" w:hAnsi="Open Sans" w:cs="Open Sans"/>
        </w:rPr>
        <w:t>Además,</w:t>
      </w:r>
      <w:r>
        <w:rPr>
          <w:rFonts w:ascii="Open Sans" w:eastAsia="Open Sans" w:hAnsi="Open Sans" w:cs="Open Sans"/>
        </w:rPr>
        <w:t xml:space="preserve"> la demanda frustrada de compra por la subida de los tipos de </w:t>
      </w:r>
      <w:r w:rsidR="002755FD">
        <w:rPr>
          <w:rFonts w:ascii="Open Sans" w:eastAsia="Open Sans" w:hAnsi="Open Sans" w:cs="Open Sans"/>
        </w:rPr>
        <w:t>interés</w:t>
      </w:r>
      <w:r>
        <w:rPr>
          <w:rFonts w:ascii="Open Sans" w:eastAsia="Open Sans" w:hAnsi="Open Sans" w:cs="Open Sans"/>
        </w:rPr>
        <w:t xml:space="preserve"> se dirigirá al mercado del arrendamiento poniendo más presión sobre la escasa oferta. Se prevén </w:t>
      </w:r>
      <w:r w:rsidR="002755FD">
        <w:rPr>
          <w:rFonts w:ascii="Open Sans" w:eastAsia="Open Sans" w:hAnsi="Open Sans" w:cs="Open Sans"/>
        </w:rPr>
        <w:t>continuas</w:t>
      </w:r>
      <w:r>
        <w:rPr>
          <w:rFonts w:ascii="Open Sans" w:eastAsia="Open Sans" w:hAnsi="Open Sans" w:cs="Open Sans"/>
        </w:rPr>
        <w:t xml:space="preserve"> subidas en el precio del alquiler”, explica María Matos, directora de Estudios y portavoz de </w:t>
      </w:r>
      <w:hyperlink r:id="rId11">
        <w:r>
          <w:rPr>
            <w:rFonts w:ascii="Open Sans" w:eastAsia="Open Sans" w:hAnsi="Open Sans" w:cs="Open Sans"/>
            <w:color w:val="1155CC"/>
            <w:u w:val="single"/>
          </w:rPr>
          <w:t>Fotocasa</w:t>
        </w:r>
      </w:hyperlink>
      <w:r>
        <w:rPr>
          <w:rFonts w:ascii="Open Sans" w:eastAsia="Open Sans" w:hAnsi="Open Sans" w:cs="Open Sans"/>
        </w:rPr>
        <w:t xml:space="preserve">. </w:t>
      </w:r>
    </w:p>
    <w:p w14:paraId="400CE24E" w14:textId="77777777" w:rsidR="001C60CB" w:rsidRDefault="001C60CB">
      <w:pPr>
        <w:spacing w:line="276" w:lineRule="auto"/>
        <w:ind w:right="-574"/>
        <w:jc w:val="both"/>
        <w:rPr>
          <w:rFonts w:ascii="Open Sans" w:eastAsia="Open Sans" w:hAnsi="Open Sans" w:cs="Open Sans"/>
        </w:rPr>
      </w:pPr>
    </w:p>
    <w:p w14:paraId="49528F32" w14:textId="77777777" w:rsidR="001C60CB"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Si analizamos los precios del alquiler respecto a los de hace un año, vemos que 16 comunidades incrementan el precio interanual en enero. En cinco comunidades se superan los dos dígitos y en concreto en Baleares (21,0%), Canarias (19,8%), Comunitat Valenciana (16,5%), Cantabria (14,3%) y Madrid (12,9%). Le siguen, Extremadura (9,8%), Andalucía (8,7%), Galicia (8,2%), Cataluña (7,2%), Asturias (7,2%), Navarra (6,8%), Castilla y León (6,2%), Región de Murcia (6,2%), La Rioja (4,7%), País Vasco (3,3%) y Aragón (2,4%). Por otro lado, la única comunidad que presenta descenso respecto al año anterior es Castilla-La Mancha con -0,2%.</w:t>
      </w:r>
    </w:p>
    <w:p w14:paraId="7F4C483A" w14:textId="77777777" w:rsidR="001C60CB" w:rsidRDefault="001C60CB">
      <w:pPr>
        <w:spacing w:line="276" w:lineRule="auto"/>
        <w:ind w:right="-574"/>
        <w:jc w:val="both"/>
      </w:pPr>
    </w:p>
    <w:p w14:paraId="2C7BDBD2" w14:textId="77777777" w:rsidR="001C60CB"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enero de 2023 tres comunidades superan los precios máximos del alquiler por metro cuadrado al mes. Las zonas de España con los máximos precios de toda la serie histórica son Madrid (15,63 €/m</w:t>
      </w:r>
      <w:r>
        <w:rPr>
          <w:rFonts w:ascii="Open Sans" w:eastAsia="Open Sans" w:hAnsi="Open Sans" w:cs="Open Sans"/>
          <w:color w:val="000000"/>
          <w:vertAlign w:val="superscript"/>
        </w:rPr>
        <w:t>2</w:t>
      </w:r>
      <w:r>
        <w:rPr>
          <w:rFonts w:ascii="Open Sans" w:eastAsia="Open Sans" w:hAnsi="Open Sans" w:cs="Open Sans"/>
          <w:color w:val="000000"/>
        </w:rPr>
        <w:t xml:space="preserve"> al mes), Cataluña (15,18 €/m</w:t>
      </w:r>
      <w:r>
        <w:rPr>
          <w:rFonts w:ascii="Open Sans" w:eastAsia="Open Sans" w:hAnsi="Open Sans" w:cs="Open Sans"/>
          <w:color w:val="000000"/>
          <w:vertAlign w:val="superscript"/>
        </w:rPr>
        <w:t>2</w:t>
      </w:r>
      <w:r>
        <w:rPr>
          <w:rFonts w:ascii="Open Sans" w:eastAsia="Open Sans" w:hAnsi="Open Sans" w:cs="Open Sans"/>
          <w:color w:val="000000"/>
        </w:rPr>
        <w:t xml:space="preserve"> al mes), Baleares (14,46 €/m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(11,51 €/m</w:t>
      </w:r>
      <w:r>
        <w:rPr>
          <w:rFonts w:ascii="Open Sans" w:eastAsia="Open Sans" w:hAnsi="Open Sans" w:cs="Open Sans"/>
          <w:color w:val="000000"/>
          <w:vertAlign w:val="superscript"/>
        </w:rPr>
        <w:t>2</w:t>
      </w:r>
      <w:r>
        <w:rPr>
          <w:rFonts w:ascii="Open Sans" w:eastAsia="Open Sans" w:hAnsi="Open Sans" w:cs="Open Sans"/>
          <w:color w:val="000000"/>
        </w:rPr>
        <w:t xml:space="preserve"> al mes), Comunitat Valenciana (10,30 €/m</w:t>
      </w:r>
      <w:r>
        <w:rPr>
          <w:rFonts w:ascii="Open Sans" w:eastAsia="Open Sans" w:hAnsi="Open Sans" w:cs="Open Sans"/>
          <w:color w:val="000000"/>
          <w:vertAlign w:val="superscript"/>
        </w:rPr>
        <w:t>2</w:t>
      </w:r>
      <w:r>
        <w:rPr>
          <w:rFonts w:ascii="Open Sans" w:eastAsia="Open Sans" w:hAnsi="Open Sans" w:cs="Open Sans"/>
          <w:color w:val="000000"/>
        </w:rPr>
        <w:t xml:space="preserve"> al mes), Andalucía (9,38 €/m</w:t>
      </w:r>
      <w:r>
        <w:rPr>
          <w:rFonts w:ascii="Open Sans" w:eastAsia="Open Sans" w:hAnsi="Open Sans" w:cs="Open Sans"/>
          <w:color w:val="000000"/>
          <w:vertAlign w:val="superscript"/>
        </w:rPr>
        <w:t>2</w:t>
      </w:r>
      <w:r>
        <w:rPr>
          <w:rFonts w:ascii="Open Sans" w:eastAsia="Open Sans" w:hAnsi="Open Sans" w:cs="Open Sans"/>
          <w:color w:val="000000"/>
        </w:rPr>
        <w:t xml:space="preserve"> al mes) y Galicia (8,08 €/m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26ACDFC8" w14:textId="77777777" w:rsidR="001C60CB" w:rsidRDefault="001C60CB">
      <w:pPr>
        <w:spacing w:line="276" w:lineRule="auto"/>
        <w:ind w:right="-574"/>
        <w:jc w:val="both"/>
        <w:rPr>
          <w:rFonts w:ascii="Open Sans" w:eastAsia="Open Sans" w:hAnsi="Open Sans" w:cs="Open Sans"/>
          <w:color w:val="000000"/>
        </w:rPr>
      </w:pPr>
    </w:p>
    <w:p w14:paraId="5111C2FD" w14:textId="0AB60BB1" w:rsidR="001C60CB"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Comunidades Autónomas (CC.AA.) con el precio de la vivienda más caras para alquilar una vivienda en España, en los primeros lugares se encuentran Madrid y Cataluña, con los precios de 15,63 €/m</w:t>
      </w:r>
      <w:r>
        <w:rPr>
          <w:rFonts w:ascii="Open Sans" w:eastAsia="Open Sans" w:hAnsi="Open Sans" w:cs="Open Sans"/>
          <w:color w:val="000000"/>
          <w:vertAlign w:val="superscript"/>
        </w:rPr>
        <w:t>2</w:t>
      </w:r>
      <w:r>
        <w:rPr>
          <w:rFonts w:ascii="Open Sans" w:eastAsia="Open Sans" w:hAnsi="Open Sans" w:cs="Open Sans"/>
          <w:color w:val="000000"/>
        </w:rPr>
        <w:t xml:space="preserve"> al mes y los 15,18 €/m</w:t>
      </w:r>
      <w:r>
        <w:rPr>
          <w:rFonts w:ascii="Open Sans" w:eastAsia="Open Sans" w:hAnsi="Open Sans" w:cs="Open Sans"/>
          <w:color w:val="000000"/>
          <w:vertAlign w:val="superscript"/>
        </w:rPr>
        <w:t>2</w:t>
      </w:r>
      <w:r>
        <w:rPr>
          <w:rFonts w:ascii="Open Sans" w:eastAsia="Open Sans" w:hAnsi="Open Sans" w:cs="Open Sans"/>
          <w:color w:val="000000"/>
        </w:rPr>
        <w:t xml:space="preserve"> al mes, respectivamente. Le siguen, seis comunidades más con precios superiores a los 10,00 €/m</w:t>
      </w:r>
      <w:r>
        <w:rPr>
          <w:rFonts w:ascii="Open Sans" w:eastAsia="Open Sans" w:hAnsi="Open Sans" w:cs="Open Sans"/>
          <w:color w:val="000000"/>
          <w:vertAlign w:val="superscript"/>
        </w:rPr>
        <w:t>2</w:t>
      </w:r>
      <w:r>
        <w:rPr>
          <w:rFonts w:ascii="Open Sans" w:eastAsia="Open Sans" w:hAnsi="Open Sans" w:cs="Open Sans"/>
          <w:color w:val="000000"/>
        </w:rPr>
        <w:t xml:space="preserve"> al mes y son: Baleares con 14,46 €/m</w:t>
      </w:r>
      <w:r>
        <w:rPr>
          <w:rFonts w:ascii="Open Sans" w:eastAsia="Open Sans" w:hAnsi="Open Sans" w:cs="Open Sans"/>
          <w:color w:val="000000"/>
          <w:vertAlign w:val="superscript"/>
        </w:rPr>
        <w:t>2</w:t>
      </w:r>
      <w:r>
        <w:rPr>
          <w:rFonts w:ascii="Open Sans" w:eastAsia="Open Sans" w:hAnsi="Open Sans" w:cs="Open Sans"/>
          <w:color w:val="000000"/>
        </w:rPr>
        <w:t xml:space="preserve"> al mes, País Vasco con 13,73 €/m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con 11,51 €/m</w:t>
      </w:r>
      <w:r>
        <w:rPr>
          <w:rFonts w:ascii="Open Sans" w:eastAsia="Open Sans" w:hAnsi="Open Sans" w:cs="Open Sans"/>
          <w:color w:val="000000"/>
          <w:vertAlign w:val="superscript"/>
        </w:rPr>
        <w:t>2</w:t>
      </w:r>
      <w:r>
        <w:rPr>
          <w:rFonts w:ascii="Open Sans" w:eastAsia="Open Sans" w:hAnsi="Open Sans" w:cs="Open Sans"/>
          <w:color w:val="000000"/>
        </w:rPr>
        <w:t xml:space="preserve"> al mes, Navarra con 10,48 €/m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Cantabria con 10,42 €/m</w:t>
      </w:r>
      <w:r>
        <w:rPr>
          <w:rFonts w:ascii="Open Sans" w:eastAsia="Open Sans" w:hAnsi="Open Sans" w:cs="Open Sans"/>
          <w:color w:val="000000"/>
          <w:vertAlign w:val="superscript"/>
        </w:rPr>
        <w:t>2</w:t>
      </w:r>
      <w:r>
        <w:rPr>
          <w:rFonts w:ascii="Open Sans" w:eastAsia="Open Sans" w:hAnsi="Open Sans" w:cs="Open Sans"/>
          <w:color w:val="000000"/>
        </w:rPr>
        <w:t xml:space="preserve"> al mes y Comunitat Valenciana con 10,30 €/m</w:t>
      </w:r>
      <w:r>
        <w:rPr>
          <w:rFonts w:ascii="Open Sans" w:eastAsia="Open Sans" w:hAnsi="Open Sans" w:cs="Open Sans"/>
          <w:color w:val="000000"/>
          <w:vertAlign w:val="superscript"/>
        </w:rPr>
        <w:t>2</w:t>
      </w:r>
      <w:r>
        <w:rPr>
          <w:rFonts w:ascii="Open Sans" w:eastAsia="Open Sans" w:hAnsi="Open Sans" w:cs="Open Sans"/>
          <w:color w:val="000000"/>
        </w:rPr>
        <w:t xml:space="preserve"> al mes. Por otro lado, la región con el metro cuadrado más económico es Castilla-La Mancha con 5,93 euros.</w:t>
      </w:r>
    </w:p>
    <w:p w14:paraId="04EB3209" w14:textId="4DEB479B" w:rsidR="00F7756B" w:rsidRDefault="00F7756B">
      <w:pPr>
        <w:spacing w:line="276" w:lineRule="auto"/>
        <w:ind w:right="-574"/>
        <w:jc w:val="both"/>
        <w:rPr>
          <w:rFonts w:ascii="Open Sans" w:eastAsia="Open Sans" w:hAnsi="Open Sans" w:cs="Open Sans"/>
          <w:color w:val="000000"/>
        </w:rPr>
      </w:pPr>
    </w:p>
    <w:p w14:paraId="5626D1F6" w14:textId="2A519D3D" w:rsidR="00F7756B" w:rsidRDefault="00F7756B">
      <w:pPr>
        <w:spacing w:line="276" w:lineRule="auto"/>
        <w:ind w:right="-574"/>
        <w:jc w:val="both"/>
        <w:rPr>
          <w:rFonts w:ascii="Open Sans" w:eastAsia="Open Sans" w:hAnsi="Open Sans" w:cs="Open Sans"/>
          <w:color w:val="000000"/>
        </w:rPr>
      </w:pPr>
    </w:p>
    <w:p w14:paraId="180A02F5" w14:textId="77777777" w:rsidR="00F7756B" w:rsidRDefault="00F7756B">
      <w:pPr>
        <w:spacing w:line="276" w:lineRule="auto"/>
        <w:ind w:right="-574"/>
        <w:jc w:val="both"/>
        <w:rPr>
          <w:rFonts w:ascii="Open Sans" w:eastAsia="Open Sans" w:hAnsi="Open Sans" w:cs="Open Sans"/>
          <w:color w:val="000000"/>
        </w:rPr>
      </w:pPr>
    </w:p>
    <w:p w14:paraId="31723AC1" w14:textId="77777777" w:rsidR="001C60CB"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CCAA con precio, variación mensual e interanual</w:t>
      </w:r>
    </w:p>
    <w:tbl>
      <w:tblPr>
        <w:tblStyle w:val="a"/>
        <w:tblW w:w="908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722"/>
        <w:gridCol w:w="2093"/>
        <w:gridCol w:w="2126"/>
        <w:gridCol w:w="2140"/>
      </w:tblGrid>
      <w:tr w:rsidR="001C60CB" w14:paraId="7D30E345" w14:textId="77777777" w:rsidTr="001C60C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0644C599"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2093" w:type="dxa"/>
            <w:vAlign w:val="center"/>
          </w:tcPr>
          <w:p w14:paraId="175D3D00" w14:textId="77777777" w:rsidR="001C60C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Enero 2023</w:t>
            </w:r>
          </w:p>
          <w:p w14:paraId="6EF9E83D" w14:textId="77777777" w:rsidR="001C60C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 al mes)</w:t>
            </w:r>
          </w:p>
        </w:tc>
        <w:tc>
          <w:tcPr>
            <w:tcW w:w="2126" w:type="dxa"/>
            <w:vAlign w:val="center"/>
          </w:tcPr>
          <w:p w14:paraId="044F51B1" w14:textId="77777777" w:rsidR="001C60C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1FDAB92" w14:textId="77777777" w:rsidR="001C60C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140" w:type="dxa"/>
          </w:tcPr>
          <w:p w14:paraId="2BABE9B1" w14:textId="77777777" w:rsidR="001C60C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1C60CB" w14:paraId="1806A608" w14:textId="77777777" w:rsidTr="001C60C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78BC234"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Baleares</w:t>
            </w:r>
          </w:p>
        </w:tc>
        <w:tc>
          <w:tcPr>
            <w:tcW w:w="2093" w:type="dxa"/>
            <w:vAlign w:val="bottom"/>
          </w:tcPr>
          <w:p w14:paraId="27A633B6"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14,46 €</w:t>
            </w:r>
          </w:p>
        </w:tc>
        <w:tc>
          <w:tcPr>
            <w:tcW w:w="2126" w:type="dxa"/>
            <w:vAlign w:val="bottom"/>
          </w:tcPr>
          <w:p w14:paraId="2E1A9965"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w:t>
            </w:r>
          </w:p>
        </w:tc>
        <w:tc>
          <w:tcPr>
            <w:tcW w:w="2140" w:type="dxa"/>
            <w:vAlign w:val="bottom"/>
          </w:tcPr>
          <w:p w14:paraId="4D7B8E15"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21,0%</w:t>
            </w:r>
          </w:p>
        </w:tc>
      </w:tr>
      <w:tr w:rsidR="001C60CB" w14:paraId="0110376D" w14:textId="77777777" w:rsidTr="001C60C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21C31AF"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Canarias</w:t>
            </w:r>
          </w:p>
        </w:tc>
        <w:tc>
          <w:tcPr>
            <w:tcW w:w="2093" w:type="dxa"/>
            <w:vAlign w:val="bottom"/>
          </w:tcPr>
          <w:p w14:paraId="1EAAE9EE"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11,51 €</w:t>
            </w:r>
          </w:p>
        </w:tc>
        <w:tc>
          <w:tcPr>
            <w:tcW w:w="2126" w:type="dxa"/>
            <w:vAlign w:val="bottom"/>
          </w:tcPr>
          <w:p w14:paraId="1DDD23C2"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2,2%</w:t>
            </w:r>
          </w:p>
        </w:tc>
        <w:tc>
          <w:tcPr>
            <w:tcW w:w="2140" w:type="dxa"/>
            <w:vAlign w:val="bottom"/>
          </w:tcPr>
          <w:p w14:paraId="47B18A37"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19,8%</w:t>
            </w:r>
          </w:p>
        </w:tc>
      </w:tr>
      <w:tr w:rsidR="001C60CB" w14:paraId="3DE0A0AF" w14:textId="77777777" w:rsidTr="001C60C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62B0319"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Comunitat Valenciana</w:t>
            </w:r>
          </w:p>
        </w:tc>
        <w:tc>
          <w:tcPr>
            <w:tcW w:w="2093" w:type="dxa"/>
            <w:vAlign w:val="bottom"/>
          </w:tcPr>
          <w:p w14:paraId="1B22C042"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10,30 €</w:t>
            </w:r>
          </w:p>
        </w:tc>
        <w:tc>
          <w:tcPr>
            <w:tcW w:w="2126" w:type="dxa"/>
            <w:vAlign w:val="bottom"/>
          </w:tcPr>
          <w:p w14:paraId="1F3671AE"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1,8%</w:t>
            </w:r>
          </w:p>
        </w:tc>
        <w:tc>
          <w:tcPr>
            <w:tcW w:w="2140" w:type="dxa"/>
            <w:vAlign w:val="bottom"/>
          </w:tcPr>
          <w:p w14:paraId="06B3E18D"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16,5%</w:t>
            </w:r>
          </w:p>
        </w:tc>
      </w:tr>
      <w:tr w:rsidR="001C60CB" w14:paraId="0A16FAE7" w14:textId="77777777" w:rsidTr="001C60C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D8137D5"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093" w:type="dxa"/>
            <w:vAlign w:val="bottom"/>
          </w:tcPr>
          <w:p w14:paraId="1147D38D"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10,42 €</w:t>
            </w:r>
          </w:p>
        </w:tc>
        <w:tc>
          <w:tcPr>
            <w:tcW w:w="2126" w:type="dxa"/>
            <w:vAlign w:val="bottom"/>
          </w:tcPr>
          <w:p w14:paraId="0B8B94BA"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1,0%</w:t>
            </w:r>
          </w:p>
        </w:tc>
        <w:tc>
          <w:tcPr>
            <w:tcW w:w="2140" w:type="dxa"/>
            <w:vAlign w:val="bottom"/>
          </w:tcPr>
          <w:p w14:paraId="04D56882"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14,3%</w:t>
            </w:r>
          </w:p>
        </w:tc>
      </w:tr>
      <w:tr w:rsidR="001C60CB" w14:paraId="4A812C7B" w14:textId="77777777" w:rsidTr="001C60C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EA421D2"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093" w:type="dxa"/>
            <w:vAlign w:val="bottom"/>
          </w:tcPr>
          <w:p w14:paraId="69B24E14"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15,63 €</w:t>
            </w:r>
          </w:p>
        </w:tc>
        <w:tc>
          <w:tcPr>
            <w:tcW w:w="2126" w:type="dxa"/>
            <w:vAlign w:val="bottom"/>
          </w:tcPr>
          <w:p w14:paraId="786A3878"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2140" w:type="dxa"/>
            <w:vAlign w:val="bottom"/>
          </w:tcPr>
          <w:p w14:paraId="1E054051"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12,9%</w:t>
            </w:r>
          </w:p>
        </w:tc>
      </w:tr>
      <w:tr w:rsidR="001C60CB" w14:paraId="4EBD11EA" w14:textId="77777777" w:rsidTr="001C60C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8944858"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Extremadura</w:t>
            </w:r>
          </w:p>
        </w:tc>
        <w:tc>
          <w:tcPr>
            <w:tcW w:w="2093" w:type="dxa"/>
            <w:vAlign w:val="bottom"/>
          </w:tcPr>
          <w:p w14:paraId="4BA833C1"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6,17 €</w:t>
            </w:r>
          </w:p>
        </w:tc>
        <w:tc>
          <w:tcPr>
            <w:tcW w:w="2126" w:type="dxa"/>
            <w:vAlign w:val="bottom"/>
          </w:tcPr>
          <w:p w14:paraId="0ED66083"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2140" w:type="dxa"/>
            <w:vAlign w:val="bottom"/>
          </w:tcPr>
          <w:p w14:paraId="51413C8F"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9,8%</w:t>
            </w:r>
          </w:p>
        </w:tc>
      </w:tr>
      <w:tr w:rsidR="001C60CB" w14:paraId="483F165A" w14:textId="77777777" w:rsidTr="001C60C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665214A"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2093" w:type="dxa"/>
            <w:vAlign w:val="bottom"/>
          </w:tcPr>
          <w:p w14:paraId="30BAE136"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9,38 €</w:t>
            </w:r>
          </w:p>
        </w:tc>
        <w:tc>
          <w:tcPr>
            <w:tcW w:w="2126" w:type="dxa"/>
            <w:vAlign w:val="bottom"/>
          </w:tcPr>
          <w:p w14:paraId="0C5E997B"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1,7%</w:t>
            </w:r>
          </w:p>
        </w:tc>
        <w:tc>
          <w:tcPr>
            <w:tcW w:w="2140" w:type="dxa"/>
            <w:vAlign w:val="bottom"/>
          </w:tcPr>
          <w:p w14:paraId="2432B464"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8,7%</w:t>
            </w:r>
          </w:p>
        </w:tc>
      </w:tr>
      <w:tr w:rsidR="001C60CB" w14:paraId="73E5759B" w14:textId="77777777" w:rsidTr="001C60C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3749531D"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2093" w:type="dxa"/>
            <w:vAlign w:val="bottom"/>
          </w:tcPr>
          <w:p w14:paraId="13063FE7"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8,08 €</w:t>
            </w:r>
          </w:p>
        </w:tc>
        <w:tc>
          <w:tcPr>
            <w:tcW w:w="2126" w:type="dxa"/>
            <w:vAlign w:val="bottom"/>
          </w:tcPr>
          <w:p w14:paraId="71CE3584"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2140" w:type="dxa"/>
            <w:vAlign w:val="bottom"/>
          </w:tcPr>
          <w:p w14:paraId="0EE7F66D"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w:t>
            </w:r>
          </w:p>
        </w:tc>
      </w:tr>
      <w:tr w:rsidR="001C60CB" w14:paraId="5FD70971" w14:textId="77777777" w:rsidTr="001C60C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4DDBC7C"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2093" w:type="dxa"/>
            <w:vAlign w:val="bottom"/>
          </w:tcPr>
          <w:p w14:paraId="0994C096"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15,18 €</w:t>
            </w:r>
          </w:p>
        </w:tc>
        <w:tc>
          <w:tcPr>
            <w:tcW w:w="2126" w:type="dxa"/>
            <w:vAlign w:val="bottom"/>
          </w:tcPr>
          <w:p w14:paraId="2AACDE4F"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2140" w:type="dxa"/>
            <w:vAlign w:val="bottom"/>
          </w:tcPr>
          <w:p w14:paraId="44D94FCB"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w:t>
            </w:r>
          </w:p>
        </w:tc>
      </w:tr>
      <w:tr w:rsidR="001C60CB" w14:paraId="23C30DD3" w14:textId="77777777" w:rsidTr="001C60C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7922711"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093" w:type="dxa"/>
            <w:vAlign w:val="bottom"/>
          </w:tcPr>
          <w:p w14:paraId="1CF18A0D"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8,65 €</w:t>
            </w:r>
          </w:p>
        </w:tc>
        <w:tc>
          <w:tcPr>
            <w:tcW w:w="2126" w:type="dxa"/>
            <w:vAlign w:val="bottom"/>
          </w:tcPr>
          <w:p w14:paraId="7949C426"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c>
          <w:tcPr>
            <w:tcW w:w="2140" w:type="dxa"/>
            <w:vAlign w:val="bottom"/>
          </w:tcPr>
          <w:p w14:paraId="1DF6E52F"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w:t>
            </w:r>
          </w:p>
        </w:tc>
      </w:tr>
      <w:tr w:rsidR="001C60CB" w14:paraId="00F6DCBF" w14:textId="77777777" w:rsidTr="001C60C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CF611A6"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093" w:type="dxa"/>
            <w:vAlign w:val="bottom"/>
          </w:tcPr>
          <w:p w14:paraId="570FD768"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10,48 €</w:t>
            </w:r>
          </w:p>
        </w:tc>
        <w:tc>
          <w:tcPr>
            <w:tcW w:w="2126" w:type="dxa"/>
            <w:vAlign w:val="bottom"/>
          </w:tcPr>
          <w:p w14:paraId="15C7A346"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0,9%</w:t>
            </w:r>
          </w:p>
        </w:tc>
        <w:tc>
          <w:tcPr>
            <w:tcW w:w="2140" w:type="dxa"/>
            <w:vAlign w:val="bottom"/>
          </w:tcPr>
          <w:p w14:paraId="26CF7CE3"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r>
      <w:tr w:rsidR="001C60CB" w14:paraId="13F4C74E" w14:textId="77777777" w:rsidTr="001C60C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97F3B6B"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2093" w:type="dxa"/>
            <w:vAlign w:val="bottom"/>
          </w:tcPr>
          <w:p w14:paraId="41173BE8"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7,86 €</w:t>
            </w:r>
          </w:p>
        </w:tc>
        <w:tc>
          <w:tcPr>
            <w:tcW w:w="2126" w:type="dxa"/>
            <w:vAlign w:val="bottom"/>
          </w:tcPr>
          <w:p w14:paraId="336215ED"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2140" w:type="dxa"/>
            <w:vAlign w:val="bottom"/>
          </w:tcPr>
          <w:p w14:paraId="54EFF0C6"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r>
      <w:tr w:rsidR="001C60CB" w14:paraId="4AC9D04E" w14:textId="77777777" w:rsidTr="001C60C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308EB9FA"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2093" w:type="dxa"/>
            <w:vAlign w:val="bottom"/>
          </w:tcPr>
          <w:p w14:paraId="6E817FF6"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7,70 €</w:t>
            </w:r>
          </w:p>
        </w:tc>
        <w:tc>
          <w:tcPr>
            <w:tcW w:w="2126" w:type="dxa"/>
            <w:vAlign w:val="bottom"/>
          </w:tcPr>
          <w:p w14:paraId="7916FFE4"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2140" w:type="dxa"/>
            <w:vAlign w:val="bottom"/>
          </w:tcPr>
          <w:p w14:paraId="0263D407"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r>
      <w:tr w:rsidR="001C60CB" w14:paraId="1C873B8B" w14:textId="77777777" w:rsidTr="001C60C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3B493048"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093" w:type="dxa"/>
            <w:vAlign w:val="bottom"/>
          </w:tcPr>
          <w:p w14:paraId="01CE12E0"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7,87 €</w:t>
            </w:r>
          </w:p>
        </w:tc>
        <w:tc>
          <w:tcPr>
            <w:tcW w:w="2126" w:type="dxa"/>
            <w:vAlign w:val="bottom"/>
          </w:tcPr>
          <w:p w14:paraId="59B6D13F"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2140" w:type="dxa"/>
            <w:vAlign w:val="bottom"/>
          </w:tcPr>
          <w:p w14:paraId="55864EBB"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r>
      <w:tr w:rsidR="001C60CB" w14:paraId="2B5C451B" w14:textId="77777777" w:rsidTr="001C60C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B0414A6"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País Vasco</w:t>
            </w:r>
          </w:p>
        </w:tc>
        <w:tc>
          <w:tcPr>
            <w:tcW w:w="2093" w:type="dxa"/>
            <w:vAlign w:val="bottom"/>
          </w:tcPr>
          <w:p w14:paraId="3698CCEB"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13,73 €</w:t>
            </w:r>
          </w:p>
        </w:tc>
        <w:tc>
          <w:tcPr>
            <w:tcW w:w="2126" w:type="dxa"/>
            <w:vAlign w:val="bottom"/>
          </w:tcPr>
          <w:p w14:paraId="1EFA1815"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-0,5%</w:t>
            </w:r>
          </w:p>
        </w:tc>
        <w:tc>
          <w:tcPr>
            <w:tcW w:w="2140" w:type="dxa"/>
            <w:vAlign w:val="bottom"/>
          </w:tcPr>
          <w:p w14:paraId="7B7AA6C1"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r>
      <w:tr w:rsidR="001C60CB" w14:paraId="30C5E7E4" w14:textId="77777777" w:rsidTr="001C60C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DD3F48E"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Aragón</w:t>
            </w:r>
          </w:p>
        </w:tc>
        <w:tc>
          <w:tcPr>
            <w:tcW w:w="2093" w:type="dxa"/>
            <w:vAlign w:val="bottom"/>
          </w:tcPr>
          <w:p w14:paraId="1759939A"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8,68 €</w:t>
            </w:r>
          </w:p>
        </w:tc>
        <w:tc>
          <w:tcPr>
            <w:tcW w:w="2126" w:type="dxa"/>
            <w:vAlign w:val="bottom"/>
          </w:tcPr>
          <w:p w14:paraId="62802E45"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-1,9%</w:t>
            </w:r>
          </w:p>
        </w:tc>
        <w:tc>
          <w:tcPr>
            <w:tcW w:w="2140" w:type="dxa"/>
            <w:vAlign w:val="bottom"/>
          </w:tcPr>
          <w:p w14:paraId="6A7BF72A"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r>
      <w:tr w:rsidR="001C60CB" w14:paraId="68A7F66B" w14:textId="77777777" w:rsidTr="001C60C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335DE34E"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2093" w:type="dxa"/>
            <w:vAlign w:val="bottom"/>
          </w:tcPr>
          <w:p w14:paraId="33E5FA22"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5,93 €</w:t>
            </w:r>
          </w:p>
        </w:tc>
        <w:tc>
          <w:tcPr>
            <w:tcW w:w="2126" w:type="dxa"/>
            <w:vAlign w:val="bottom"/>
          </w:tcPr>
          <w:p w14:paraId="18B9B92E"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140" w:type="dxa"/>
            <w:vAlign w:val="bottom"/>
          </w:tcPr>
          <w:p w14:paraId="2801D07C"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r>
      <w:tr w:rsidR="001C60CB" w14:paraId="0C3AF89A" w14:textId="77777777" w:rsidTr="001C60C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EA54AC1" w14:textId="77777777" w:rsidR="001C60CB" w:rsidRDefault="00000000">
            <w:pPr>
              <w:rPr>
                <w:rFonts w:ascii="Open Sans" w:eastAsia="Open Sans" w:hAnsi="Open Sans" w:cs="Open Sans"/>
                <w:sz w:val="22"/>
                <w:szCs w:val="22"/>
              </w:rPr>
            </w:pPr>
            <w:r>
              <w:rPr>
                <w:rFonts w:ascii="Open Sans" w:eastAsia="Open Sans" w:hAnsi="Open Sans" w:cs="Open Sans"/>
                <w:sz w:val="22"/>
                <w:szCs w:val="22"/>
              </w:rPr>
              <w:t>España</w:t>
            </w:r>
          </w:p>
        </w:tc>
        <w:tc>
          <w:tcPr>
            <w:tcW w:w="2093" w:type="dxa"/>
            <w:vAlign w:val="bottom"/>
          </w:tcPr>
          <w:p w14:paraId="76318675"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11,21 €</w:t>
            </w:r>
          </w:p>
        </w:tc>
        <w:tc>
          <w:tcPr>
            <w:tcW w:w="2126" w:type="dxa"/>
            <w:vAlign w:val="bottom"/>
          </w:tcPr>
          <w:p w14:paraId="6500271F"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1,6%</w:t>
            </w:r>
          </w:p>
        </w:tc>
        <w:tc>
          <w:tcPr>
            <w:tcW w:w="2140" w:type="dxa"/>
            <w:vAlign w:val="bottom"/>
          </w:tcPr>
          <w:p w14:paraId="51E9AA66"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8,7%</w:t>
            </w:r>
          </w:p>
        </w:tc>
      </w:tr>
    </w:tbl>
    <w:p w14:paraId="4D5FF4DA" w14:textId="77777777" w:rsidR="001C60CB"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Siete comunidades alcanzan máximos en enero</w:t>
      </w:r>
    </w:p>
    <w:p w14:paraId="75411EEB" w14:textId="77777777" w:rsidR="001C60CB"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El pasado mes de enero han sido siete las comunidades que han alcanzado máximos en el precio de la vivienda en alquiler. Se trata de Baleares, Canarias, la Comunitat Valenciana, Madrid, Andalucía, Galicia y Cataluña. De esta manera, ya son 15 las comunidades que han llegado a máximos en los últimos siete meses, ya que en junio de 2022 ya se detectó la primera comunidad en alcanzar el precio máximo del alquiler, La Rioja, y desde entonces 14 comunidades más han ido alcanzando máximos.</w:t>
      </w:r>
    </w:p>
    <w:p w14:paraId="5E4C0166" w14:textId="77777777" w:rsidR="001C60CB"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Tan solo Aragón y Castilla-La Mancha no han alcanzado precios máximos y aún se encuentran lejos de hacerlo. En el caso de Aragón, alcanzó máximos en junio de 2008 con un precio medio de 10,85 €/m</w:t>
      </w:r>
      <w:r>
        <w:rPr>
          <w:rFonts w:ascii="Open Sans" w:eastAsia="Open Sans" w:hAnsi="Open Sans" w:cs="Open Sans"/>
          <w:color w:val="000000"/>
          <w:vertAlign w:val="superscript"/>
        </w:rPr>
        <w:t>2</w:t>
      </w:r>
      <w:r>
        <w:rPr>
          <w:rFonts w:ascii="Open Sans" w:eastAsia="Open Sans" w:hAnsi="Open Sans" w:cs="Open Sans"/>
          <w:color w:val="000000"/>
        </w:rPr>
        <w:t xml:space="preserve"> al mes y ahora mismo tiene un precio de 8,68 €/m</w:t>
      </w:r>
      <w:r>
        <w:rPr>
          <w:rFonts w:ascii="Open Sans" w:eastAsia="Open Sans" w:hAnsi="Open Sans" w:cs="Open Sans"/>
          <w:color w:val="000000"/>
          <w:vertAlign w:val="superscript"/>
        </w:rPr>
        <w:t>2</w:t>
      </w:r>
      <w:r>
        <w:rPr>
          <w:rFonts w:ascii="Open Sans" w:eastAsia="Open Sans" w:hAnsi="Open Sans" w:cs="Open Sans"/>
          <w:color w:val="000000"/>
        </w:rPr>
        <w:t xml:space="preserve"> al mes. Por lo tanto, está un -20% por debajo del precio máximo. En el caso de Castilla-La Mancha, el precio máximo fue en noviembre de 2007 con un precio medio de 7,24 €/m</w:t>
      </w:r>
      <w:r>
        <w:rPr>
          <w:rFonts w:ascii="Open Sans" w:eastAsia="Open Sans" w:hAnsi="Open Sans" w:cs="Open Sans"/>
          <w:color w:val="000000"/>
          <w:vertAlign w:val="superscript"/>
        </w:rPr>
        <w:t>2</w:t>
      </w:r>
      <w:r>
        <w:rPr>
          <w:rFonts w:ascii="Open Sans" w:eastAsia="Open Sans" w:hAnsi="Open Sans" w:cs="Open Sans"/>
          <w:color w:val="000000"/>
        </w:rPr>
        <w:t xml:space="preserve"> al mes. En estos momentos tiene un precio de 5,93 €/m</w:t>
      </w:r>
      <w:r>
        <w:rPr>
          <w:rFonts w:ascii="Open Sans" w:eastAsia="Open Sans" w:hAnsi="Open Sans" w:cs="Open Sans"/>
          <w:color w:val="000000"/>
          <w:vertAlign w:val="superscript"/>
        </w:rPr>
        <w:t>2</w:t>
      </w:r>
      <w:r>
        <w:rPr>
          <w:rFonts w:ascii="Open Sans" w:eastAsia="Open Sans" w:hAnsi="Open Sans" w:cs="Open Sans"/>
          <w:color w:val="000000"/>
        </w:rPr>
        <w:t xml:space="preserve"> al mes y está, por tanto, un -18,1% por debajo de máximos. </w:t>
      </w:r>
    </w:p>
    <w:p w14:paraId="5D1B3A2D" w14:textId="77777777" w:rsidR="001C0FA4" w:rsidRDefault="001C0FA4">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p>
    <w:p w14:paraId="24DE92C7" w14:textId="71AB8BB3" w:rsidR="001C60CB"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Provincias de España</w:t>
      </w:r>
    </w:p>
    <w:p w14:paraId="09B1A547" w14:textId="77777777" w:rsidR="001C60CB"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Casi todas las provincias incrementan el precio interanual de la vivienda en alquiler en enero de 2022, exceptuando Lleida, León, Palencia y Toledo. Los incrementos superiores al 10% se dan en 17 provincias, según el Índice Inmobiliario </w:t>
      </w:r>
      <w:hyperlink r:id="rId12">
        <w:r>
          <w:rPr>
            <w:rFonts w:ascii="Open Sans" w:eastAsia="Open Sans" w:hAnsi="Open Sans" w:cs="Open Sans"/>
            <w:color w:val="0000FF"/>
            <w:u w:val="single"/>
          </w:rPr>
          <w:t>Fotocasa</w:t>
        </w:r>
      </w:hyperlink>
      <w:r>
        <w:rPr>
          <w:rFonts w:ascii="Open Sans" w:eastAsia="Open Sans" w:hAnsi="Open Sans" w:cs="Open Sans"/>
          <w:color w:val="000000"/>
        </w:rPr>
        <w:t xml:space="preserve">. </w:t>
      </w:r>
    </w:p>
    <w:p w14:paraId="7F1E451E" w14:textId="77777777" w:rsidR="001C60CB"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El orden de las provincias con los incrementos interanuales superior al 10% son: Málaga (27,0%), Alicante (21,2%), Illes Balears (21,0%), Las Palmas (20,5%), Santa Cruz de Tenerife (19,1%), Valencia (17,5%), Ourense (15,9%), Cantabria (14,3%), Girona (13,9%), Madrid (12,9%), Lugo (11,1%), Cádiz (10,7%), Cáceres (10,3%), Granada (10,3%), Ávila (10,2%), Tarragona (10,1%) y Sevilla (10,0%).</w:t>
      </w:r>
    </w:p>
    <w:p w14:paraId="474E962B" w14:textId="77777777" w:rsidR="001C60CB"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 los precios, 14 provincias superan los 10,00 euros el metro cuadrado al mes. Las tres provincias más caras son Barcelona con 16,42 €/m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seguida de Madrid con 15,63 €/m</w:t>
      </w:r>
      <w:r>
        <w:rPr>
          <w:rFonts w:ascii="Open Sans" w:eastAsia="Open Sans" w:hAnsi="Open Sans" w:cs="Open Sans"/>
          <w:color w:val="000000"/>
          <w:vertAlign w:val="superscript"/>
        </w:rPr>
        <w:t>2</w:t>
      </w:r>
      <w:r>
        <w:rPr>
          <w:rFonts w:ascii="Open Sans" w:eastAsia="Open Sans" w:hAnsi="Open Sans" w:cs="Open Sans"/>
          <w:color w:val="000000"/>
        </w:rPr>
        <w:t xml:space="preserve"> al mes y Gipuzkoa con 15,56 €/m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2CE3DCA5" w14:textId="77777777" w:rsidR="001C60CB"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Provincias con precio, variación mensual e interanual</w:t>
      </w:r>
    </w:p>
    <w:tbl>
      <w:tblPr>
        <w:tblStyle w:val="a0"/>
        <w:tblW w:w="9152"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94"/>
        <w:gridCol w:w="2268"/>
        <w:gridCol w:w="2126"/>
        <w:gridCol w:w="2064"/>
      </w:tblGrid>
      <w:tr w:rsidR="001C60CB" w14:paraId="04780A7B" w14:textId="77777777" w:rsidTr="001C60CB">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3C94646F"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23DDBC89" w14:textId="77777777" w:rsidR="001C60C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Enero 2023</w:t>
            </w:r>
          </w:p>
          <w:p w14:paraId="0C968ED1" w14:textId="77777777" w:rsidR="001C60C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 al mes)</w:t>
            </w:r>
          </w:p>
        </w:tc>
        <w:tc>
          <w:tcPr>
            <w:tcW w:w="2126" w:type="dxa"/>
            <w:vAlign w:val="center"/>
          </w:tcPr>
          <w:p w14:paraId="06F1A080" w14:textId="77777777" w:rsidR="001C60C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EA7074B" w14:textId="77777777" w:rsidR="001C60C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064" w:type="dxa"/>
          </w:tcPr>
          <w:p w14:paraId="68CFBC4F" w14:textId="77777777" w:rsidR="001C60C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1C60CB" w14:paraId="67FEB55C" w14:textId="77777777" w:rsidTr="001C60C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C36B3C1"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Málaga</w:t>
            </w:r>
          </w:p>
        </w:tc>
        <w:tc>
          <w:tcPr>
            <w:tcW w:w="2268" w:type="dxa"/>
            <w:vAlign w:val="bottom"/>
          </w:tcPr>
          <w:p w14:paraId="299AA6E4"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12,99 €</w:t>
            </w:r>
          </w:p>
        </w:tc>
        <w:tc>
          <w:tcPr>
            <w:tcW w:w="2126" w:type="dxa"/>
            <w:vAlign w:val="bottom"/>
          </w:tcPr>
          <w:p w14:paraId="2D014003"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2064" w:type="dxa"/>
            <w:vAlign w:val="bottom"/>
          </w:tcPr>
          <w:p w14:paraId="24017BFF"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27,0%</w:t>
            </w:r>
          </w:p>
        </w:tc>
      </w:tr>
      <w:tr w:rsidR="001C60CB" w14:paraId="29CF8895" w14:textId="77777777" w:rsidTr="001C60CB">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1806E74"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Alicante</w:t>
            </w:r>
          </w:p>
        </w:tc>
        <w:tc>
          <w:tcPr>
            <w:tcW w:w="2268" w:type="dxa"/>
            <w:vAlign w:val="bottom"/>
          </w:tcPr>
          <w:p w14:paraId="271A1E6D"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9,61 €</w:t>
            </w:r>
          </w:p>
        </w:tc>
        <w:tc>
          <w:tcPr>
            <w:tcW w:w="2126" w:type="dxa"/>
            <w:vAlign w:val="bottom"/>
          </w:tcPr>
          <w:p w14:paraId="300DFD9C"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-2,1%</w:t>
            </w:r>
          </w:p>
        </w:tc>
        <w:tc>
          <w:tcPr>
            <w:tcW w:w="2064" w:type="dxa"/>
            <w:vAlign w:val="bottom"/>
          </w:tcPr>
          <w:p w14:paraId="23C7247D"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21,2%</w:t>
            </w:r>
          </w:p>
        </w:tc>
      </w:tr>
      <w:tr w:rsidR="001C60CB" w14:paraId="0E3CB20D" w14:textId="77777777" w:rsidTr="001C60C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9B78650"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Illes Balears</w:t>
            </w:r>
          </w:p>
        </w:tc>
        <w:tc>
          <w:tcPr>
            <w:tcW w:w="2268" w:type="dxa"/>
            <w:vAlign w:val="bottom"/>
          </w:tcPr>
          <w:p w14:paraId="30A857CC"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14,46 €</w:t>
            </w:r>
          </w:p>
        </w:tc>
        <w:tc>
          <w:tcPr>
            <w:tcW w:w="2126" w:type="dxa"/>
            <w:vAlign w:val="bottom"/>
          </w:tcPr>
          <w:p w14:paraId="453CF172"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c>
          <w:tcPr>
            <w:tcW w:w="2064" w:type="dxa"/>
            <w:vAlign w:val="bottom"/>
          </w:tcPr>
          <w:p w14:paraId="4E076F11"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21,0%</w:t>
            </w:r>
          </w:p>
        </w:tc>
      </w:tr>
      <w:tr w:rsidR="001C60CB" w14:paraId="1B03DF69" w14:textId="77777777" w:rsidTr="001C60CB">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9874C27"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Las Palmas</w:t>
            </w:r>
          </w:p>
        </w:tc>
        <w:tc>
          <w:tcPr>
            <w:tcW w:w="2268" w:type="dxa"/>
            <w:vAlign w:val="bottom"/>
          </w:tcPr>
          <w:p w14:paraId="66814D2E"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12,17 €</w:t>
            </w:r>
          </w:p>
        </w:tc>
        <w:tc>
          <w:tcPr>
            <w:tcW w:w="2126" w:type="dxa"/>
            <w:vAlign w:val="bottom"/>
          </w:tcPr>
          <w:p w14:paraId="097AD5D3"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2064" w:type="dxa"/>
            <w:vAlign w:val="bottom"/>
          </w:tcPr>
          <w:p w14:paraId="4869B9A6"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20,5%</w:t>
            </w:r>
          </w:p>
        </w:tc>
      </w:tr>
      <w:tr w:rsidR="001C60CB" w14:paraId="3E290DCC" w14:textId="77777777" w:rsidTr="001C60C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E9E8B45"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Santa Cruz de Tenerife</w:t>
            </w:r>
          </w:p>
        </w:tc>
        <w:tc>
          <w:tcPr>
            <w:tcW w:w="2268" w:type="dxa"/>
            <w:vAlign w:val="bottom"/>
          </w:tcPr>
          <w:p w14:paraId="2351C4E3"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10,77 €</w:t>
            </w:r>
          </w:p>
        </w:tc>
        <w:tc>
          <w:tcPr>
            <w:tcW w:w="2126" w:type="dxa"/>
            <w:vAlign w:val="bottom"/>
          </w:tcPr>
          <w:p w14:paraId="12FB04D2"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064" w:type="dxa"/>
            <w:vAlign w:val="bottom"/>
          </w:tcPr>
          <w:p w14:paraId="42F4A349"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19,1%</w:t>
            </w:r>
          </w:p>
        </w:tc>
      </w:tr>
      <w:tr w:rsidR="001C60CB" w14:paraId="412929A5" w14:textId="77777777" w:rsidTr="001C60CB">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80322A0"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Valencia</w:t>
            </w:r>
          </w:p>
        </w:tc>
        <w:tc>
          <w:tcPr>
            <w:tcW w:w="2268" w:type="dxa"/>
            <w:vAlign w:val="bottom"/>
          </w:tcPr>
          <w:p w14:paraId="3B5433F5"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11,30 €</w:t>
            </w:r>
          </w:p>
        </w:tc>
        <w:tc>
          <w:tcPr>
            <w:tcW w:w="2126" w:type="dxa"/>
            <w:vAlign w:val="bottom"/>
          </w:tcPr>
          <w:p w14:paraId="285A240F"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c>
          <w:tcPr>
            <w:tcW w:w="2064" w:type="dxa"/>
            <w:vAlign w:val="bottom"/>
          </w:tcPr>
          <w:p w14:paraId="25261610"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17,5%</w:t>
            </w:r>
          </w:p>
        </w:tc>
      </w:tr>
      <w:tr w:rsidR="001C60CB" w14:paraId="45AAE497" w14:textId="77777777" w:rsidTr="001C60C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32F83DE"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Ourense</w:t>
            </w:r>
          </w:p>
        </w:tc>
        <w:tc>
          <w:tcPr>
            <w:tcW w:w="2268" w:type="dxa"/>
            <w:vAlign w:val="bottom"/>
          </w:tcPr>
          <w:p w14:paraId="30E2CF30"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6,28 €</w:t>
            </w:r>
          </w:p>
        </w:tc>
        <w:tc>
          <w:tcPr>
            <w:tcW w:w="2126" w:type="dxa"/>
            <w:vAlign w:val="bottom"/>
          </w:tcPr>
          <w:p w14:paraId="083341BA"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2064" w:type="dxa"/>
            <w:vAlign w:val="bottom"/>
          </w:tcPr>
          <w:p w14:paraId="316D3584"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15,9%</w:t>
            </w:r>
          </w:p>
        </w:tc>
      </w:tr>
      <w:tr w:rsidR="001C60CB" w14:paraId="55AD44C4" w14:textId="77777777" w:rsidTr="001C60CB">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8105450"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Cantabria</w:t>
            </w:r>
          </w:p>
        </w:tc>
        <w:tc>
          <w:tcPr>
            <w:tcW w:w="2268" w:type="dxa"/>
            <w:vAlign w:val="bottom"/>
          </w:tcPr>
          <w:p w14:paraId="357F6AA3"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10,42 €</w:t>
            </w:r>
          </w:p>
        </w:tc>
        <w:tc>
          <w:tcPr>
            <w:tcW w:w="2126" w:type="dxa"/>
            <w:vAlign w:val="bottom"/>
          </w:tcPr>
          <w:p w14:paraId="742AC66E"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064" w:type="dxa"/>
            <w:vAlign w:val="bottom"/>
          </w:tcPr>
          <w:p w14:paraId="280B5449"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14,3%</w:t>
            </w:r>
          </w:p>
        </w:tc>
      </w:tr>
      <w:tr w:rsidR="001C60CB" w14:paraId="4E06060B" w14:textId="77777777" w:rsidTr="001C60C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33401A5"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Girona</w:t>
            </w:r>
          </w:p>
        </w:tc>
        <w:tc>
          <w:tcPr>
            <w:tcW w:w="2268" w:type="dxa"/>
            <w:vAlign w:val="bottom"/>
          </w:tcPr>
          <w:p w14:paraId="2D300D1B"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11,57 €</w:t>
            </w:r>
          </w:p>
        </w:tc>
        <w:tc>
          <w:tcPr>
            <w:tcW w:w="2126" w:type="dxa"/>
            <w:vAlign w:val="bottom"/>
          </w:tcPr>
          <w:p w14:paraId="27738985"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2064" w:type="dxa"/>
            <w:vAlign w:val="bottom"/>
          </w:tcPr>
          <w:p w14:paraId="166F7C73"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13,9%</w:t>
            </w:r>
          </w:p>
        </w:tc>
      </w:tr>
      <w:tr w:rsidR="001C60CB" w14:paraId="7E1CEEB4" w14:textId="77777777" w:rsidTr="001C60CB">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822ABA9"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Madrid</w:t>
            </w:r>
          </w:p>
        </w:tc>
        <w:tc>
          <w:tcPr>
            <w:tcW w:w="2268" w:type="dxa"/>
            <w:vAlign w:val="bottom"/>
          </w:tcPr>
          <w:p w14:paraId="4520602A"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15,63 €</w:t>
            </w:r>
          </w:p>
        </w:tc>
        <w:tc>
          <w:tcPr>
            <w:tcW w:w="2126" w:type="dxa"/>
            <w:vAlign w:val="bottom"/>
          </w:tcPr>
          <w:p w14:paraId="06160912"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2064" w:type="dxa"/>
            <w:vAlign w:val="bottom"/>
          </w:tcPr>
          <w:p w14:paraId="1666BAE7"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12,9%</w:t>
            </w:r>
          </w:p>
        </w:tc>
      </w:tr>
      <w:tr w:rsidR="001C60CB" w14:paraId="405C6CA9" w14:textId="77777777" w:rsidTr="001C60C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6FE77D6"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Lugo</w:t>
            </w:r>
          </w:p>
        </w:tc>
        <w:tc>
          <w:tcPr>
            <w:tcW w:w="2268" w:type="dxa"/>
            <w:vAlign w:val="bottom"/>
          </w:tcPr>
          <w:p w14:paraId="5B481DBD"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6,68 €</w:t>
            </w:r>
          </w:p>
        </w:tc>
        <w:tc>
          <w:tcPr>
            <w:tcW w:w="2126" w:type="dxa"/>
            <w:vAlign w:val="bottom"/>
          </w:tcPr>
          <w:p w14:paraId="78A9C30F"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2064" w:type="dxa"/>
            <w:vAlign w:val="bottom"/>
          </w:tcPr>
          <w:p w14:paraId="23AD09C4"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11,1%</w:t>
            </w:r>
          </w:p>
        </w:tc>
      </w:tr>
      <w:tr w:rsidR="001C60CB" w14:paraId="395A16E5" w14:textId="77777777" w:rsidTr="001C60CB">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4C15BAC"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Cádiz</w:t>
            </w:r>
          </w:p>
        </w:tc>
        <w:tc>
          <w:tcPr>
            <w:tcW w:w="2268" w:type="dxa"/>
            <w:vAlign w:val="bottom"/>
          </w:tcPr>
          <w:p w14:paraId="78E6ABE0"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8,99 €</w:t>
            </w:r>
          </w:p>
        </w:tc>
        <w:tc>
          <w:tcPr>
            <w:tcW w:w="2126" w:type="dxa"/>
            <w:vAlign w:val="bottom"/>
          </w:tcPr>
          <w:p w14:paraId="445C9AC6"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2064" w:type="dxa"/>
            <w:vAlign w:val="bottom"/>
          </w:tcPr>
          <w:p w14:paraId="2FAA7513"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10,7%</w:t>
            </w:r>
          </w:p>
        </w:tc>
      </w:tr>
      <w:tr w:rsidR="001C60CB" w14:paraId="3B39A4CB" w14:textId="77777777" w:rsidTr="001C60C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02D237C"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Cáceres</w:t>
            </w:r>
          </w:p>
        </w:tc>
        <w:tc>
          <w:tcPr>
            <w:tcW w:w="2268" w:type="dxa"/>
            <w:vAlign w:val="bottom"/>
          </w:tcPr>
          <w:p w14:paraId="6EB73325"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5,56 €</w:t>
            </w:r>
          </w:p>
        </w:tc>
        <w:tc>
          <w:tcPr>
            <w:tcW w:w="2126" w:type="dxa"/>
            <w:vAlign w:val="bottom"/>
          </w:tcPr>
          <w:p w14:paraId="05321040"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064" w:type="dxa"/>
            <w:vAlign w:val="bottom"/>
          </w:tcPr>
          <w:p w14:paraId="6CA619D3"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10,3%</w:t>
            </w:r>
          </w:p>
        </w:tc>
      </w:tr>
      <w:tr w:rsidR="001C60CB" w14:paraId="20AD714C" w14:textId="77777777" w:rsidTr="001C60CB">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D73E460"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Granada</w:t>
            </w:r>
          </w:p>
        </w:tc>
        <w:tc>
          <w:tcPr>
            <w:tcW w:w="2268" w:type="dxa"/>
            <w:vAlign w:val="bottom"/>
          </w:tcPr>
          <w:p w14:paraId="520D0E8A"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8,47 €</w:t>
            </w:r>
          </w:p>
        </w:tc>
        <w:tc>
          <w:tcPr>
            <w:tcW w:w="2126" w:type="dxa"/>
            <w:vAlign w:val="bottom"/>
          </w:tcPr>
          <w:p w14:paraId="59F3B1E7"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2064" w:type="dxa"/>
            <w:vAlign w:val="bottom"/>
          </w:tcPr>
          <w:p w14:paraId="74FCC8BA"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10,3%</w:t>
            </w:r>
          </w:p>
        </w:tc>
      </w:tr>
      <w:tr w:rsidR="001C60CB" w14:paraId="4B167EBF" w14:textId="77777777" w:rsidTr="001C60C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8E02F7A"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Ávila</w:t>
            </w:r>
          </w:p>
        </w:tc>
        <w:tc>
          <w:tcPr>
            <w:tcW w:w="2268" w:type="dxa"/>
            <w:vAlign w:val="bottom"/>
          </w:tcPr>
          <w:p w14:paraId="0B8A1E03"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6,49 €</w:t>
            </w:r>
          </w:p>
        </w:tc>
        <w:tc>
          <w:tcPr>
            <w:tcW w:w="2126" w:type="dxa"/>
            <w:vAlign w:val="bottom"/>
          </w:tcPr>
          <w:p w14:paraId="4CADFF87"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w:t>
            </w:r>
          </w:p>
        </w:tc>
        <w:tc>
          <w:tcPr>
            <w:tcW w:w="2064" w:type="dxa"/>
            <w:vAlign w:val="bottom"/>
          </w:tcPr>
          <w:p w14:paraId="4A30BEDA"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10,2%</w:t>
            </w:r>
          </w:p>
        </w:tc>
      </w:tr>
      <w:tr w:rsidR="001C60CB" w14:paraId="56F06BAE" w14:textId="77777777" w:rsidTr="001C60CB">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9093F27"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Tarragona</w:t>
            </w:r>
          </w:p>
        </w:tc>
        <w:tc>
          <w:tcPr>
            <w:tcW w:w="2268" w:type="dxa"/>
            <w:vAlign w:val="bottom"/>
          </w:tcPr>
          <w:p w14:paraId="32C885DF"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9,04 €</w:t>
            </w:r>
          </w:p>
        </w:tc>
        <w:tc>
          <w:tcPr>
            <w:tcW w:w="2126" w:type="dxa"/>
            <w:vAlign w:val="bottom"/>
          </w:tcPr>
          <w:p w14:paraId="51C49985"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2064" w:type="dxa"/>
            <w:vAlign w:val="bottom"/>
          </w:tcPr>
          <w:p w14:paraId="7E427787"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10,1%</w:t>
            </w:r>
          </w:p>
        </w:tc>
      </w:tr>
      <w:tr w:rsidR="001C60CB" w14:paraId="7B908641" w14:textId="77777777" w:rsidTr="001C60C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05FD2F1"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Sevilla</w:t>
            </w:r>
          </w:p>
        </w:tc>
        <w:tc>
          <w:tcPr>
            <w:tcW w:w="2268" w:type="dxa"/>
            <w:vAlign w:val="bottom"/>
          </w:tcPr>
          <w:p w14:paraId="572C547F"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10,32 €</w:t>
            </w:r>
          </w:p>
        </w:tc>
        <w:tc>
          <w:tcPr>
            <w:tcW w:w="2126" w:type="dxa"/>
            <w:vAlign w:val="bottom"/>
          </w:tcPr>
          <w:p w14:paraId="5AB26A05"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2064" w:type="dxa"/>
            <w:vAlign w:val="bottom"/>
          </w:tcPr>
          <w:p w14:paraId="099A3283"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10,0%</w:t>
            </w:r>
          </w:p>
        </w:tc>
      </w:tr>
      <w:tr w:rsidR="001C60CB" w14:paraId="2938350F" w14:textId="77777777" w:rsidTr="001C60CB">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27B746E"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Pontevedra</w:t>
            </w:r>
          </w:p>
        </w:tc>
        <w:tc>
          <w:tcPr>
            <w:tcW w:w="2268" w:type="dxa"/>
            <w:vAlign w:val="bottom"/>
          </w:tcPr>
          <w:p w14:paraId="052E93E1"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9,11 €</w:t>
            </w:r>
          </w:p>
        </w:tc>
        <w:tc>
          <w:tcPr>
            <w:tcW w:w="2126" w:type="dxa"/>
            <w:vAlign w:val="bottom"/>
          </w:tcPr>
          <w:p w14:paraId="66EBD236"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2064" w:type="dxa"/>
            <w:vAlign w:val="bottom"/>
          </w:tcPr>
          <w:p w14:paraId="7FEC59A6"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9,1%</w:t>
            </w:r>
          </w:p>
        </w:tc>
      </w:tr>
      <w:tr w:rsidR="001C60CB" w14:paraId="02483C4A" w14:textId="77777777" w:rsidTr="001C60C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C584EBF"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Barcelona</w:t>
            </w:r>
          </w:p>
        </w:tc>
        <w:tc>
          <w:tcPr>
            <w:tcW w:w="2268" w:type="dxa"/>
            <w:vAlign w:val="bottom"/>
          </w:tcPr>
          <w:p w14:paraId="12D1EE79"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16,42 €</w:t>
            </w:r>
          </w:p>
        </w:tc>
        <w:tc>
          <w:tcPr>
            <w:tcW w:w="2126" w:type="dxa"/>
            <w:vAlign w:val="bottom"/>
          </w:tcPr>
          <w:p w14:paraId="1AB65FD1"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2064" w:type="dxa"/>
            <w:vAlign w:val="bottom"/>
          </w:tcPr>
          <w:p w14:paraId="61868FD1"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8,7%</w:t>
            </w:r>
          </w:p>
        </w:tc>
      </w:tr>
      <w:tr w:rsidR="001C60CB" w14:paraId="49C45607" w14:textId="77777777" w:rsidTr="001C60CB">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83DA3EC"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Salamanca</w:t>
            </w:r>
          </w:p>
        </w:tc>
        <w:tc>
          <w:tcPr>
            <w:tcW w:w="2268" w:type="dxa"/>
            <w:vAlign w:val="bottom"/>
          </w:tcPr>
          <w:p w14:paraId="5FC661B0"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8,63 €</w:t>
            </w:r>
          </w:p>
        </w:tc>
        <w:tc>
          <w:tcPr>
            <w:tcW w:w="2126" w:type="dxa"/>
            <w:vAlign w:val="bottom"/>
          </w:tcPr>
          <w:p w14:paraId="589E7C52"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2064" w:type="dxa"/>
            <w:vAlign w:val="bottom"/>
          </w:tcPr>
          <w:p w14:paraId="53143865"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w:t>
            </w:r>
          </w:p>
        </w:tc>
      </w:tr>
      <w:tr w:rsidR="001C60CB" w14:paraId="7A9F511D" w14:textId="77777777" w:rsidTr="001C60C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C25347F"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Almería</w:t>
            </w:r>
          </w:p>
        </w:tc>
        <w:tc>
          <w:tcPr>
            <w:tcW w:w="2268" w:type="dxa"/>
            <w:vAlign w:val="bottom"/>
          </w:tcPr>
          <w:p w14:paraId="0A5B9979"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7,83 €</w:t>
            </w:r>
          </w:p>
        </w:tc>
        <w:tc>
          <w:tcPr>
            <w:tcW w:w="2126" w:type="dxa"/>
            <w:vAlign w:val="bottom"/>
          </w:tcPr>
          <w:p w14:paraId="771B664F"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2064" w:type="dxa"/>
            <w:vAlign w:val="bottom"/>
          </w:tcPr>
          <w:p w14:paraId="7130DD1B"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w:t>
            </w:r>
          </w:p>
        </w:tc>
      </w:tr>
      <w:tr w:rsidR="001C60CB" w14:paraId="457D6D38" w14:textId="77777777" w:rsidTr="001C60CB">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CF7AC90"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Burgos</w:t>
            </w:r>
          </w:p>
        </w:tc>
        <w:tc>
          <w:tcPr>
            <w:tcW w:w="2268" w:type="dxa"/>
            <w:vAlign w:val="bottom"/>
          </w:tcPr>
          <w:p w14:paraId="54A3E0DC"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7,98 €</w:t>
            </w:r>
          </w:p>
        </w:tc>
        <w:tc>
          <w:tcPr>
            <w:tcW w:w="2126" w:type="dxa"/>
            <w:vAlign w:val="bottom"/>
          </w:tcPr>
          <w:p w14:paraId="2DF63BE1"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2064" w:type="dxa"/>
            <w:vAlign w:val="bottom"/>
          </w:tcPr>
          <w:p w14:paraId="5A63E60D"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w:t>
            </w:r>
          </w:p>
        </w:tc>
      </w:tr>
      <w:tr w:rsidR="001C60CB" w14:paraId="26CE73CE" w14:textId="77777777" w:rsidTr="001C60C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7D3D7C7"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Asturias</w:t>
            </w:r>
          </w:p>
        </w:tc>
        <w:tc>
          <w:tcPr>
            <w:tcW w:w="2268" w:type="dxa"/>
            <w:vAlign w:val="bottom"/>
          </w:tcPr>
          <w:p w14:paraId="1509F6B7"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8,65 €</w:t>
            </w:r>
          </w:p>
        </w:tc>
        <w:tc>
          <w:tcPr>
            <w:tcW w:w="2126" w:type="dxa"/>
            <w:vAlign w:val="bottom"/>
          </w:tcPr>
          <w:p w14:paraId="3A4A830D"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c>
          <w:tcPr>
            <w:tcW w:w="2064" w:type="dxa"/>
            <w:vAlign w:val="bottom"/>
          </w:tcPr>
          <w:p w14:paraId="579268E1"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w:t>
            </w:r>
          </w:p>
        </w:tc>
      </w:tr>
      <w:tr w:rsidR="001C60CB" w14:paraId="46950C46" w14:textId="77777777" w:rsidTr="001C60CB">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93D672C"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lastRenderedPageBreak/>
              <w:t>Segovia</w:t>
            </w:r>
          </w:p>
        </w:tc>
        <w:tc>
          <w:tcPr>
            <w:tcW w:w="2268" w:type="dxa"/>
            <w:vAlign w:val="bottom"/>
          </w:tcPr>
          <w:p w14:paraId="23ABEBD0"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8,93 €</w:t>
            </w:r>
          </w:p>
        </w:tc>
        <w:tc>
          <w:tcPr>
            <w:tcW w:w="2126" w:type="dxa"/>
            <w:vAlign w:val="bottom"/>
          </w:tcPr>
          <w:p w14:paraId="15824276"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2064" w:type="dxa"/>
            <w:vAlign w:val="bottom"/>
          </w:tcPr>
          <w:p w14:paraId="413C6FAD"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w:t>
            </w:r>
          </w:p>
        </w:tc>
      </w:tr>
      <w:tr w:rsidR="001C60CB" w14:paraId="3A6134B1" w14:textId="77777777" w:rsidTr="001C60C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F04BDC2"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Navarra</w:t>
            </w:r>
          </w:p>
        </w:tc>
        <w:tc>
          <w:tcPr>
            <w:tcW w:w="2268" w:type="dxa"/>
            <w:vAlign w:val="bottom"/>
          </w:tcPr>
          <w:p w14:paraId="53F09DA2"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10,48 €</w:t>
            </w:r>
          </w:p>
        </w:tc>
        <w:tc>
          <w:tcPr>
            <w:tcW w:w="2126" w:type="dxa"/>
            <w:vAlign w:val="bottom"/>
          </w:tcPr>
          <w:p w14:paraId="50DC27BE"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064" w:type="dxa"/>
            <w:vAlign w:val="bottom"/>
          </w:tcPr>
          <w:p w14:paraId="28ED8056"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r>
      <w:tr w:rsidR="001C60CB" w14:paraId="7EC5A7EC" w14:textId="77777777" w:rsidTr="001C60CB">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E2F2EC9"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Badajoz</w:t>
            </w:r>
          </w:p>
        </w:tc>
        <w:tc>
          <w:tcPr>
            <w:tcW w:w="2268" w:type="dxa"/>
            <w:vAlign w:val="bottom"/>
          </w:tcPr>
          <w:p w14:paraId="3322AF9C"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6,41 €</w:t>
            </w:r>
          </w:p>
        </w:tc>
        <w:tc>
          <w:tcPr>
            <w:tcW w:w="2126" w:type="dxa"/>
            <w:vAlign w:val="bottom"/>
          </w:tcPr>
          <w:p w14:paraId="54B7BE4D"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2064" w:type="dxa"/>
            <w:vAlign w:val="bottom"/>
          </w:tcPr>
          <w:p w14:paraId="280C6684"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w:t>
            </w:r>
          </w:p>
        </w:tc>
      </w:tr>
      <w:tr w:rsidR="001C60CB" w14:paraId="2E1410DB" w14:textId="77777777" w:rsidTr="001C60C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FC7FDFE"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Murcia</w:t>
            </w:r>
          </w:p>
        </w:tc>
        <w:tc>
          <w:tcPr>
            <w:tcW w:w="2268" w:type="dxa"/>
            <w:vAlign w:val="bottom"/>
          </w:tcPr>
          <w:p w14:paraId="366803D1"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7,70 €</w:t>
            </w:r>
          </w:p>
        </w:tc>
        <w:tc>
          <w:tcPr>
            <w:tcW w:w="2126" w:type="dxa"/>
            <w:vAlign w:val="bottom"/>
          </w:tcPr>
          <w:p w14:paraId="4F673D38"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2064" w:type="dxa"/>
            <w:vAlign w:val="bottom"/>
          </w:tcPr>
          <w:p w14:paraId="46A47472"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r>
      <w:tr w:rsidR="001C60CB" w14:paraId="4E7B2740" w14:textId="77777777" w:rsidTr="001C60CB">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2D77A6C"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Jaén</w:t>
            </w:r>
          </w:p>
        </w:tc>
        <w:tc>
          <w:tcPr>
            <w:tcW w:w="2268" w:type="dxa"/>
            <w:vAlign w:val="bottom"/>
          </w:tcPr>
          <w:p w14:paraId="2F806B69"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5,52 €</w:t>
            </w:r>
          </w:p>
        </w:tc>
        <w:tc>
          <w:tcPr>
            <w:tcW w:w="2126" w:type="dxa"/>
            <w:vAlign w:val="bottom"/>
          </w:tcPr>
          <w:p w14:paraId="6CA55D61"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2064" w:type="dxa"/>
            <w:vAlign w:val="bottom"/>
          </w:tcPr>
          <w:p w14:paraId="1EFC41F5"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r>
      <w:tr w:rsidR="001C60CB" w14:paraId="18B90636" w14:textId="77777777" w:rsidTr="001C60C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59D9485"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Bizkaia</w:t>
            </w:r>
          </w:p>
        </w:tc>
        <w:tc>
          <w:tcPr>
            <w:tcW w:w="2268" w:type="dxa"/>
            <w:vAlign w:val="bottom"/>
          </w:tcPr>
          <w:p w14:paraId="69579D16"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13,40 €</w:t>
            </w:r>
          </w:p>
        </w:tc>
        <w:tc>
          <w:tcPr>
            <w:tcW w:w="2126" w:type="dxa"/>
            <w:vAlign w:val="bottom"/>
          </w:tcPr>
          <w:p w14:paraId="61324EF9"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064" w:type="dxa"/>
            <w:vAlign w:val="bottom"/>
          </w:tcPr>
          <w:p w14:paraId="620C9B91"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w:t>
            </w:r>
          </w:p>
        </w:tc>
      </w:tr>
      <w:tr w:rsidR="001C60CB" w14:paraId="2046880B" w14:textId="77777777" w:rsidTr="001C60CB">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D2FF4C0"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La Rioja</w:t>
            </w:r>
          </w:p>
        </w:tc>
        <w:tc>
          <w:tcPr>
            <w:tcW w:w="2268" w:type="dxa"/>
            <w:vAlign w:val="bottom"/>
          </w:tcPr>
          <w:p w14:paraId="03CD26E5"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7,87 €</w:t>
            </w:r>
          </w:p>
        </w:tc>
        <w:tc>
          <w:tcPr>
            <w:tcW w:w="2126" w:type="dxa"/>
            <w:vAlign w:val="bottom"/>
          </w:tcPr>
          <w:p w14:paraId="7059DB0E"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2064" w:type="dxa"/>
            <w:vAlign w:val="bottom"/>
          </w:tcPr>
          <w:p w14:paraId="4235AD4F"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r>
      <w:tr w:rsidR="001C60CB" w14:paraId="697967A2" w14:textId="77777777" w:rsidTr="001C60C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CDDC764"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Albacete</w:t>
            </w:r>
          </w:p>
        </w:tc>
        <w:tc>
          <w:tcPr>
            <w:tcW w:w="2268" w:type="dxa"/>
            <w:vAlign w:val="bottom"/>
          </w:tcPr>
          <w:p w14:paraId="73372669"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6,71 €</w:t>
            </w:r>
          </w:p>
        </w:tc>
        <w:tc>
          <w:tcPr>
            <w:tcW w:w="2126" w:type="dxa"/>
            <w:vAlign w:val="bottom"/>
          </w:tcPr>
          <w:p w14:paraId="25C9773E"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c>
          <w:tcPr>
            <w:tcW w:w="2064" w:type="dxa"/>
            <w:vAlign w:val="bottom"/>
          </w:tcPr>
          <w:p w14:paraId="3CF04AFC"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r>
      <w:tr w:rsidR="001C60CB" w14:paraId="4E0CBE51" w14:textId="77777777" w:rsidTr="001C60CB">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18993A1"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A Coruña</w:t>
            </w:r>
          </w:p>
        </w:tc>
        <w:tc>
          <w:tcPr>
            <w:tcW w:w="2268" w:type="dxa"/>
            <w:vAlign w:val="bottom"/>
          </w:tcPr>
          <w:p w14:paraId="45F18944"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8,02 €</w:t>
            </w:r>
          </w:p>
        </w:tc>
        <w:tc>
          <w:tcPr>
            <w:tcW w:w="2126" w:type="dxa"/>
            <w:vAlign w:val="bottom"/>
          </w:tcPr>
          <w:p w14:paraId="5E2BC041"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2064" w:type="dxa"/>
            <w:vAlign w:val="bottom"/>
          </w:tcPr>
          <w:p w14:paraId="4F7B738D"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r>
      <w:tr w:rsidR="001C60CB" w14:paraId="50964C7F" w14:textId="77777777" w:rsidTr="001C60C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9EDF7F3"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Melilla</w:t>
            </w:r>
          </w:p>
        </w:tc>
        <w:tc>
          <w:tcPr>
            <w:tcW w:w="2268" w:type="dxa"/>
            <w:vAlign w:val="bottom"/>
          </w:tcPr>
          <w:p w14:paraId="194E0CE8"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9,56 €</w:t>
            </w:r>
          </w:p>
        </w:tc>
        <w:tc>
          <w:tcPr>
            <w:tcW w:w="2126" w:type="dxa"/>
            <w:vAlign w:val="bottom"/>
          </w:tcPr>
          <w:p w14:paraId="6251DBC6"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2064" w:type="dxa"/>
            <w:vAlign w:val="bottom"/>
          </w:tcPr>
          <w:p w14:paraId="79691D4F"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r>
      <w:tr w:rsidR="001C60CB" w14:paraId="7D8CB117" w14:textId="77777777" w:rsidTr="001C60CB">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1017416"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Castellón</w:t>
            </w:r>
          </w:p>
        </w:tc>
        <w:tc>
          <w:tcPr>
            <w:tcW w:w="2268" w:type="dxa"/>
            <w:vAlign w:val="bottom"/>
          </w:tcPr>
          <w:p w14:paraId="1FCF4291"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7,19 €</w:t>
            </w:r>
          </w:p>
        </w:tc>
        <w:tc>
          <w:tcPr>
            <w:tcW w:w="2126" w:type="dxa"/>
            <w:vAlign w:val="bottom"/>
          </w:tcPr>
          <w:p w14:paraId="6D396E98"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2064" w:type="dxa"/>
            <w:vAlign w:val="bottom"/>
          </w:tcPr>
          <w:p w14:paraId="4F54A6B8"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w:t>
            </w:r>
          </w:p>
        </w:tc>
      </w:tr>
      <w:tr w:rsidR="001C60CB" w14:paraId="17267966" w14:textId="77777777" w:rsidTr="001C60C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972ADCD"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Córdoba</w:t>
            </w:r>
          </w:p>
        </w:tc>
        <w:tc>
          <w:tcPr>
            <w:tcW w:w="2268" w:type="dxa"/>
            <w:vAlign w:val="bottom"/>
          </w:tcPr>
          <w:p w14:paraId="5F82616B"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7,45 €</w:t>
            </w:r>
          </w:p>
        </w:tc>
        <w:tc>
          <w:tcPr>
            <w:tcW w:w="2126" w:type="dxa"/>
            <w:vAlign w:val="bottom"/>
          </w:tcPr>
          <w:p w14:paraId="27E03ECF"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064" w:type="dxa"/>
            <w:vAlign w:val="bottom"/>
          </w:tcPr>
          <w:p w14:paraId="60D6451E"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r>
      <w:tr w:rsidR="001C60CB" w14:paraId="7888244B" w14:textId="77777777" w:rsidTr="001C60CB">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A0C0E4E"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Guadalajara</w:t>
            </w:r>
          </w:p>
        </w:tc>
        <w:tc>
          <w:tcPr>
            <w:tcW w:w="2268" w:type="dxa"/>
            <w:vAlign w:val="bottom"/>
          </w:tcPr>
          <w:p w14:paraId="7B8D8E6A"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7,60 €</w:t>
            </w:r>
          </w:p>
        </w:tc>
        <w:tc>
          <w:tcPr>
            <w:tcW w:w="2126" w:type="dxa"/>
            <w:vAlign w:val="bottom"/>
          </w:tcPr>
          <w:p w14:paraId="009D6EAD"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064" w:type="dxa"/>
            <w:vAlign w:val="bottom"/>
          </w:tcPr>
          <w:p w14:paraId="32AB8132"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w:t>
            </w:r>
          </w:p>
        </w:tc>
      </w:tr>
      <w:tr w:rsidR="001C60CB" w14:paraId="6F5F163D" w14:textId="77777777" w:rsidTr="001C60C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9E54161"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Valladolid</w:t>
            </w:r>
          </w:p>
        </w:tc>
        <w:tc>
          <w:tcPr>
            <w:tcW w:w="2268" w:type="dxa"/>
            <w:vAlign w:val="bottom"/>
          </w:tcPr>
          <w:p w14:paraId="0B09E64E"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7,54 €</w:t>
            </w:r>
          </w:p>
        </w:tc>
        <w:tc>
          <w:tcPr>
            <w:tcW w:w="2126" w:type="dxa"/>
            <w:vAlign w:val="bottom"/>
          </w:tcPr>
          <w:p w14:paraId="15D4FD6E"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2064" w:type="dxa"/>
            <w:vAlign w:val="bottom"/>
          </w:tcPr>
          <w:p w14:paraId="270B1631"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r>
      <w:tr w:rsidR="001C60CB" w14:paraId="08D136D5" w14:textId="77777777" w:rsidTr="001C60CB">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DE50418"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Zaragoza</w:t>
            </w:r>
          </w:p>
        </w:tc>
        <w:tc>
          <w:tcPr>
            <w:tcW w:w="2268" w:type="dxa"/>
            <w:vAlign w:val="bottom"/>
          </w:tcPr>
          <w:p w14:paraId="45DACFC8"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9,08 €</w:t>
            </w:r>
          </w:p>
        </w:tc>
        <w:tc>
          <w:tcPr>
            <w:tcW w:w="2126" w:type="dxa"/>
            <w:vAlign w:val="bottom"/>
          </w:tcPr>
          <w:p w14:paraId="7661F4EF"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2064" w:type="dxa"/>
            <w:vAlign w:val="bottom"/>
          </w:tcPr>
          <w:p w14:paraId="26FE6764"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r>
      <w:tr w:rsidR="001C60CB" w14:paraId="620ACCCC" w14:textId="77777777" w:rsidTr="001C60C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D313223"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Ciudad Real</w:t>
            </w:r>
          </w:p>
        </w:tc>
        <w:tc>
          <w:tcPr>
            <w:tcW w:w="2268" w:type="dxa"/>
            <w:vAlign w:val="bottom"/>
          </w:tcPr>
          <w:p w14:paraId="435D61B9"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5,41 €</w:t>
            </w:r>
          </w:p>
        </w:tc>
        <w:tc>
          <w:tcPr>
            <w:tcW w:w="2126" w:type="dxa"/>
            <w:vAlign w:val="bottom"/>
          </w:tcPr>
          <w:p w14:paraId="707ADD75"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2064" w:type="dxa"/>
            <w:vAlign w:val="bottom"/>
          </w:tcPr>
          <w:p w14:paraId="348EB6E2"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r>
      <w:tr w:rsidR="001C60CB" w14:paraId="30931E89" w14:textId="77777777" w:rsidTr="001C60CB">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35FA000"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Huelva</w:t>
            </w:r>
          </w:p>
        </w:tc>
        <w:tc>
          <w:tcPr>
            <w:tcW w:w="2268" w:type="dxa"/>
            <w:vAlign w:val="bottom"/>
          </w:tcPr>
          <w:p w14:paraId="1689FD70"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8,90 €</w:t>
            </w:r>
          </w:p>
        </w:tc>
        <w:tc>
          <w:tcPr>
            <w:tcW w:w="2126" w:type="dxa"/>
            <w:vAlign w:val="bottom"/>
          </w:tcPr>
          <w:p w14:paraId="46CC7892"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2064" w:type="dxa"/>
            <w:vAlign w:val="bottom"/>
          </w:tcPr>
          <w:p w14:paraId="2D3A4C70"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r>
      <w:tr w:rsidR="001C60CB" w14:paraId="7BC862EE" w14:textId="77777777" w:rsidTr="001C60C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70729F1"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Gipuzkoa</w:t>
            </w:r>
          </w:p>
        </w:tc>
        <w:tc>
          <w:tcPr>
            <w:tcW w:w="2268" w:type="dxa"/>
            <w:vAlign w:val="bottom"/>
          </w:tcPr>
          <w:p w14:paraId="08E0B08F"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15,56 €</w:t>
            </w:r>
          </w:p>
        </w:tc>
        <w:tc>
          <w:tcPr>
            <w:tcW w:w="2126" w:type="dxa"/>
            <w:vAlign w:val="bottom"/>
          </w:tcPr>
          <w:p w14:paraId="2EE225A8"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-3,4%</w:t>
            </w:r>
          </w:p>
        </w:tc>
        <w:tc>
          <w:tcPr>
            <w:tcW w:w="2064" w:type="dxa"/>
            <w:vAlign w:val="bottom"/>
          </w:tcPr>
          <w:p w14:paraId="34CB715A"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r>
      <w:tr w:rsidR="001C60CB" w14:paraId="5282FFBB" w14:textId="77777777" w:rsidTr="001C60CB">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188517A"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Huesca</w:t>
            </w:r>
          </w:p>
        </w:tc>
        <w:tc>
          <w:tcPr>
            <w:tcW w:w="2268" w:type="dxa"/>
            <w:vAlign w:val="bottom"/>
          </w:tcPr>
          <w:p w14:paraId="75AA8976"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7,11 €</w:t>
            </w:r>
          </w:p>
        </w:tc>
        <w:tc>
          <w:tcPr>
            <w:tcW w:w="2126" w:type="dxa"/>
            <w:vAlign w:val="bottom"/>
          </w:tcPr>
          <w:p w14:paraId="2A687366"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-4,8%</w:t>
            </w:r>
          </w:p>
        </w:tc>
        <w:tc>
          <w:tcPr>
            <w:tcW w:w="2064" w:type="dxa"/>
            <w:vAlign w:val="bottom"/>
          </w:tcPr>
          <w:p w14:paraId="041FC987"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r>
      <w:tr w:rsidR="001C60CB" w14:paraId="4DEFACE2" w14:textId="77777777" w:rsidTr="001C60C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69991E9"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Lleida</w:t>
            </w:r>
          </w:p>
        </w:tc>
        <w:tc>
          <w:tcPr>
            <w:tcW w:w="2268" w:type="dxa"/>
            <w:vAlign w:val="bottom"/>
          </w:tcPr>
          <w:p w14:paraId="4C7F5D7A"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7,26 €</w:t>
            </w:r>
          </w:p>
        </w:tc>
        <w:tc>
          <w:tcPr>
            <w:tcW w:w="2126" w:type="dxa"/>
            <w:vAlign w:val="bottom"/>
          </w:tcPr>
          <w:p w14:paraId="4D31F640"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2064" w:type="dxa"/>
            <w:vAlign w:val="bottom"/>
          </w:tcPr>
          <w:p w14:paraId="10C0C26E"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r>
      <w:tr w:rsidR="001C60CB" w14:paraId="0F708148" w14:textId="77777777" w:rsidTr="001C60CB">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EC83968"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León</w:t>
            </w:r>
          </w:p>
        </w:tc>
        <w:tc>
          <w:tcPr>
            <w:tcW w:w="2268" w:type="dxa"/>
            <w:vAlign w:val="bottom"/>
          </w:tcPr>
          <w:p w14:paraId="624F4CC8"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6,16 €</w:t>
            </w:r>
          </w:p>
        </w:tc>
        <w:tc>
          <w:tcPr>
            <w:tcW w:w="2126" w:type="dxa"/>
            <w:vAlign w:val="bottom"/>
          </w:tcPr>
          <w:p w14:paraId="17417431"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0,8%</w:t>
            </w:r>
          </w:p>
        </w:tc>
        <w:tc>
          <w:tcPr>
            <w:tcW w:w="2064" w:type="dxa"/>
            <w:vAlign w:val="bottom"/>
          </w:tcPr>
          <w:p w14:paraId="451345FB"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-2,4%</w:t>
            </w:r>
          </w:p>
        </w:tc>
      </w:tr>
      <w:tr w:rsidR="001C60CB" w14:paraId="528EC4FB" w14:textId="77777777" w:rsidTr="001C60C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A1C6B7D"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Palencia</w:t>
            </w:r>
          </w:p>
        </w:tc>
        <w:tc>
          <w:tcPr>
            <w:tcW w:w="2268" w:type="dxa"/>
            <w:vAlign w:val="bottom"/>
          </w:tcPr>
          <w:p w14:paraId="5F548D6C"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6,34 €</w:t>
            </w:r>
          </w:p>
        </w:tc>
        <w:tc>
          <w:tcPr>
            <w:tcW w:w="2126" w:type="dxa"/>
            <w:vAlign w:val="bottom"/>
          </w:tcPr>
          <w:p w14:paraId="49C26178"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-0,6%</w:t>
            </w:r>
          </w:p>
        </w:tc>
        <w:tc>
          <w:tcPr>
            <w:tcW w:w="2064" w:type="dxa"/>
            <w:vAlign w:val="bottom"/>
          </w:tcPr>
          <w:p w14:paraId="41220E63"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-2,8%</w:t>
            </w:r>
          </w:p>
        </w:tc>
      </w:tr>
      <w:tr w:rsidR="001C60CB" w14:paraId="486E5C9D" w14:textId="77777777" w:rsidTr="001C60CB">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A27A2EE" w14:textId="77777777" w:rsidR="001C60CB" w:rsidRDefault="00000000">
            <w:pPr>
              <w:rPr>
                <w:rFonts w:ascii="Open Sans" w:eastAsia="Open Sans" w:hAnsi="Open Sans" w:cs="Open Sans"/>
                <w:sz w:val="20"/>
                <w:szCs w:val="20"/>
              </w:rPr>
            </w:pPr>
            <w:r>
              <w:rPr>
                <w:rFonts w:ascii="Open Sans" w:eastAsia="Open Sans" w:hAnsi="Open Sans" w:cs="Open Sans"/>
                <w:b w:val="0"/>
                <w:sz w:val="22"/>
                <w:szCs w:val="22"/>
              </w:rPr>
              <w:t>Toledo</w:t>
            </w:r>
          </w:p>
        </w:tc>
        <w:tc>
          <w:tcPr>
            <w:tcW w:w="2268" w:type="dxa"/>
            <w:vAlign w:val="bottom"/>
          </w:tcPr>
          <w:p w14:paraId="6DA264D1"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6,48 €</w:t>
            </w:r>
          </w:p>
        </w:tc>
        <w:tc>
          <w:tcPr>
            <w:tcW w:w="2126" w:type="dxa"/>
            <w:vAlign w:val="bottom"/>
          </w:tcPr>
          <w:p w14:paraId="0A029666"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-0,5%</w:t>
            </w:r>
          </w:p>
        </w:tc>
        <w:tc>
          <w:tcPr>
            <w:tcW w:w="2064" w:type="dxa"/>
            <w:vAlign w:val="bottom"/>
          </w:tcPr>
          <w:p w14:paraId="20506CE5"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-3,4%</w:t>
            </w:r>
          </w:p>
        </w:tc>
      </w:tr>
      <w:tr w:rsidR="001C60CB" w14:paraId="3F24E36B" w14:textId="77777777" w:rsidTr="001C60C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CE3E18E"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268" w:type="dxa"/>
            <w:vAlign w:val="bottom"/>
          </w:tcPr>
          <w:p w14:paraId="5D50DB5A"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11,56 €</w:t>
            </w:r>
          </w:p>
        </w:tc>
        <w:tc>
          <w:tcPr>
            <w:tcW w:w="2126" w:type="dxa"/>
            <w:vAlign w:val="bottom"/>
          </w:tcPr>
          <w:p w14:paraId="01FBF293"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2064" w:type="dxa"/>
            <w:vAlign w:val="bottom"/>
          </w:tcPr>
          <w:p w14:paraId="3995B3F0"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w:t>
            </w:r>
          </w:p>
        </w:tc>
      </w:tr>
      <w:tr w:rsidR="001C60CB" w14:paraId="6C7917B1" w14:textId="77777777" w:rsidTr="001C60CB">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5355990"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268" w:type="dxa"/>
            <w:vAlign w:val="bottom"/>
          </w:tcPr>
          <w:p w14:paraId="6AB9AD0C"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6,73 €</w:t>
            </w:r>
          </w:p>
        </w:tc>
        <w:tc>
          <w:tcPr>
            <w:tcW w:w="2126" w:type="dxa"/>
            <w:vAlign w:val="bottom"/>
          </w:tcPr>
          <w:p w14:paraId="703086FD"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-6,7%</w:t>
            </w:r>
          </w:p>
        </w:tc>
        <w:tc>
          <w:tcPr>
            <w:tcW w:w="2064" w:type="dxa"/>
          </w:tcPr>
          <w:p w14:paraId="10B78BC1"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w:t>
            </w:r>
          </w:p>
        </w:tc>
      </w:tr>
      <w:tr w:rsidR="001C60CB" w14:paraId="4DB529B3" w14:textId="77777777" w:rsidTr="001C60C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C8EE46C"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2268" w:type="dxa"/>
            <w:vAlign w:val="bottom"/>
          </w:tcPr>
          <w:p w14:paraId="10DDFEA5"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6,01 €</w:t>
            </w:r>
          </w:p>
        </w:tc>
        <w:tc>
          <w:tcPr>
            <w:tcW w:w="2126" w:type="dxa"/>
            <w:vAlign w:val="bottom"/>
          </w:tcPr>
          <w:p w14:paraId="2F7EB9B6"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c>
          <w:tcPr>
            <w:tcW w:w="2064" w:type="dxa"/>
          </w:tcPr>
          <w:p w14:paraId="2BA756AE"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w:t>
            </w:r>
          </w:p>
        </w:tc>
      </w:tr>
      <w:tr w:rsidR="001C60CB" w14:paraId="5257A7B9" w14:textId="77777777" w:rsidTr="001C60CB">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A0DA5B9"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2268" w:type="dxa"/>
            <w:vAlign w:val="bottom"/>
          </w:tcPr>
          <w:p w14:paraId="389B810D"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5,94 €</w:t>
            </w:r>
          </w:p>
        </w:tc>
        <w:tc>
          <w:tcPr>
            <w:tcW w:w="2126" w:type="dxa"/>
            <w:vAlign w:val="bottom"/>
          </w:tcPr>
          <w:p w14:paraId="40B29734"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2064" w:type="dxa"/>
          </w:tcPr>
          <w:p w14:paraId="1E5F8AAC"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w:t>
            </w:r>
          </w:p>
        </w:tc>
      </w:tr>
    </w:tbl>
    <w:p w14:paraId="07CA49BD" w14:textId="77777777" w:rsidR="001C60CB" w:rsidRDefault="001C60CB">
      <w:pPr>
        <w:spacing w:line="276" w:lineRule="auto"/>
        <w:ind w:right="-574"/>
        <w:rPr>
          <w:rFonts w:ascii="Open Sans Light" w:eastAsia="Open Sans Light" w:hAnsi="Open Sans Light" w:cs="Open Sans Light"/>
          <w:b/>
          <w:color w:val="303AB2"/>
          <w:sz w:val="28"/>
          <w:szCs w:val="28"/>
        </w:rPr>
      </w:pPr>
    </w:p>
    <w:p w14:paraId="767B8FDA" w14:textId="77777777" w:rsidR="001C60CB"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12 provincias llegan a máximos en enero </w:t>
      </w:r>
    </w:p>
    <w:p w14:paraId="7D4AA73C" w14:textId="77777777" w:rsidR="001C60CB" w:rsidRDefault="001C60CB">
      <w:pPr>
        <w:spacing w:line="276" w:lineRule="auto"/>
        <w:ind w:right="-567"/>
        <w:jc w:val="both"/>
        <w:rPr>
          <w:rFonts w:ascii="Open Sans" w:eastAsia="Open Sans" w:hAnsi="Open Sans" w:cs="Open Sans"/>
          <w:color w:val="000000"/>
        </w:rPr>
      </w:pPr>
    </w:p>
    <w:p w14:paraId="33FEB18B" w14:textId="44C0688E" w:rsidR="001C60CB" w:rsidRDefault="00000000">
      <w:pPr>
        <w:spacing w:line="276" w:lineRule="auto"/>
        <w:ind w:right="-567"/>
        <w:jc w:val="both"/>
        <w:rPr>
          <w:rFonts w:ascii="Open Sans" w:eastAsia="Open Sans" w:hAnsi="Open Sans" w:cs="Open Sans"/>
          <w:color w:val="000000"/>
        </w:rPr>
      </w:pPr>
      <w:r>
        <w:rPr>
          <w:rFonts w:ascii="Open Sans" w:eastAsia="Open Sans" w:hAnsi="Open Sans" w:cs="Open Sans"/>
          <w:color w:val="000000"/>
        </w:rPr>
        <w:t xml:space="preserve">Respecto a las provincias, son 12 las que llegan al precio máximo en enero y son ya 40 las provincias que han alcanzado máximos desde hace 9 meses, cuando en abril de 2022 Huelva fue la primera provincia en alcanzar el precio máximo. Así, tan solo quedan 10 provincias por llegar a los precios máximos, aunque en estos momentos estas provincias están muy lejos de los precios de la burbuja inmobiliaria. Por ejemplo, es el caso de Toledo, que en estos momentos está un -42% por debajo del precio máximo o Castellón, que se encuentra un -36% por debajo. </w:t>
      </w:r>
    </w:p>
    <w:p w14:paraId="2477F4F7" w14:textId="28FD785B" w:rsidR="001C0FA4" w:rsidRDefault="001C0FA4">
      <w:pPr>
        <w:spacing w:line="276" w:lineRule="auto"/>
        <w:ind w:right="-567"/>
        <w:jc w:val="both"/>
        <w:rPr>
          <w:rFonts w:ascii="Open Sans" w:eastAsia="Open Sans" w:hAnsi="Open Sans" w:cs="Open Sans"/>
          <w:color w:val="000000"/>
        </w:rPr>
      </w:pPr>
    </w:p>
    <w:p w14:paraId="1EFEFF9F" w14:textId="37A131F5" w:rsidR="001C0FA4" w:rsidRDefault="001C0FA4">
      <w:pPr>
        <w:spacing w:line="276" w:lineRule="auto"/>
        <w:ind w:right="-567"/>
        <w:jc w:val="both"/>
        <w:rPr>
          <w:rFonts w:ascii="Open Sans" w:eastAsia="Open Sans" w:hAnsi="Open Sans" w:cs="Open Sans"/>
          <w:color w:val="000000"/>
        </w:rPr>
      </w:pPr>
    </w:p>
    <w:p w14:paraId="3E064A83" w14:textId="12655A83" w:rsidR="001C0FA4" w:rsidRDefault="001C0FA4">
      <w:pPr>
        <w:spacing w:line="276" w:lineRule="auto"/>
        <w:ind w:right="-567"/>
        <w:jc w:val="both"/>
        <w:rPr>
          <w:rFonts w:ascii="Open Sans" w:eastAsia="Open Sans" w:hAnsi="Open Sans" w:cs="Open Sans"/>
          <w:color w:val="000000"/>
        </w:rPr>
      </w:pPr>
    </w:p>
    <w:p w14:paraId="554DFBAD" w14:textId="77777777" w:rsidR="001C0FA4" w:rsidRDefault="001C0FA4">
      <w:pPr>
        <w:spacing w:line="276" w:lineRule="auto"/>
        <w:ind w:right="-567"/>
        <w:jc w:val="both"/>
        <w:rPr>
          <w:rFonts w:ascii="Open Sans" w:eastAsia="Open Sans" w:hAnsi="Open Sans" w:cs="Open Sans"/>
          <w:color w:val="000000"/>
        </w:rPr>
      </w:pPr>
    </w:p>
    <w:p w14:paraId="4CEDE801" w14:textId="77777777" w:rsidR="001C60CB" w:rsidRDefault="001C60CB">
      <w:pPr>
        <w:spacing w:line="276" w:lineRule="auto"/>
        <w:ind w:right="-574"/>
        <w:rPr>
          <w:rFonts w:ascii="Open Sans Light" w:eastAsia="Open Sans Light" w:hAnsi="Open Sans Light" w:cs="Open Sans Light"/>
          <w:b/>
          <w:color w:val="303AB2"/>
          <w:sz w:val="28"/>
          <w:szCs w:val="28"/>
        </w:rPr>
      </w:pPr>
    </w:p>
    <w:p w14:paraId="5DEA4547" w14:textId="77777777" w:rsidR="001C60CB"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Capitales de provincia</w:t>
      </w:r>
    </w:p>
    <w:p w14:paraId="7F70A99A" w14:textId="77777777" w:rsidR="001C60CB" w:rsidRDefault="001C60CB">
      <w:pPr>
        <w:spacing w:line="276" w:lineRule="auto"/>
        <w:ind w:right="-574"/>
        <w:jc w:val="both"/>
        <w:rPr>
          <w:rFonts w:ascii="Open Sans" w:eastAsia="Open Sans" w:hAnsi="Open Sans" w:cs="Open Sans"/>
          <w:color w:val="000000"/>
        </w:rPr>
      </w:pPr>
    </w:p>
    <w:p w14:paraId="20277FF8" w14:textId="77777777" w:rsidR="001C60CB" w:rsidRDefault="00000000">
      <w:pPr>
        <w:spacing w:line="276" w:lineRule="auto"/>
        <w:ind w:right="-567"/>
        <w:jc w:val="both"/>
        <w:rPr>
          <w:rFonts w:ascii="Open Sans" w:eastAsia="Open Sans" w:hAnsi="Open Sans" w:cs="Open Sans"/>
          <w:color w:val="000000"/>
        </w:rPr>
      </w:pPr>
      <w:r>
        <w:rPr>
          <w:rFonts w:ascii="Open Sans" w:eastAsia="Open Sans" w:hAnsi="Open Sans" w:cs="Open Sans"/>
          <w:color w:val="000000"/>
        </w:rPr>
        <w:t xml:space="preserve">El precio del alquiler interanual sube en todas las capitales con variación interanual analizadas por </w:t>
      </w:r>
      <w:hyperlink r:id="rId13">
        <w:r>
          <w:rPr>
            <w:rFonts w:ascii="Open Sans" w:eastAsia="Open Sans" w:hAnsi="Open Sans" w:cs="Open Sans"/>
            <w:color w:val="0000FF"/>
            <w:u w:val="single"/>
          </w:rPr>
          <w:t>Fotocasa</w:t>
        </w:r>
      </w:hyperlink>
      <w:r>
        <w:rPr>
          <w:rFonts w:ascii="Open Sans" w:eastAsia="Open Sans" w:hAnsi="Open Sans" w:cs="Open Sans"/>
          <w:color w:val="000000"/>
        </w:rPr>
        <w:t>. Si vemos con detalle las 41 capitales con variación interanual analizadas, se contabilizan 15 capitales con subidas interanuales de dos dígitos, mientras que en solo nueve capitales los incrementos interanuales son inferiores al 5%. En cuanto al precio por metro cuadrado en enero, vemos que 16 ciudades sobrepasan los 10,00 €/m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tan solo Ciudad Real tiene el precio de 5,00 €/m</w:t>
      </w:r>
      <w:r>
        <w:rPr>
          <w:rFonts w:ascii="Open Sans" w:eastAsia="Open Sans" w:hAnsi="Open Sans" w:cs="Open Sans"/>
          <w:color w:val="000000"/>
          <w:vertAlign w:val="superscript"/>
        </w:rPr>
        <w:t xml:space="preserve">2 </w:t>
      </w:r>
      <w:r>
        <w:rPr>
          <w:rFonts w:ascii="Open Sans" w:eastAsia="Open Sans" w:hAnsi="Open Sans" w:cs="Open Sans"/>
          <w:color w:val="000000"/>
        </w:rPr>
        <w:t>al mes, en concreto es 5,53 €/m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p>
    <w:p w14:paraId="26650CDC" w14:textId="77777777" w:rsidR="001C60CB" w:rsidRDefault="001C60CB">
      <w:pPr>
        <w:spacing w:line="276" w:lineRule="auto"/>
        <w:ind w:right="-567"/>
        <w:jc w:val="both"/>
        <w:rPr>
          <w:rFonts w:ascii="Open Sans" w:eastAsia="Open Sans" w:hAnsi="Open Sans" w:cs="Open Sans"/>
          <w:color w:val="000000"/>
        </w:rPr>
      </w:pPr>
    </w:p>
    <w:p w14:paraId="0DAB1D81" w14:textId="77777777" w:rsidR="001C60CB"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12 de las capitales analizadas por </w:t>
      </w:r>
      <w:hyperlink r:id="rId14">
        <w:r>
          <w:rPr>
            <w:rFonts w:ascii="Open Sans" w:eastAsia="Open Sans" w:hAnsi="Open Sans" w:cs="Open Sans"/>
            <w:color w:val="0000FF"/>
            <w:u w:val="single"/>
          </w:rPr>
          <w:t>Fotocasa</w:t>
        </w:r>
      </w:hyperlink>
      <w:r>
        <w:rPr>
          <w:rFonts w:ascii="Open Sans" w:eastAsia="Open Sans" w:hAnsi="Open Sans" w:cs="Open Sans"/>
          <w:color w:val="000000"/>
        </w:rPr>
        <w:t xml:space="preserve"> se superan los precios máximos del alquiler por metro cuadrado al mes en enero. Las capitales que han tocado techo en enero son: Barcelona capital (19,73 €/m</w:t>
      </w:r>
      <w:r>
        <w:rPr>
          <w:rFonts w:ascii="Open Sans" w:eastAsia="Open Sans" w:hAnsi="Open Sans" w:cs="Open Sans"/>
          <w:color w:val="000000"/>
          <w:vertAlign w:val="superscript"/>
        </w:rPr>
        <w:t>2</w:t>
      </w:r>
      <w:r>
        <w:rPr>
          <w:rFonts w:ascii="Open Sans" w:eastAsia="Open Sans" w:hAnsi="Open Sans" w:cs="Open Sans"/>
          <w:color w:val="000000"/>
        </w:rPr>
        <w:t xml:space="preserve"> al mes), Madrid capital (16,98 €/m</w:t>
      </w:r>
      <w:r>
        <w:rPr>
          <w:rFonts w:ascii="Open Sans" w:eastAsia="Open Sans" w:hAnsi="Open Sans" w:cs="Open Sans"/>
          <w:color w:val="000000"/>
          <w:vertAlign w:val="superscript"/>
        </w:rPr>
        <w:t>2</w:t>
      </w:r>
      <w:r>
        <w:rPr>
          <w:rFonts w:ascii="Open Sans" w:eastAsia="Open Sans" w:hAnsi="Open Sans" w:cs="Open Sans"/>
          <w:color w:val="000000"/>
        </w:rPr>
        <w:t xml:space="preserve"> al mes), Palma de Mallorca (14,44 €/m</w:t>
      </w:r>
      <w:r>
        <w:rPr>
          <w:rFonts w:ascii="Open Sans" w:eastAsia="Open Sans" w:hAnsi="Open Sans" w:cs="Open Sans"/>
          <w:color w:val="000000"/>
          <w:vertAlign w:val="superscript"/>
        </w:rPr>
        <w:t>2</w:t>
      </w:r>
      <w:r>
        <w:rPr>
          <w:rFonts w:ascii="Open Sans" w:eastAsia="Open Sans" w:hAnsi="Open Sans" w:cs="Open Sans"/>
          <w:color w:val="000000"/>
        </w:rPr>
        <w:t xml:space="preserve"> al mes), Málaga capital (13,52 €/m</w:t>
      </w:r>
      <w:r>
        <w:rPr>
          <w:rFonts w:ascii="Open Sans" w:eastAsia="Open Sans" w:hAnsi="Open Sans" w:cs="Open Sans"/>
          <w:color w:val="000000"/>
          <w:vertAlign w:val="superscript"/>
        </w:rPr>
        <w:t>2</w:t>
      </w:r>
      <w:r>
        <w:rPr>
          <w:rFonts w:ascii="Open Sans" w:eastAsia="Open Sans" w:hAnsi="Open Sans" w:cs="Open Sans"/>
          <w:color w:val="000000"/>
        </w:rPr>
        <w:t xml:space="preserve"> al mes), Valencia capital (12,68 €/m</w:t>
      </w:r>
      <w:r>
        <w:rPr>
          <w:rFonts w:ascii="Open Sans" w:eastAsia="Open Sans" w:hAnsi="Open Sans" w:cs="Open Sans"/>
          <w:color w:val="000000"/>
          <w:vertAlign w:val="superscript"/>
        </w:rPr>
        <w:t>2</w:t>
      </w:r>
      <w:r>
        <w:rPr>
          <w:rFonts w:ascii="Open Sans" w:eastAsia="Open Sans" w:hAnsi="Open Sans" w:cs="Open Sans"/>
          <w:color w:val="000000"/>
        </w:rPr>
        <w:t xml:space="preserve"> al mes), Las Palmas de Gran Canaria (12,36 €/m</w:t>
      </w:r>
      <w:r>
        <w:rPr>
          <w:rFonts w:ascii="Open Sans" w:eastAsia="Open Sans" w:hAnsi="Open Sans" w:cs="Open Sans"/>
          <w:color w:val="000000"/>
          <w:vertAlign w:val="superscript"/>
        </w:rPr>
        <w:t>2</w:t>
      </w:r>
      <w:r>
        <w:rPr>
          <w:rFonts w:ascii="Open Sans" w:eastAsia="Open Sans" w:hAnsi="Open Sans" w:cs="Open Sans"/>
          <w:color w:val="000000"/>
        </w:rPr>
        <w:t xml:space="preserve"> al mes), Sevilla capital (11,12 €/m</w:t>
      </w:r>
      <w:r>
        <w:rPr>
          <w:rFonts w:ascii="Open Sans" w:eastAsia="Open Sans" w:hAnsi="Open Sans" w:cs="Open Sans"/>
          <w:color w:val="000000"/>
          <w:vertAlign w:val="superscript"/>
        </w:rPr>
        <w:t>2</w:t>
      </w:r>
      <w:r>
        <w:rPr>
          <w:rFonts w:ascii="Open Sans" w:eastAsia="Open Sans" w:hAnsi="Open Sans" w:cs="Open Sans"/>
          <w:color w:val="000000"/>
        </w:rPr>
        <w:t xml:space="preserve"> al mes), Santander (10,13 €/m</w:t>
      </w:r>
      <w:r>
        <w:rPr>
          <w:rFonts w:ascii="Open Sans" w:eastAsia="Open Sans" w:hAnsi="Open Sans" w:cs="Open Sans"/>
          <w:color w:val="000000"/>
          <w:vertAlign w:val="superscript"/>
        </w:rPr>
        <w:t>2</w:t>
      </w:r>
      <w:r>
        <w:rPr>
          <w:rFonts w:ascii="Open Sans" w:eastAsia="Open Sans" w:hAnsi="Open Sans" w:cs="Open Sans"/>
          <w:color w:val="000000"/>
        </w:rPr>
        <w:t xml:space="preserve"> al mes), A Coruña capital (9,59 €/m</w:t>
      </w:r>
      <w:r>
        <w:rPr>
          <w:rFonts w:ascii="Open Sans" w:eastAsia="Open Sans" w:hAnsi="Open Sans" w:cs="Open Sans"/>
          <w:color w:val="000000"/>
          <w:vertAlign w:val="superscript"/>
        </w:rPr>
        <w:t>2</w:t>
      </w:r>
      <w:r>
        <w:rPr>
          <w:rFonts w:ascii="Open Sans" w:eastAsia="Open Sans" w:hAnsi="Open Sans" w:cs="Open Sans"/>
          <w:color w:val="000000"/>
        </w:rPr>
        <w:t xml:space="preserve"> al mes), Burgos capital (8,50 €/m</w:t>
      </w:r>
      <w:r>
        <w:rPr>
          <w:rFonts w:ascii="Open Sans" w:eastAsia="Open Sans" w:hAnsi="Open Sans" w:cs="Open Sans"/>
          <w:color w:val="000000"/>
          <w:vertAlign w:val="superscript"/>
        </w:rPr>
        <w:t>2</w:t>
      </w:r>
      <w:r>
        <w:rPr>
          <w:rFonts w:ascii="Open Sans" w:eastAsia="Open Sans" w:hAnsi="Open Sans" w:cs="Open Sans"/>
          <w:color w:val="000000"/>
        </w:rPr>
        <w:t xml:space="preserve"> al mes), Almería capital (8,31 €/m</w:t>
      </w:r>
      <w:r>
        <w:rPr>
          <w:rFonts w:ascii="Open Sans" w:eastAsia="Open Sans" w:hAnsi="Open Sans" w:cs="Open Sans"/>
          <w:color w:val="000000"/>
          <w:vertAlign w:val="superscript"/>
        </w:rPr>
        <w:t>2</w:t>
      </w:r>
      <w:r>
        <w:rPr>
          <w:rFonts w:ascii="Open Sans" w:eastAsia="Open Sans" w:hAnsi="Open Sans" w:cs="Open Sans"/>
          <w:color w:val="000000"/>
        </w:rPr>
        <w:t xml:space="preserve"> al mes) y Zamora capital (6,25 €/m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78979F93" w14:textId="77777777" w:rsidR="001C60CB" w:rsidRDefault="001C60CB">
      <w:pPr>
        <w:spacing w:line="276" w:lineRule="auto"/>
        <w:ind w:right="-574"/>
        <w:jc w:val="both"/>
        <w:rPr>
          <w:rFonts w:ascii="Open Sans" w:eastAsia="Open Sans" w:hAnsi="Open Sans" w:cs="Open Sans"/>
          <w:color w:val="000000"/>
        </w:rPr>
      </w:pPr>
    </w:p>
    <w:p w14:paraId="6BD1AFB4" w14:textId="77777777" w:rsidR="001C60CB"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w:t>
      </w:r>
    </w:p>
    <w:p w14:paraId="664E7C68" w14:textId="77777777" w:rsidR="001C60CB" w:rsidRDefault="001C60CB">
      <w:pPr>
        <w:spacing w:line="276" w:lineRule="auto"/>
        <w:ind w:right="-567"/>
        <w:jc w:val="both"/>
        <w:rPr>
          <w:rFonts w:ascii="Open Sans" w:eastAsia="Open Sans" w:hAnsi="Open Sans" w:cs="Open Sans"/>
          <w:color w:val="000000"/>
        </w:rPr>
      </w:pPr>
    </w:p>
    <w:p w14:paraId="6C0790E6" w14:textId="77777777" w:rsidR="001C60CB" w:rsidRDefault="00000000">
      <w:pPr>
        <w:spacing w:line="276" w:lineRule="auto"/>
        <w:ind w:right="-567"/>
        <w:jc w:val="both"/>
        <w:rPr>
          <w:rFonts w:ascii="Open Sans" w:eastAsia="Open Sans" w:hAnsi="Open Sans" w:cs="Open Sans"/>
          <w:color w:val="000000"/>
        </w:rPr>
      </w:pPr>
      <w:r>
        <w:rPr>
          <w:rFonts w:ascii="Open Sans" w:eastAsia="Open Sans" w:hAnsi="Open Sans" w:cs="Open Sans"/>
          <w:color w:val="000000"/>
        </w:rPr>
        <w:t>En la mayoría de los municipios analizados el precio de las viviendas en alquiler se ha incrementado respecto al año anterior. La ciudad de Mijas es la que más incrementos acumula en enero con un 37%. Le siguen las ciudades con incrementos superiores al 30% en un año y son:</w:t>
      </w:r>
      <w:r>
        <w:t xml:space="preserve"> </w:t>
      </w:r>
      <w:r>
        <w:rPr>
          <w:rFonts w:ascii="Open Sans" w:eastAsia="Open Sans" w:hAnsi="Open Sans" w:cs="Open Sans"/>
          <w:color w:val="000000"/>
        </w:rPr>
        <w:t>Benidorm (33,8%), Málaga capital (31,3%), Mijas (30,2%), Fuengirola (28,3%), Benalmádena (26,8%), Gandía (25,8%), Marbella (25,5%), Calvià (24,7%), Palma de Mallorca (24,2%), Alicante / Alacant (23,8%), Valencia capital (23,7%), Torremolinos (22,8%), Jerez de la Frontera (21,7%) y Torrevieja (20,6%). Por otro lado, el municipio en donde el precio de la vivienda del alquiler más desciende es Lleida capital con un -3,2%, seguido de León capital (-2,7%), Las Rozas de Madrid (-0,7%), Palencia capital (-0,7%), Jaén capital (-0,6%).</w:t>
      </w:r>
    </w:p>
    <w:p w14:paraId="794EAFB4" w14:textId="77777777" w:rsidR="001C60CB" w:rsidRDefault="00000000">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en enero, vemos que 44% de los municipios sobrepasan los 10,00 €/m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los diez con mayor precio son: Eivissa (20,51 m</w:t>
      </w:r>
      <w:r>
        <w:rPr>
          <w:rFonts w:ascii="Open Sans" w:eastAsia="Open Sans" w:hAnsi="Open Sans" w:cs="Open Sans"/>
          <w:color w:val="000000"/>
          <w:vertAlign w:val="superscript"/>
        </w:rPr>
        <w:t xml:space="preserve">2 </w:t>
      </w:r>
      <w:r>
        <w:rPr>
          <w:rFonts w:ascii="Open Sans" w:eastAsia="Open Sans" w:hAnsi="Open Sans" w:cs="Open Sans"/>
          <w:color w:val="000000"/>
        </w:rPr>
        <w:t>al mes), Barcelona capital (19,73 €/m</w:t>
      </w:r>
      <w:r>
        <w:rPr>
          <w:rFonts w:ascii="Open Sans" w:eastAsia="Open Sans" w:hAnsi="Open Sans" w:cs="Open Sans"/>
          <w:color w:val="000000"/>
          <w:vertAlign w:val="superscript"/>
        </w:rPr>
        <w:t xml:space="preserve">2 </w:t>
      </w:r>
      <w:r>
        <w:rPr>
          <w:rFonts w:ascii="Open Sans" w:eastAsia="Open Sans" w:hAnsi="Open Sans" w:cs="Open Sans"/>
          <w:color w:val="000000"/>
        </w:rPr>
        <w:t>al mes), Calvià (19,14 €/m</w:t>
      </w:r>
      <w:r>
        <w:rPr>
          <w:rFonts w:ascii="Open Sans" w:eastAsia="Open Sans" w:hAnsi="Open Sans" w:cs="Open Sans"/>
          <w:color w:val="000000"/>
          <w:vertAlign w:val="superscript"/>
        </w:rPr>
        <w:t xml:space="preserve">2 </w:t>
      </w:r>
      <w:r>
        <w:rPr>
          <w:rFonts w:ascii="Open Sans" w:eastAsia="Open Sans" w:hAnsi="Open Sans" w:cs="Open Sans"/>
          <w:color w:val="000000"/>
        </w:rPr>
        <w:t>al mes), Donostia - San Sebastián (17,86 €/m</w:t>
      </w:r>
      <w:r>
        <w:rPr>
          <w:rFonts w:ascii="Open Sans" w:eastAsia="Open Sans" w:hAnsi="Open Sans" w:cs="Open Sans"/>
          <w:color w:val="000000"/>
          <w:vertAlign w:val="superscript"/>
        </w:rPr>
        <w:t xml:space="preserve">2 </w:t>
      </w:r>
      <w:r>
        <w:rPr>
          <w:rFonts w:ascii="Open Sans" w:eastAsia="Open Sans" w:hAnsi="Open Sans" w:cs="Open Sans"/>
          <w:color w:val="000000"/>
        </w:rPr>
        <w:t>al mes), Sitges (17,65 €/m</w:t>
      </w:r>
      <w:r>
        <w:rPr>
          <w:rFonts w:ascii="Open Sans" w:eastAsia="Open Sans" w:hAnsi="Open Sans" w:cs="Open Sans"/>
          <w:color w:val="000000"/>
          <w:vertAlign w:val="superscript"/>
        </w:rPr>
        <w:t xml:space="preserve">2 </w:t>
      </w:r>
      <w:r>
        <w:rPr>
          <w:rFonts w:ascii="Open Sans" w:eastAsia="Open Sans" w:hAnsi="Open Sans" w:cs="Open Sans"/>
          <w:color w:val="000000"/>
        </w:rPr>
        <w:t>al mes), La Moraleja (17,37 €/m</w:t>
      </w:r>
      <w:r>
        <w:rPr>
          <w:rFonts w:ascii="Open Sans" w:eastAsia="Open Sans" w:hAnsi="Open Sans" w:cs="Open Sans"/>
          <w:color w:val="000000"/>
          <w:vertAlign w:val="superscript"/>
        </w:rPr>
        <w:t xml:space="preserve">2 </w:t>
      </w:r>
      <w:r>
        <w:rPr>
          <w:rFonts w:ascii="Open Sans" w:eastAsia="Open Sans" w:hAnsi="Open Sans" w:cs="Open Sans"/>
          <w:color w:val="000000"/>
        </w:rPr>
        <w:t>al mes), Madrid capital (16,98 €/m</w:t>
      </w:r>
      <w:r>
        <w:rPr>
          <w:rFonts w:ascii="Open Sans" w:eastAsia="Open Sans" w:hAnsi="Open Sans" w:cs="Open Sans"/>
          <w:color w:val="000000"/>
          <w:vertAlign w:val="superscript"/>
        </w:rPr>
        <w:t xml:space="preserve">2 </w:t>
      </w:r>
      <w:r>
        <w:rPr>
          <w:rFonts w:ascii="Open Sans" w:eastAsia="Open Sans" w:hAnsi="Open Sans" w:cs="Open Sans"/>
          <w:color w:val="000000"/>
        </w:rPr>
        <w:t>al mes), Castelldefels (16,64 €/m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Sant Cugat del Vallès (16,42 €/m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Sanxenxo (16,31 €/m</w:t>
      </w:r>
      <w:r>
        <w:rPr>
          <w:rFonts w:ascii="Open Sans" w:eastAsia="Open Sans" w:hAnsi="Open Sans" w:cs="Open Sans"/>
          <w:color w:val="000000"/>
          <w:vertAlign w:val="superscript"/>
        </w:rPr>
        <w:t xml:space="preserve">2 </w:t>
      </w:r>
      <w:r>
        <w:rPr>
          <w:rFonts w:ascii="Open Sans" w:eastAsia="Open Sans" w:hAnsi="Open Sans" w:cs="Open Sans"/>
          <w:color w:val="000000"/>
        </w:rPr>
        <w:t>al mes), Laredo (16,28 €/m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r>
        <w:rPr>
          <w:rFonts w:ascii="Open Sans" w:eastAsia="Open Sans" w:hAnsi="Open Sans" w:cs="Open Sans"/>
          <w:color w:val="000000"/>
        </w:rPr>
        <w:lastRenderedPageBreak/>
        <w:t>Marbella (15,93 €/m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proofErr w:type="spellStart"/>
      <w:r>
        <w:rPr>
          <w:rFonts w:ascii="Open Sans" w:eastAsia="Open Sans" w:hAnsi="Open Sans" w:cs="Open Sans"/>
          <w:color w:val="000000"/>
        </w:rPr>
        <w:t>Benahavís</w:t>
      </w:r>
      <w:proofErr w:type="spellEnd"/>
      <w:r>
        <w:rPr>
          <w:rFonts w:ascii="Open Sans" w:eastAsia="Open Sans" w:hAnsi="Open Sans" w:cs="Open Sans"/>
          <w:color w:val="000000"/>
        </w:rPr>
        <w:t xml:space="preserve"> (15,84 €/m</w:t>
      </w:r>
      <w:r>
        <w:rPr>
          <w:rFonts w:ascii="Open Sans" w:eastAsia="Open Sans" w:hAnsi="Open Sans" w:cs="Open Sans"/>
          <w:color w:val="000000"/>
          <w:vertAlign w:val="superscript"/>
        </w:rPr>
        <w:t xml:space="preserve">2 </w:t>
      </w:r>
      <w:r>
        <w:rPr>
          <w:rFonts w:ascii="Open Sans" w:eastAsia="Open Sans" w:hAnsi="Open Sans" w:cs="Open Sans"/>
          <w:color w:val="000000"/>
        </w:rPr>
        <w:t>al mes), Esplugues de Llobregat (15,83 €/m</w:t>
      </w:r>
      <w:r>
        <w:rPr>
          <w:rFonts w:ascii="Open Sans" w:eastAsia="Open Sans" w:hAnsi="Open Sans" w:cs="Open Sans"/>
          <w:color w:val="000000"/>
          <w:vertAlign w:val="superscript"/>
        </w:rPr>
        <w:t xml:space="preserve">2 </w:t>
      </w:r>
      <w:r>
        <w:rPr>
          <w:rFonts w:ascii="Open Sans" w:eastAsia="Open Sans" w:hAnsi="Open Sans" w:cs="Open Sans"/>
          <w:color w:val="000000"/>
        </w:rPr>
        <w:t>al mes) y L'Hospitalet de Llobregat (15,72 €/m</w:t>
      </w:r>
      <w:r>
        <w:rPr>
          <w:rFonts w:ascii="Open Sans" w:eastAsia="Open Sans" w:hAnsi="Open Sans" w:cs="Open Sans"/>
          <w:color w:val="000000"/>
          <w:vertAlign w:val="superscript"/>
        </w:rPr>
        <w:t xml:space="preserve">2 </w:t>
      </w:r>
      <w:r>
        <w:rPr>
          <w:rFonts w:ascii="Open Sans" w:eastAsia="Open Sans" w:hAnsi="Open Sans" w:cs="Open Sans"/>
          <w:color w:val="000000"/>
        </w:rPr>
        <w:t>al mes). Por otro lado, el municipio el municipio con el precio del alquiler es más económico es Baeza (Jaén) con 4,35 euros por metro cuadrado.</w:t>
      </w:r>
    </w:p>
    <w:p w14:paraId="5AB778D0" w14:textId="77777777" w:rsidR="001C60CB" w:rsidRDefault="00000000">
      <w:pPr>
        <w:pBdr>
          <w:top w:val="nil"/>
          <w:left w:val="nil"/>
          <w:bottom w:val="nil"/>
          <w:right w:val="nil"/>
          <w:between w:val="nil"/>
        </w:pBdr>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Capitales con precio, variación mensual e interanual</w:t>
      </w:r>
    </w:p>
    <w:tbl>
      <w:tblPr>
        <w:tblStyle w:val="a1"/>
        <w:tblW w:w="905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55"/>
        <w:gridCol w:w="2268"/>
        <w:gridCol w:w="1985"/>
        <w:gridCol w:w="1558"/>
        <w:gridCol w:w="1686"/>
      </w:tblGrid>
      <w:tr w:rsidR="001C60CB" w14:paraId="264C0A55" w14:textId="77777777" w:rsidTr="001C60CB">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BA2971B"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378BD4F4" w14:textId="77777777" w:rsidR="001C60CB"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85" w:type="dxa"/>
            <w:vAlign w:val="center"/>
          </w:tcPr>
          <w:p w14:paraId="0A756EEF" w14:textId="77777777" w:rsidR="001C60C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Enero 2023</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1558" w:type="dxa"/>
          </w:tcPr>
          <w:p w14:paraId="562D7594" w14:textId="77777777" w:rsidR="001C60C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290495CB" w14:textId="77777777" w:rsidR="001C60C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686" w:type="dxa"/>
          </w:tcPr>
          <w:p w14:paraId="2FF35D38" w14:textId="77777777" w:rsidR="001C60C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1C60CB" w14:paraId="0FE87253" w14:textId="77777777" w:rsidTr="001C60C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E352250"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268" w:type="dxa"/>
            <w:vAlign w:val="bottom"/>
          </w:tcPr>
          <w:p w14:paraId="6772432F" w14:textId="77777777" w:rsidR="001C60C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Málaga capital</w:t>
            </w:r>
          </w:p>
        </w:tc>
        <w:tc>
          <w:tcPr>
            <w:tcW w:w="1985" w:type="dxa"/>
            <w:vAlign w:val="bottom"/>
          </w:tcPr>
          <w:p w14:paraId="25884009"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13,52 €</w:t>
            </w:r>
          </w:p>
        </w:tc>
        <w:tc>
          <w:tcPr>
            <w:tcW w:w="1558" w:type="dxa"/>
            <w:vAlign w:val="bottom"/>
          </w:tcPr>
          <w:p w14:paraId="770D6A90"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2,0%</w:t>
            </w:r>
          </w:p>
        </w:tc>
        <w:tc>
          <w:tcPr>
            <w:tcW w:w="1686" w:type="dxa"/>
            <w:vAlign w:val="bottom"/>
          </w:tcPr>
          <w:p w14:paraId="58BE1996"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31,3%</w:t>
            </w:r>
          </w:p>
        </w:tc>
      </w:tr>
      <w:tr w:rsidR="001C60CB" w14:paraId="35FD7415" w14:textId="77777777" w:rsidTr="001C60CB">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376A408"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vAlign w:val="bottom"/>
          </w:tcPr>
          <w:p w14:paraId="597FA47E" w14:textId="77777777" w:rsidR="001C60C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Palma de Mallorca</w:t>
            </w:r>
          </w:p>
        </w:tc>
        <w:tc>
          <w:tcPr>
            <w:tcW w:w="1985" w:type="dxa"/>
            <w:vAlign w:val="bottom"/>
          </w:tcPr>
          <w:p w14:paraId="10D64A98"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14,44 €</w:t>
            </w:r>
          </w:p>
        </w:tc>
        <w:tc>
          <w:tcPr>
            <w:tcW w:w="1558" w:type="dxa"/>
            <w:vAlign w:val="bottom"/>
          </w:tcPr>
          <w:p w14:paraId="07F87460"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1,1%</w:t>
            </w:r>
          </w:p>
        </w:tc>
        <w:tc>
          <w:tcPr>
            <w:tcW w:w="1686" w:type="dxa"/>
            <w:vAlign w:val="bottom"/>
          </w:tcPr>
          <w:p w14:paraId="61954178"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24,2%</w:t>
            </w:r>
          </w:p>
        </w:tc>
      </w:tr>
      <w:tr w:rsidR="001C60CB" w14:paraId="5A00E87B" w14:textId="77777777" w:rsidTr="001C60C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75B1B26"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268" w:type="dxa"/>
            <w:vAlign w:val="bottom"/>
          </w:tcPr>
          <w:p w14:paraId="5D2D729F" w14:textId="77777777" w:rsidR="001C60C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Alicante / Alacant</w:t>
            </w:r>
          </w:p>
        </w:tc>
        <w:tc>
          <w:tcPr>
            <w:tcW w:w="1985" w:type="dxa"/>
            <w:vAlign w:val="bottom"/>
          </w:tcPr>
          <w:p w14:paraId="3393143B"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10,73 €</w:t>
            </w:r>
          </w:p>
        </w:tc>
        <w:tc>
          <w:tcPr>
            <w:tcW w:w="1558" w:type="dxa"/>
            <w:vAlign w:val="bottom"/>
          </w:tcPr>
          <w:p w14:paraId="2C7BE670"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-1,9%</w:t>
            </w:r>
          </w:p>
        </w:tc>
        <w:tc>
          <w:tcPr>
            <w:tcW w:w="1686" w:type="dxa"/>
            <w:vAlign w:val="bottom"/>
          </w:tcPr>
          <w:p w14:paraId="284429B6"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23,8%</w:t>
            </w:r>
          </w:p>
        </w:tc>
      </w:tr>
      <w:tr w:rsidR="001C60CB" w14:paraId="69BBA9AE" w14:textId="77777777" w:rsidTr="001C60CB">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FE3ADD1"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268" w:type="dxa"/>
            <w:vAlign w:val="bottom"/>
          </w:tcPr>
          <w:p w14:paraId="0C9023CA" w14:textId="77777777" w:rsidR="001C60C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Valencia capital</w:t>
            </w:r>
          </w:p>
        </w:tc>
        <w:tc>
          <w:tcPr>
            <w:tcW w:w="1985" w:type="dxa"/>
            <w:vAlign w:val="bottom"/>
          </w:tcPr>
          <w:p w14:paraId="10B9AF6A"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12,68 €</w:t>
            </w:r>
          </w:p>
        </w:tc>
        <w:tc>
          <w:tcPr>
            <w:tcW w:w="1558" w:type="dxa"/>
            <w:vAlign w:val="bottom"/>
          </w:tcPr>
          <w:p w14:paraId="3E8B1D5F"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2,0%</w:t>
            </w:r>
          </w:p>
        </w:tc>
        <w:tc>
          <w:tcPr>
            <w:tcW w:w="1686" w:type="dxa"/>
            <w:vAlign w:val="bottom"/>
          </w:tcPr>
          <w:p w14:paraId="79F29143"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23,7%</w:t>
            </w:r>
          </w:p>
        </w:tc>
      </w:tr>
      <w:tr w:rsidR="001C60CB" w14:paraId="424D8E22" w14:textId="77777777" w:rsidTr="001C60C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F69593E"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268" w:type="dxa"/>
            <w:vAlign w:val="bottom"/>
          </w:tcPr>
          <w:p w14:paraId="679181FA" w14:textId="77777777" w:rsidR="001C60C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Cruz de Tenerife capital</w:t>
            </w:r>
          </w:p>
        </w:tc>
        <w:tc>
          <w:tcPr>
            <w:tcW w:w="1985" w:type="dxa"/>
            <w:vAlign w:val="bottom"/>
          </w:tcPr>
          <w:p w14:paraId="54344795"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10,40 €</w:t>
            </w:r>
          </w:p>
        </w:tc>
        <w:tc>
          <w:tcPr>
            <w:tcW w:w="1558" w:type="dxa"/>
            <w:vAlign w:val="bottom"/>
          </w:tcPr>
          <w:p w14:paraId="74AB1151"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-4,6%</w:t>
            </w:r>
          </w:p>
        </w:tc>
        <w:tc>
          <w:tcPr>
            <w:tcW w:w="1686" w:type="dxa"/>
            <w:vAlign w:val="bottom"/>
          </w:tcPr>
          <w:p w14:paraId="61C449BC"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19,5%</w:t>
            </w:r>
          </w:p>
        </w:tc>
      </w:tr>
      <w:tr w:rsidR="001C60CB" w14:paraId="0EDF14D8" w14:textId="77777777" w:rsidTr="001C60CB">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4528A37"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vAlign w:val="bottom"/>
          </w:tcPr>
          <w:p w14:paraId="5D8D2DFB" w14:textId="77777777" w:rsidR="001C60C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Barcelona capital</w:t>
            </w:r>
          </w:p>
        </w:tc>
        <w:tc>
          <w:tcPr>
            <w:tcW w:w="1985" w:type="dxa"/>
            <w:vAlign w:val="bottom"/>
          </w:tcPr>
          <w:p w14:paraId="0C29D366"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19,73 €</w:t>
            </w:r>
          </w:p>
        </w:tc>
        <w:tc>
          <w:tcPr>
            <w:tcW w:w="1558" w:type="dxa"/>
            <w:vAlign w:val="bottom"/>
          </w:tcPr>
          <w:p w14:paraId="3B9FA208"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0,9%</w:t>
            </w:r>
          </w:p>
        </w:tc>
        <w:tc>
          <w:tcPr>
            <w:tcW w:w="1686" w:type="dxa"/>
            <w:vAlign w:val="bottom"/>
          </w:tcPr>
          <w:p w14:paraId="7617ECA9"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16,5%</w:t>
            </w:r>
          </w:p>
        </w:tc>
      </w:tr>
      <w:tr w:rsidR="001C60CB" w14:paraId="411E15F2" w14:textId="77777777" w:rsidTr="001C60C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F2F6947"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268" w:type="dxa"/>
            <w:vAlign w:val="bottom"/>
          </w:tcPr>
          <w:p w14:paraId="78E69537" w14:textId="77777777" w:rsidR="001C60C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Las Palmas de Gran Canaria</w:t>
            </w:r>
          </w:p>
        </w:tc>
        <w:tc>
          <w:tcPr>
            <w:tcW w:w="1985" w:type="dxa"/>
            <w:vAlign w:val="bottom"/>
          </w:tcPr>
          <w:p w14:paraId="40F769AC"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12,36 €</w:t>
            </w:r>
          </w:p>
        </w:tc>
        <w:tc>
          <w:tcPr>
            <w:tcW w:w="1558" w:type="dxa"/>
            <w:vAlign w:val="bottom"/>
          </w:tcPr>
          <w:p w14:paraId="6E9DCDB6"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5,6%</w:t>
            </w:r>
          </w:p>
        </w:tc>
        <w:tc>
          <w:tcPr>
            <w:tcW w:w="1686" w:type="dxa"/>
            <w:vAlign w:val="bottom"/>
          </w:tcPr>
          <w:p w14:paraId="36E9C457"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15,2%</w:t>
            </w:r>
          </w:p>
        </w:tc>
      </w:tr>
      <w:tr w:rsidR="001C60CB" w14:paraId="636AEF4A" w14:textId="77777777" w:rsidTr="001C60CB">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A3CC4AC"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268" w:type="dxa"/>
            <w:vAlign w:val="bottom"/>
          </w:tcPr>
          <w:p w14:paraId="4851D991" w14:textId="77777777" w:rsidR="001C60C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Ourense capital</w:t>
            </w:r>
          </w:p>
        </w:tc>
        <w:tc>
          <w:tcPr>
            <w:tcW w:w="1985" w:type="dxa"/>
            <w:vAlign w:val="bottom"/>
          </w:tcPr>
          <w:p w14:paraId="07147CC6"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6,37 €</w:t>
            </w:r>
          </w:p>
        </w:tc>
        <w:tc>
          <w:tcPr>
            <w:tcW w:w="1558" w:type="dxa"/>
            <w:vAlign w:val="bottom"/>
          </w:tcPr>
          <w:p w14:paraId="38037D64"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-1,5%</w:t>
            </w:r>
          </w:p>
        </w:tc>
        <w:tc>
          <w:tcPr>
            <w:tcW w:w="1686" w:type="dxa"/>
            <w:vAlign w:val="bottom"/>
          </w:tcPr>
          <w:p w14:paraId="78EE2769"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15,2%</w:t>
            </w:r>
          </w:p>
        </w:tc>
      </w:tr>
      <w:tr w:rsidR="001C60CB" w14:paraId="197C8309" w14:textId="77777777" w:rsidTr="001C60C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86AC55F"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268" w:type="dxa"/>
            <w:vAlign w:val="bottom"/>
          </w:tcPr>
          <w:p w14:paraId="53229F08" w14:textId="77777777" w:rsidR="001C60C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Granada capital</w:t>
            </w:r>
          </w:p>
        </w:tc>
        <w:tc>
          <w:tcPr>
            <w:tcW w:w="1985" w:type="dxa"/>
            <w:vAlign w:val="bottom"/>
          </w:tcPr>
          <w:p w14:paraId="723BE7B8"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9,05 €</w:t>
            </w:r>
          </w:p>
        </w:tc>
        <w:tc>
          <w:tcPr>
            <w:tcW w:w="1558" w:type="dxa"/>
            <w:vAlign w:val="bottom"/>
          </w:tcPr>
          <w:p w14:paraId="7F357AAC"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-0,5%</w:t>
            </w:r>
          </w:p>
        </w:tc>
        <w:tc>
          <w:tcPr>
            <w:tcW w:w="1686" w:type="dxa"/>
            <w:vAlign w:val="bottom"/>
          </w:tcPr>
          <w:p w14:paraId="41B00A00"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14,3%</w:t>
            </w:r>
          </w:p>
        </w:tc>
      </w:tr>
      <w:tr w:rsidR="001C60CB" w14:paraId="2017BEF1" w14:textId="77777777" w:rsidTr="001C60CB">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8BBAC5C"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32D03930" w14:textId="77777777" w:rsidR="001C60C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Madrid capital</w:t>
            </w:r>
          </w:p>
        </w:tc>
        <w:tc>
          <w:tcPr>
            <w:tcW w:w="1985" w:type="dxa"/>
            <w:vAlign w:val="bottom"/>
          </w:tcPr>
          <w:p w14:paraId="792EB243"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16,98 €</w:t>
            </w:r>
          </w:p>
        </w:tc>
        <w:tc>
          <w:tcPr>
            <w:tcW w:w="1558" w:type="dxa"/>
            <w:vAlign w:val="bottom"/>
          </w:tcPr>
          <w:p w14:paraId="0F79ADA7"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1,7%</w:t>
            </w:r>
          </w:p>
        </w:tc>
        <w:tc>
          <w:tcPr>
            <w:tcW w:w="1686" w:type="dxa"/>
            <w:vAlign w:val="bottom"/>
          </w:tcPr>
          <w:p w14:paraId="4A079624"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12,4%</w:t>
            </w:r>
          </w:p>
        </w:tc>
      </w:tr>
      <w:tr w:rsidR="001C60CB" w14:paraId="7CEAAF5D" w14:textId="77777777" w:rsidTr="001C60C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A04F18D"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268" w:type="dxa"/>
            <w:vAlign w:val="bottom"/>
          </w:tcPr>
          <w:p w14:paraId="3AB38B6F" w14:textId="77777777" w:rsidR="001C60C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Huelva capital</w:t>
            </w:r>
          </w:p>
        </w:tc>
        <w:tc>
          <w:tcPr>
            <w:tcW w:w="1985" w:type="dxa"/>
            <w:vAlign w:val="bottom"/>
          </w:tcPr>
          <w:p w14:paraId="14F8F9AB"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8,59 €</w:t>
            </w:r>
          </w:p>
        </w:tc>
        <w:tc>
          <w:tcPr>
            <w:tcW w:w="1558" w:type="dxa"/>
            <w:vAlign w:val="bottom"/>
          </w:tcPr>
          <w:p w14:paraId="2E8ECE84"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w:t>
            </w:r>
          </w:p>
        </w:tc>
        <w:tc>
          <w:tcPr>
            <w:tcW w:w="1686" w:type="dxa"/>
            <w:vAlign w:val="bottom"/>
          </w:tcPr>
          <w:p w14:paraId="37957D0A"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11,8%</w:t>
            </w:r>
          </w:p>
        </w:tc>
      </w:tr>
      <w:tr w:rsidR="001C60CB" w14:paraId="7E94C60A" w14:textId="77777777" w:rsidTr="001C60CB">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2566E9B"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268" w:type="dxa"/>
            <w:vAlign w:val="bottom"/>
          </w:tcPr>
          <w:p w14:paraId="58DE18D5" w14:textId="77777777" w:rsidR="001C60C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Pamplona / Iruña</w:t>
            </w:r>
          </w:p>
        </w:tc>
        <w:tc>
          <w:tcPr>
            <w:tcW w:w="1985" w:type="dxa"/>
            <w:vAlign w:val="bottom"/>
          </w:tcPr>
          <w:p w14:paraId="5B6B8C21"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11,39 €</w:t>
            </w:r>
          </w:p>
        </w:tc>
        <w:tc>
          <w:tcPr>
            <w:tcW w:w="1558" w:type="dxa"/>
            <w:vAlign w:val="bottom"/>
          </w:tcPr>
          <w:p w14:paraId="47EBA548"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w:t>
            </w:r>
          </w:p>
        </w:tc>
        <w:tc>
          <w:tcPr>
            <w:tcW w:w="1686" w:type="dxa"/>
            <w:vAlign w:val="bottom"/>
          </w:tcPr>
          <w:p w14:paraId="36308616"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11,3%</w:t>
            </w:r>
          </w:p>
        </w:tc>
      </w:tr>
      <w:tr w:rsidR="001C60CB" w14:paraId="54795A5D" w14:textId="77777777" w:rsidTr="001C60C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C7E7BD9"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268" w:type="dxa"/>
            <w:vAlign w:val="bottom"/>
          </w:tcPr>
          <w:p w14:paraId="0B620462" w14:textId="77777777" w:rsidR="001C60C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Almería capital</w:t>
            </w:r>
          </w:p>
        </w:tc>
        <w:tc>
          <w:tcPr>
            <w:tcW w:w="1985" w:type="dxa"/>
            <w:vAlign w:val="bottom"/>
          </w:tcPr>
          <w:p w14:paraId="4A4EE131"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8,31 €</w:t>
            </w:r>
          </w:p>
        </w:tc>
        <w:tc>
          <w:tcPr>
            <w:tcW w:w="1558" w:type="dxa"/>
            <w:vAlign w:val="bottom"/>
          </w:tcPr>
          <w:p w14:paraId="4F21FA7A"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w:t>
            </w:r>
          </w:p>
        </w:tc>
        <w:tc>
          <w:tcPr>
            <w:tcW w:w="1686" w:type="dxa"/>
            <w:vAlign w:val="bottom"/>
          </w:tcPr>
          <w:p w14:paraId="659306D1"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10,9%</w:t>
            </w:r>
          </w:p>
        </w:tc>
      </w:tr>
      <w:tr w:rsidR="001C60CB" w14:paraId="30160DA0" w14:textId="77777777" w:rsidTr="001C60CB">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E8C84D7"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268" w:type="dxa"/>
            <w:vAlign w:val="bottom"/>
          </w:tcPr>
          <w:p w14:paraId="7FD10AE3" w14:textId="77777777" w:rsidR="001C60C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Badajoz capital</w:t>
            </w:r>
          </w:p>
        </w:tc>
        <w:tc>
          <w:tcPr>
            <w:tcW w:w="1985" w:type="dxa"/>
            <w:vAlign w:val="bottom"/>
          </w:tcPr>
          <w:p w14:paraId="119B9E0E"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7,10 €</w:t>
            </w:r>
          </w:p>
        </w:tc>
        <w:tc>
          <w:tcPr>
            <w:tcW w:w="1558" w:type="dxa"/>
            <w:vAlign w:val="bottom"/>
          </w:tcPr>
          <w:p w14:paraId="1A0B2EAB"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686" w:type="dxa"/>
            <w:vAlign w:val="bottom"/>
          </w:tcPr>
          <w:p w14:paraId="3A0A16B6"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10,6%</w:t>
            </w:r>
          </w:p>
        </w:tc>
      </w:tr>
      <w:tr w:rsidR="001C60CB" w14:paraId="52F3435F" w14:textId="77777777" w:rsidTr="001C60C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9156DDE"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268" w:type="dxa"/>
            <w:vAlign w:val="bottom"/>
          </w:tcPr>
          <w:p w14:paraId="2624C713" w14:textId="77777777" w:rsidR="001C60C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 Coruña capital</w:t>
            </w:r>
          </w:p>
        </w:tc>
        <w:tc>
          <w:tcPr>
            <w:tcW w:w="1985" w:type="dxa"/>
            <w:vAlign w:val="bottom"/>
          </w:tcPr>
          <w:p w14:paraId="6BF5ED2E"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9,59 €</w:t>
            </w:r>
          </w:p>
        </w:tc>
        <w:tc>
          <w:tcPr>
            <w:tcW w:w="1558" w:type="dxa"/>
            <w:vAlign w:val="bottom"/>
          </w:tcPr>
          <w:p w14:paraId="5498F046"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c>
          <w:tcPr>
            <w:tcW w:w="1686" w:type="dxa"/>
            <w:vAlign w:val="bottom"/>
          </w:tcPr>
          <w:p w14:paraId="0A46A34C"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10,5%</w:t>
            </w:r>
          </w:p>
        </w:tc>
      </w:tr>
      <w:tr w:rsidR="001C60CB" w14:paraId="4DDE324E" w14:textId="77777777" w:rsidTr="001C60CB">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96C6628"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268" w:type="dxa"/>
            <w:vAlign w:val="bottom"/>
          </w:tcPr>
          <w:p w14:paraId="2E97F3C9" w14:textId="77777777" w:rsidR="001C60C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Burgos capital</w:t>
            </w:r>
          </w:p>
        </w:tc>
        <w:tc>
          <w:tcPr>
            <w:tcW w:w="1985" w:type="dxa"/>
            <w:vAlign w:val="bottom"/>
          </w:tcPr>
          <w:p w14:paraId="16702509"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8,50 €</w:t>
            </w:r>
          </w:p>
        </w:tc>
        <w:tc>
          <w:tcPr>
            <w:tcW w:w="1558" w:type="dxa"/>
            <w:vAlign w:val="bottom"/>
          </w:tcPr>
          <w:p w14:paraId="67499AE4"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3,8%</w:t>
            </w:r>
          </w:p>
        </w:tc>
        <w:tc>
          <w:tcPr>
            <w:tcW w:w="1686" w:type="dxa"/>
            <w:vAlign w:val="bottom"/>
          </w:tcPr>
          <w:p w14:paraId="0DC807C1"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9,5%</w:t>
            </w:r>
          </w:p>
        </w:tc>
      </w:tr>
      <w:tr w:rsidR="001C60CB" w14:paraId="42F1F0A4" w14:textId="77777777" w:rsidTr="001C60C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03CC735"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268" w:type="dxa"/>
            <w:vAlign w:val="bottom"/>
          </w:tcPr>
          <w:p w14:paraId="16B3132C" w14:textId="77777777" w:rsidR="001C60C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Salamanca capital</w:t>
            </w:r>
          </w:p>
        </w:tc>
        <w:tc>
          <w:tcPr>
            <w:tcW w:w="1985" w:type="dxa"/>
            <w:vAlign w:val="bottom"/>
          </w:tcPr>
          <w:p w14:paraId="6EF34D6F"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8,92 €</w:t>
            </w:r>
          </w:p>
        </w:tc>
        <w:tc>
          <w:tcPr>
            <w:tcW w:w="1558" w:type="dxa"/>
            <w:vAlign w:val="bottom"/>
          </w:tcPr>
          <w:p w14:paraId="06EE7BFC"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686" w:type="dxa"/>
            <w:vAlign w:val="bottom"/>
          </w:tcPr>
          <w:p w14:paraId="06173251"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9,3%</w:t>
            </w:r>
          </w:p>
        </w:tc>
      </w:tr>
      <w:tr w:rsidR="001C60CB" w14:paraId="0DA2AD08" w14:textId="77777777" w:rsidTr="001C60CB">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6A9ABA7"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268" w:type="dxa"/>
            <w:vAlign w:val="bottom"/>
          </w:tcPr>
          <w:p w14:paraId="462B0AF9" w14:textId="77777777" w:rsidR="001C60C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Donostia - San Sebastián</w:t>
            </w:r>
          </w:p>
        </w:tc>
        <w:tc>
          <w:tcPr>
            <w:tcW w:w="1985" w:type="dxa"/>
            <w:vAlign w:val="bottom"/>
          </w:tcPr>
          <w:p w14:paraId="7C50BC1C"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17,86 €</w:t>
            </w:r>
          </w:p>
        </w:tc>
        <w:tc>
          <w:tcPr>
            <w:tcW w:w="1558" w:type="dxa"/>
            <w:vAlign w:val="bottom"/>
          </w:tcPr>
          <w:p w14:paraId="404D6D37"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w:t>
            </w:r>
          </w:p>
        </w:tc>
        <w:tc>
          <w:tcPr>
            <w:tcW w:w="1686" w:type="dxa"/>
            <w:vAlign w:val="bottom"/>
          </w:tcPr>
          <w:p w14:paraId="7563B84F"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9,3%</w:t>
            </w:r>
          </w:p>
        </w:tc>
      </w:tr>
      <w:tr w:rsidR="001C60CB" w14:paraId="2C9A8EC2" w14:textId="77777777" w:rsidTr="001C60C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4D4C8F9"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268" w:type="dxa"/>
            <w:vAlign w:val="bottom"/>
          </w:tcPr>
          <w:p w14:paraId="622ED3B8" w14:textId="77777777" w:rsidR="001C60C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Santander</w:t>
            </w:r>
          </w:p>
        </w:tc>
        <w:tc>
          <w:tcPr>
            <w:tcW w:w="1985" w:type="dxa"/>
            <w:vAlign w:val="bottom"/>
          </w:tcPr>
          <w:p w14:paraId="397D1CD3"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10,13 €</w:t>
            </w:r>
          </w:p>
        </w:tc>
        <w:tc>
          <w:tcPr>
            <w:tcW w:w="1558" w:type="dxa"/>
            <w:vAlign w:val="bottom"/>
          </w:tcPr>
          <w:p w14:paraId="0FC7A279"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686" w:type="dxa"/>
            <w:vAlign w:val="bottom"/>
          </w:tcPr>
          <w:p w14:paraId="78B0AAEF"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8,7%</w:t>
            </w:r>
          </w:p>
        </w:tc>
      </w:tr>
      <w:tr w:rsidR="001C60CB" w14:paraId="3E31D0F0" w14:textId="77777777" w:rsidTr="001C60CB">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0636CBD"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268" w:type="dxa"/>
            <w:vAlign w:val="bottom"/>
          </w:tcPr>
          <w:p w14:paraId="414F5458" w14:textId="77777777" w:rsidR="001C60C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Sevilla capital</w:t>
            </w:r>
          </w:p>
        </w:tc>
        <w:tc>
          <w:tcPr>
            <w:tcW w:w="1985" w:type="dxa"/>
            <w:vAlign w:val="bottom"/>
          </w:tcPr>
          <w:p w14:paraId="1B638AF7"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11,12 €</w:t>
            </w:r>
          </w:p>
        </w:tc>
        <w:tc>
          <w:tcPr>
            <w:tcW w:w="1558" w:type="dxa"/>
            <w:vAlign w:val="bottom"/>
          </w:tcPr>
          <w:p w14:paraId="54D6D4C9"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686" w:type="dxa"/>
            <w:vAlign w:val="bottom"/>
          </w:tcPr>
          <w:p w14:paraId="50ADFF8E"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8,1%</w:t>
            </w:r>
          </w:p>
        </w:tc>
      </w:tr>
      <w:tr w:rsidR="001C60CB" w14:paraId="617220AF" w14:textId="77777777" w:rsidTr="001C60C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82965AD"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268" w:type="dxa"/>
            <w:vAlign w:val="bottom"/>
          </w:tcPr>
          <w:p w14:paraId="072E5333" w14:textId="77777777" w:rsidR="001C60C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Guadalajara capital</w:t>
            </w:r>
          </w:p>
        </w:tc>
        <w:tc>
          <w:tcPr>
            <w:tcW w:w="1985" w:type="dxa"/>
            <w:vAlign w:val="bottom"/>
          </w:tcPr>
          <w:p w14:paraId="173A8B98"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8,08 €</w:t>
            </w:r>
          </w:p>
        </w:tc>
        <w:tc>
          <w:tcPr>
            <w:tcW w:w="1558" w:type="dxa"/>
            <w:vAlign w:val="bottom"/>
          </w:tcPr>
          <w:p w14:paraId="3C0A054F"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w:t>
            </w:r>
          </w:p>
        </w:tc>
        <w:tc>
          <w:tcPr>
            <w:tcW w:w="1686" w:type="dxa"/>
            <w:vAlign w:val="bottom"/>
          </w:tcPr>
          <w:p w14:paraId="677A7F4A"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7,7%</w:t>
            </w:r>
          </w:p>
        </w:tc>
      </w:tr>
      <w:tr w:rsidR="001C60CB" w14:paraId="3EB8C070" w14:textId="77777777" w:rsidTr="001C60CB">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25CBB81"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268" w:type="dxa"/>
            <w:vAlign w:val="bottom"/>
          </w:tcPr>
          <w:p w14:paraId="6A922D36" w14:textId="77777777" w:rsidR="001C60C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Murcia capital</w:t>
            </w:r>
          </w:p>
        </w:tc>
        <w:tc>
          <w:tcPr>
            <w:tcW w:w="1985" w:type="dxa"/>
            <w:vAlign w:val="bottom"/>
          </w:tcPr>
          <w:p w14:paraId="04DD5972"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8,11 €</w:t>
            </w:r>
          </w:p>
        </w:tc>
        <w:tc>
          <w:tcPr>
            <w:tcW w:w="1558" w:type="dxa"/>
            <w:vAlign w:val="bottom"/>
          </w:tcPr>
          <w:p w14:paraId="3ABD2250"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1686" w:type="dxa"/>
            <w:vAlign w:val="bottom"/>
          </w:tcPr>
          <w:p w14:paraId="04DA1DE0"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7,7%</w:t>
            </w:r>
          </w:p>
        </w:tc>
      </w:tr>
      <w:tr w:rsidR="001C60CB" w14:paraId="0DDFE6E4" w14:textId="77777777" w:rsidTr="001C60C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0BB6D04"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268" w:type="dxa"/>
            <w:vAlign w:val="bottom"/>
          </w:tcPr>
          <w:p w14:paraId="4152149C" w14:textId="77777777" w:rsidR="001C60C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Cáceres capital</w:t>
            </w:r>
          </w:p>
        </w:tc>
        <w:tc>
          <w:tcPr>
            <w:tcW w:w="1985" w:type="dxa"/>
            <w:vAlign w:val="bottom"/>
          </w:tcPr>
          <w:p w14:paraId="04ED7C91"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6,49 €</w:t>
            </w:r>
          </w:p>
        </w:tc>
        <w:tc>
          <w:tcPr>
            <w:tcW w:w="1558" w:type="dxa"/>
            <w:vAlign w:val="bottom"/>
          </w:tcPr>
          <w:p w14:paraId="25D07CA0"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w:t>
            </w:r>
          </w:p>
        </w:tc>
        <w:tc>
          <w:tcPr>
            <w:tcW w:w="1686" w:type="dxa"/>
            <w:vAlign w:val="bottom"/>
          </w:tcPr>
          <w:p w14:paraId="4A49D792"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7,6%</w:t>
            </w:r>
          </w:p>
        </w:tc>
      </w:tr>
      <w:tr w:rsidR="001C60CB" w14:paraId="71C11E47" w14:textId="77777777" w:rsidTr="001C60CB">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1A96D0D"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268" w:type="dxa"/>
            <w:vAlign w:val="bottom"/>
          </w:tcPr>
          <w:p w14:paraId="3BC97CB7" w14:textId="77777777" w:rsidR="001C60C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Bilbao</w:t>
            </w:r>
          </w:p>
        </w:tc>
        <w:tc>
          <w:tcPr>
            <w:tcW w:w="1985" w:type="dxa"/>
            <w:vAlign w:val="bottom"/>
          </w:tcPr>
          <w:p w14:paraId="3BC24F06"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14,22 €</w:t>
            </w:r>
          </w:p>
        </w:tc>
        <w:tc>
          <w:tcPr>
            <w:tcW w:w="1558" w:type="dxa"/>
            <w:vAlign w:val="bottom"/>
          </w:tcPr>
          <w:p w14:paraId="285E6B27"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686" w:type="dxa"/>
            <w:vAlign w:val="bottom"/>
          </w:tcPr>
          <w:p w14:paraId="49418611"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7,2%</w:t>
            </w:r>
          </w:p>
        </w:tc>
      </w:tr>
      <w:tr w:rsidR="001C60CB" w14:paraId="22C0E92B" w14:textId="77777777" w:rsidTr="001C60C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8B37D69"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268" w:type="dxa"/>
            <w:vAlign w:val="bottom"/>
          </w:tcPr>
          <w:p w14:paraId="38DEE31C" w14:textId="77777777" w:rsidR="001C60C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Albacete capital</w:t>
            </w:r>
          </w:p>
        </w:tc>
        <w:tc>
          <w:tcPr>
            <w:tcW w:w="1985" w:type="dxa"/>
            <w:vAlign w:val="bottom"/>
          </w:tcPr>
          <w:p w14:paraId="59BB8B54"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7,35 €</w:t>
            </w:r>
          </w:p>
        </w:tc>
        <w:tc>
          <w:tcPr>
            <w:tcW w:w="1558" w:type="dxa"/>
            <w:vAlign w:val="bottom"/>
          </w:tcPr>
          <w:p w14:paraId="0ADCED69"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w:t>
            </w:r>
          </w:p>
        </w:tc>
        <w:tc>
          <w:tcPr>
            <w:tcW w:w="1686" w:type="dxa"/>
            <w:vAlign w:val="bottom"/>
          </w:tcPr>
          <w:p w14:paraId="588C8B17"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6,8%</w:t>
            </w:r>
          </w:p>
        </w:tc>
      </w:tr>
      <w:tr w:rsidR="001C60CB" w14:paraId="6F25BDE9" w14:textId="77777777" w:rsidTr="001C60CB">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DBDDB1B"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268" w:type="dxa"/>
            <w:vAlign w:val="bottom"/>
          </w:tcPr>
          <w:p w14:paraId="578B7565" w14:textId="77777777" w:rsidR="001C60C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Tarragona capital</w:t>
            </w:r>
          </w:p>
        </w:tc>
        <w:tc>
          <w:tcPr>
            <w:tcW w:w="1985" w:type="dxa"/>
            <w:vAlign w:val="bottom"/>
          </w:tcPr>
          <w:p w14:paraId="1C2394B0"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9,37 €</w:t>
            </w:r>
          </w:p>
        </w:tc>
        <w:tc>
          <w:tcPr>
            <w:tcW w:w="1558" w:type="dxa"/>
            <w:vAlign w:val="bottom"/>
          </w:tcPr>
          <w:p w14:paraId="1C0BD41E"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-2,9%</w:t>
            </w:r>
          </w:p>
        </w:tc>
        <w:tc>
          <w:tcPr>
            <w:tcW w:w="1686" w:type="dxa"/>
            <w:vAlign w:val="bottom"/>
          </w:tcPr>
          <w:p w14:paraId="0CD554E0"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6,6%</w:t>
            </w:r>
          </w:p>
        </w:tc>
      </w:tr>
      <w:tr w:rsidR="001C60CB" w14:paraId="19212EFD" w14:textId="77777777" w:rsidTr="001C60C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5F377C0"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268" w:type="dxa"/>
            <w:vAlign w:val="bottom"/>
          </w:tcPr>
          <w:p w14:paraId="3845CE00" w14:textId="77777777" w:rsidR="001C60C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Segovia capital</w:t>
            </w:r>
          </w:p>
        </w:tc>
        <w:tc>
          <w:tcPr>
            <w:tcW w:w="1985" w:type="dxa"/>
            <w:vAlign w:val="bottom"/>
          </w:tcPr>
          <w:p w14:paraId="68FCBA40"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9,35 €</w:t>
            </w:r>
          </w:p>
        </w:tc>
        <w:tc>
          <w:tcPr>
            <w:tcW w:w="1558" w:type="dxa"/>
            <w:vAlign w:val="bottom"/>
          </w:tcPr>
          <w:p w14:paraId="42822ACD"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w:t>
            </w:r>
          </w:p>
        </w:tc>
        <w:tc>
          <w:tcPr>
            <w:tcW w:w="1686" w:type="dxa"/>
            <w:vAlign w:val="bottom"/>
          </w:tcPr>
          <w:p w14:paraId="16B0D67D"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5,6%</w:t>
            </w:r>
          </w:p>
        </w:tc>
      </w:tr>
      <w:tr w:rsidR="001C60CB" w14:paraId="40BCDEBD" w14:textId="77777777" w:rsidTr="001C60CB">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9144E84"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268" w:type="dxa"/>
            <w:vAlign w:val="bottom"/>
          </w:tcPr>
          <w:p w14:paraId="0B14F70C" w14:textId="77777777" w:rsidR="001C60C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Oviedo</w:t>
            </w:r>
          </w:p>
        </w:tc>
        <w:tc>
          <w:tcPr>
            <w:tcW w:w="1985" w:type="dxa"/>
            <w:vAlign w:val="bottom"/>
          </w:tcPr>
          <w:p w14:paraId="3E5639B6"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8,63 €</w:t>
            </w:r>
          </w:p>
        </w:tc>
        <w:tc>
          <w:tcPr>
            <w:tcW w:w="1558" w:type="dxa"/>
            <w:vAlign w:val="bottom"/>
          </w:tcPr>
          <w:p w14:paraId="0CF0D75B"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686" w:type="dxa"/>
            <w:vAlign w:val="bottom"/>
          </w:tcPr>
          <w:p w14:paraId="0E82888A"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5,0%</w:t>
            </w:r>
          </w:p>
        </w:tc>
      </w:tr>
      <w:tr w:rsidR="001C60CB" w14:paraId="6185F7D1" w14:textId="77777777" w:rsidTr="001C60C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8B9D2E0"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268" w:type="dxa"/>
            <w:vAlign w:val="bottom"/>
          </w:tcPr>
          <w:p w14:paraId="7BDBA986" w14:textId="77777777" w:rsidR="001C60C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Castellón de la Plana / Castelló de la Plana</w:t>
            </w:r>
          </w:p>
        </w:tc>
        <w:tc>
          <w:tcPr>
            <w:tcW w:w="1985" w:type="dxa"/>
            <w:vAlign w:val="bottom"/>
          </w:tcPr>
          <w:p w14:paraId="350364D4"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7,19 €</w:t>
            </w:r>
          </w:p>
        </w:tc>
        <w:tc>
          <w:tcPr>
            <w:tcW w:w="1558" w:type="dxa"/>
            <w:vAlign w:val="bottom"/>
          </w:tcPr>
          <w:p w14:paraId="5E3FE943"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w:t>
            </w:r>
          </w:p>
        </w:tc>
        <w:tc>
          <w:tcPr>
            <w:tcW w:w="1686" w:type="dxa"/>
            <w:vAlign w:val="bottom"/>
          </w:tcPr>
          <w:p w14:paraId="54E49DC8"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3,9%</w:t>
            </w:r>
          </w:p>
        </w:tc>
      </w:tr>
      <w:tr w:rsidR="001C60CB" w14:paraId="7127B24F" w14:textId="77777777" w:rsidTr="001C60CB">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B80F7EC"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268" w:type="dxa"/>
            <w:vAlign w:val="bottom"/>
          </w:tcPr>
          <w:p w14:paraId="4DB40142" w14:textId="77777777" w:rsidR="001C60C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Valladolid capital</w:t>
            </w:r>
          </w:p>
        </w:tc>
        <w:tc>
          <w:tcPr>
            <w:tcW w:w="1985" w:type="dxa"/>
            <w:vAlign w:val="bottom"/>
          </w:tcPr>
          <w:p w14:paraId="0DA129CE"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7,82 €</w:t>
            </w:r>
          </w:p>
        </w:tc>
        <w:tc>
          <w:tcPr>
            <w:tcW w:w="1558" w:type="dxa"/>
            <w:vAlign w:val="bottom"/>
          </w:tcPr>
          <w:p w14:paraId="7ACD7BBB"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c>
          <w:tcPr>
            <w:tcW w:w="1686" w:type="dxa"/>
            <w:vAlign w:val="bottom"/>
          </w:tcPr>
          <w:p w14:paraId="3810A21B"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3,7%</w:t>
            </w:r>
          </w:p>
        </w:tc>
      </w:tr>
      <w:tr w:rsidR="001C60CB" w14:paraId="493C03F7" w14:textId="77777777" w:rsidTr="001C60C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AF06C00"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268" w:type="dxa"/>
            <w:vAlign w:val="bottom"/>
          </w:tcPr>
          <w:p w14:paraId="146BF3AD" w14:textId="77777777" w:rsidR="001C60C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Córdoba capital</w:t>
            </w:r>
          </w:p>
        </w:tc>
        <w:tc>
          <w:tcPr>
            <w:tcW w:w="1985" w:type="dxa"/>
            <w:vAlign w:val="bottom"/>
          </w:tcPr>
          <w:p w14:paraId="0C6FE5C1"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7,76 €</w:t>
            </w:r>
          </w:p>
        </w:tc>
        <w:tc>
          <w:tcPr>
            <w:tcW w:w="1558" w:type="dxa"/>
            <w:vAlign w:val="bottom"/>
          </w:tcPr>
          <w:p w14:paraId="3BCDCF8A"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1686" w:type="dxa"/>
            <w:vAlign w:val="bottom"/>
          </w:tcPr>
          <w:p w14:paraId="619FC456"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3,6%</w:t>
            </w:r>
          </w:p>
        </w:tc>
      </w:tr>
      <w:tr w:rsidR="001C60CB" w14:paraId="2AE4CA39" w14:textId="77777777" w:rsidTr="001C60CB">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E70E3B7"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268" w:type="dxa"/>
            <w:vAlign w:val="bottom"/>
          </w:tcPr>
          <w:p w14:paraId="6BDC93CF" w14:textId="77777777" w:rsidR="001C60C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Cádiz capital</w:t>
            </w:r>
          </w:p>
        </w:tc>
        <w:tc>
          <w:tcPr>
            <w:tcW w:w="1985" w:type="dxa"/>
            <w:vAlign w:val="bottom"/>
          </w:tcPr>
          <w:p w14:paraId="081F4C1C"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11,41 €</w:t>
            </w:r>
          </w:p>
        </w:tc>
        <w:tc>
          <w:tcPr>
            <w:tcW w:w="1558" w:type="dxa"/>
            <w:vAlign w:val="bottom"/>
          </w:tcPr>
          <w:p w14:paraId="33B794D5"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3,3%</w:t>
            </w:r>
          </w:p>
        </w:tc>
        <w:tc>
          <w:tcPr>
            <w:tcW w:w="1686" w:type="dxa"/>
            <w:vAlign w:val="bottom"/>
          </w:tcPr>
          <w:p w14:paraId="24D56DDF"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3,0%</w:t>
            </w:r>
          </w:p>
        </w:tc>
      </w:tr>
      <w:tr w:rsidR="001C60CB" w14:paraId="53732A11" w14:textId="77777777" w:rsidTr="001C60C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62EA7C1"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Ciudad Real</w:t>
            </w:r>
          </w:p>
        </w:tc>
        <w:tc>
          <w:tcPr>
            <w:tcW w:w="2268" w:type="dxa"/>
            <w:vAlign w:val="bottom"/>
          </w:tcPr>
          <w:p w14:paraId="66E64FAF" w14:textId="77777777" w:rsidR="001C60C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Ciudad Real capital</w:t>
            </w:r>
          </w:p>
        </w:tc>
        <w:tc>
          <w:tcPr>
            <w:tcW w:w="1985" w:type="dxa"/>
            <w:vAlign w:val="bottom"/>
          </w:tcPr>
          <w:p w14:paraId="2C8BCBBC"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5,53 €</w:t>
            </w:r>
          </w:p>
        </w:tc>
        <w:tc>
          <w:tcPr>
            <w:tcW w:w="1558" w:type="dxa"/>
            <w:vAlign w:val="bottom"/>
          </w:tcPr>
          <w:p w14:paraId="0A13B900"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686" w:type="dxa"/>
            <w:vAlign w:val="bottom"/>
          </w:tcPr>
          <w:p w14:paraId="31ACF657"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w:t>
            </w:r>
          </w:p>
        </w:tc>
      </w:tr>
      <w:tr w:rsidR="001C60CB" w14:paraId="4E30DC30" w14:textId="77777777" w:rsidTr="001C60CB">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421AC71"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268" w:type="dxa"/>
            <w:vAlign w:val="bottom"/>
          </w:tcPr>
          <w:p w14:paraId="1AE10B7F" w14:textId="77777777" w:rsidR="001C60C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Logroño</w:t>
            </w:r>
          </w:p>
        </w:tc>
        <w:tc>
          <w:tcPr>
            <w:tcW w:w="1985" w:type="dxa"/>
            <w:vAlign w:val="bottom"/>
          </w:tcPr>
          <w:p w14:paraId="4682D390"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8,04 €</w:t>
            </w:r>
          </w:p>
        </w:tc>
        <w:tc>
          <w:tcPr>
            <w:tcW w:w="1558" w:type="dxa"/>
            <w:vAlign w:val="bottom"/>
          </w:tcPr>
          <w:p w14:paraId="23FB1FA5"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w:t>
            </w:r>
          </w:p>
        </w:tc>
        <w:tc>
          <w:tcPr>
            <w:tcW w:w="1686" w:type="dxa"/>
            <w:vAlign w:val="bottom"/>
          </w:tcPr>
          <w:p w14:paraId="73F9B8BB"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w:t>
            </w:r>
          </w:p>
        </w:tc>
      </w:tr>
      <w:tr w:rsidR="001C60CB" w14:paraId="178EE88F" w14:textId="77777777" w:rsidTr="001C60C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37BF9D3"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268" w:type="dxa"/>
            <w:vAlign w:val="bottom"/>
          </w:tcPr>
          <w:p w14:paraId="062BEC12" w14:textId="77777777" w:rsidR="001C60C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Lugo capital</w:t>
            </w:r>
          </w:p>
        </w:tc>
        <w:tc>
          <w:tcPr>
            <w:tcW w:w="1985" w:type="dxa"/>
            <w:vAlign w:val="bottom"/>
          </w:tcPr>
          <w:p w14:paraId="5E0C2EE7"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6,37 €</w:t>
            </w:r>
          </w:p>
        </w:tc>
        <w:tc>
          <w:tcPr>
            <w:tcW w:w="1558" w:type="dxa"/>
            <w:vAlign w:val="bottom"/>
          </w:tcPr>
          <w:p w14:paraId="14702EE2"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w:t>
            </w:r>
          </w:p>
        </w:tc>
        <w:tc>
          <w:tcPr>
            <w:tcW w:w="1686" w:type="dxa"/>
            <w:vAlign w:val="bottom"/>
          </w:tcPr>
          <w:p w14:paraId="2EC35B36"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w:t>
            </w:r>
          </w:p>
        </w:tc>
      </w:tr>
      <w:tr w:rsidR="001C60CB" w14:paraId="4316B266" w14:textId="77777777" w:rsidTr="001C60CB">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07C636E"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268" w:type="dxa"/>
            <w:vAlign w:val="bottom"/>
          </w:tcPr>
          <w:p w14:paraId="1EFF569E" w14:textId="77777777" w:rsidR="001C60C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Zaragoza capital</w:t>
            </w:r>
          </w:p>
        </w:tc>
        <w:tc>
          <w:tcPr>
            <w:tcW w:w="1985" w:type="dxa"/>
            <w:vAlign w:val="bottom"/>
          </w:tcPr>
          <w:p w14:paraId="44AAB534"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9,34 €</w:t>
            </w:r>
          </w:p>
        </w:tc>
        <w:tc>
          <w:tcPr>
            <w:tcW w:w="1558" w:type="dxa"/>
            <w:vAlign w:val="bottom"/>
          </w:tcPr>
          <w:p w14:paraId="63F66282"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686" w:type="dxa"/>
            <w:vAlign w:val="bottom"/>
          </w:tcPr>
          <w:p w14:paraId="7E2DEE2A"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w:t>
            </w:r>
          </w:p>
        </w:tc>
      </w:tr>
      <w:tr w:rsidR="001C60CB" w14:paraId="2E0B738A" w14:textId="77777777" w:rsidTr="001C60C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8C6D7AF"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268" w:type="dxa"/>
            <w:vAlign w:val="bottom"/>
          </w:tcPr>
          <w:p w14:paraId="5F4D2C3D" w14:textId="77777777" w:rsidR="001C60C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Toledo capital</w:t>
            </w:r>
          </w:p>
        </w:tc>
        <w:tc>
          <w:tcPr>
            <w:tcW w:w="1985" w:type="dxa"/>
            <w:vAlign w:val="bottom"/>
          </w:tcPr>
          <w:p w14:paraId="2EA70DEE"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8,27 €</w:t>
            </w:r>
          </w:p>
        </w:tc>
        <w:tc>
          <w:tcPr>
            <w:tcW w:w="1558" w:type="dxa"/>
            <w:vAlign w:val="bottom"/>
          </w:tcPr>
          <w:p w14:paraId="59CE4145"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686" w:type="dxa"/>
            <w:vAlign w:val="bottom"/>
          </w:tcPr>
          <w:p w14:paraId="58AADDCA"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r>
      <w:tr w:rsidR="001C60CB" w14:paraId="1A78DD23" w14:textId="77777777" w:rsidTr="001C60CB">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85C30DB"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268" w:type="dxa"/>
            <w:vAlign w:val="bottom"/>
          </w:tcPr>
          <w:p w14:paraId="53CAEC1E" w14:textId="77777777" w:rsidR="001C60C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Jaén capital</w:t>
            </w:r>
          </w:p>
        </w:tc>
        <w:tc>
          <w:tcPr>
            <w:tcW w:w="1985" w:type="dxa"/>
            <w:vAlign w:val="bottom"/>
          </w:tcPr>
          <w:p w14:paraId="2AD11B55"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6,49 €</w:t>
            </w:r>
          </w:p>
        </w:tc>
        <w:tc>
          <w:tcPr>
            <w:tcW w:w="1558" w:type="dxa"/>
            <w:vAlign w:val="bottom"/>
          </w:tcPr>
          <w:p w14:paraId="33125CF4"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-2,7%</w:t>
            </w:r>
          </w:p>
        </w:tc>
        <w:tc>
          <w:tcPr>
            <w:tcW w:w="1686" w:type="dxa"/>
            <w:vAlign w:val="bottom"/>
          </w:tcPr>
          <w:p w14:paraId="6284C4A5"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r>
      <w:tr w:rsidR="001C60CB" w14:paraId="14F2F6CD" w14:textId="77777777" w:rsidTr="001C60C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9C85079"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268" w:type="dxa"/>
            <w:vAlign w:val="bottom"/>
          </w:tcPr>
          <w:p w14:paraId="04C3F3BF" w14:textId="77777777" w:rsidR="001C60C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Palencia capital</w:t>
            </w:r>
          </w:p>
        </w:tc>
        <w:tc>
          <w:tcPr>
            <w:tcW w:w="1985" w:type="dxa"/>
            <w:vAlign w:val="bottom"/>
          </w:tcPr>
          <w:p w14:paraId="6C6AAC4B"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6,68 €</w:t>
            </w:r>
          </w:p>
        </w:tc>
        <w:tc>
          <w:tcPr>
            <w:tcW w:w="1558" w:type="dxa"/>
            <w:vAlign w:val="bottom"/>
          </w:tcPr>
          <w:p w14:paraId="5360A524"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w:t>
            </w:r>
          </w:p>
        </w:tc>
        <w:tc>
          <w:tcPr>
            <w:tcW w:w="1686" w:type="dxa"/>
            <w:vAlign w:val="bottom"/>
          </w:tcPr>
          <w:p w14:paraId="3DAC457F"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r>
      <w:tr w:rsidR="001C60CB" w14:paraId="15FC2A8A" w14:textId="77777777" w:rsidTr="001C60CB">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7F2CBE5"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268" w:type="dxa"/>
            <w:vAlign w:val="bottom"/>
          </w:tcPr>
          <w:p w14:paraId="4884FD96" w14:textId="77777777" w:rsidR="001C60C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León capital</w:t>
            </w:r>
          </w:p>
        </w:tc>
        <w:tc>
          <w:tcPr>
            <w:tcW w:w="1985" w:type="dxa"/>
            <w:vAlign w:val="bottom"/>
          </w:tcPr>
          <w:p w14:paraId="310144D3"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6,54 €</w:t>
            </w:r>
          </w:p>
        </w:tc>
        <w:tc>
          <w:tcPr>
            <w:tcW w:w="1558" w:type="dxa"/>
            <w:vAlign w:val="bottom"/>
          </w:tcPr>
          <w:p w14:paraId="18BA2A9F"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1686" w:type="dxa"/>
            <w:vAlign w:val="bottom"/>
          </w:tcPr>
          <w:p w14:paraId="3901D2AE"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-2,7%</w:t>
            </w:r>
          </w:p>
        </w:tc>
      </w:tr>
      <w:tr w:rsidR="001C60CB" w14:paraId="69669EB8" w14:textId="77777777" w:rsidTr="001C60C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5F8B4FF"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268" w:type="dxa"/>
            <w:vAlign w:val="bottom"/>
          </w:tcPr>
          <w:p w14:paraId="31444B57" w14:textId="77777777" w:rsidR="001C60C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Lleida capital</w:t>
            </w:r>
          </w:p>
        </w:tc>
        <w:tc>
          <w:tcPr>
            <w:tcW w:w="1985" w:type="dxa"/>
            <w:vAlign w:val="bottom"/>
          </w:tcPr>
          <w:p w14:paraId="240B24FE"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7,65 €</w:t>
            </w:r>
          </w:p>
        </w:tc>
        <w:tc>
          <w:tcPr>
            <w:tcW w:w="1558" w:type="dxa"/>
            <w:vAlign w:val="bottom"/>
          </w:tcPr>
          <w:p w14:paraId="5A96FCB0"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w:t>
            </w:r>
          </w:p>
        </w:tc>
        <w:tc>
          <w:tcPr>
            <w:tcW w:w="1686" w:type="dxa"/>
            <w:vAlign w:val="bottom"/>
          </w:tcPr>
          <w:p w14:paraId="6D68D2A9"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-3,2%</w:t>
            </w:r>
          </w:p>
        </w:tc>
      </w:tr>
      <w:tr w:rsidR="001C60CB" w14:paraId="6A658450" w14:textId="77777777" w:rsidTr="001C60CB">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0E3E677"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268" w:type="dxa"/>
            <w:vAlign w:val="bottom"/>
          </w:tcPr>
          <w:p w14:paraId="620D331A" w14:textId="77777777" w:rsidR="001C60C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Girona capital</w:t>
            </w:r>
          </w:p>
        </w:tc>
        <w:tc>
          <w:tcPr>
            <w:tcW w:w="1985" w:type="dxa"/>
            <w:vAlign w:val="bottom"/>
          </w:tcPr>
          <w:p w14:paraId="2F6E5E6A"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11,97 €</w:t>
            </w:r>
          </w:p>
        </w:tc>
        <w:tc>
          <w:tcPr>
            <w:tcW w:w="1558" w:type="dxa"/>
            <w:vAlign w:val="bottom"/>
          </w:tcPr>
          <w:p w14:paraId="3828C68D"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w:t>
            </w:r>
          </w:p>
        </w:tc>
        <w:tc>
          <w:tcPr>
            <w:tcW w:w="1686" w:type="dxa"/>
            <w:vAlign w:val="bottom"/>
          </w:tcPr>
          <w:p w14:paraId="0F55D1FD"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r>
      <w:tr w:rsidR="001C60CB" w14:paraId="680C2F66" w14:textId="77777777" w:rsidTr="001C60C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391F41C"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268" w:type="dxa"/>
            <w:vAlign w:val="bottom"/>
          </w:tcPr>
          <w:p w14:paraId="214ECA76" w14:textId="77777777" w:rsidR="001C60C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Vitoria - Gasteiz</w:t>
            </w:r>
          </w:p>
        </w:tc>
        <w:tc>
          <w:tcPr>
            <w:tcW w:w="1985" w:type="dxa"/>
            <w:vAlign w:val="bottom"/>
          </w:tcPr>
          <w:p w14:paraId="66B9E71C"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11,87 €</w:t>
            </w:r>
          </w:p>
        </w:tc>
        <w:tc>
          <w:tcPr>
            <w:tcW w:w="1558" w:type="dxa"/>
            <w:vAlign w:val="bottom"/>
          </w:tcPr>
          <w:p w14:paraId="04E3F9A3"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686" w:type="dxa"/>
          </w:tcPr>
          <w:p w14:paraId="38EC9B3C"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r>
      <w:tr w:rsidR="001C60CB" w14:paraId="6B92104F" w14:textId="77777777" w:rsidTr="001C60CB">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6835DC2"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268" w:type="dxa"/>
            <w:vAlign w:val="bottom"/>
          </w:tcPr>
          <w:p w14:paraId="68B09F0F" w14:textId="77777777" w:rsidR="001C60CB"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Huesca capital</w:t>
            </w:r>
          </w:p>
        </w:tc>
        <w:tc>
          <w:tcPr>
            <w:tcW w:w="1985" w:type="dxa"/>
            <w:vAlign w:val="bottom"/>
          </w:tcPr>
          <w:p w14:paraId="5AD2FC82"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8,01 €</w:t>
            </w:r>
          </w:p>
        </w:tc>
        <w:tc>
          <w:tcPr>
            <w:tcW w:w="1558" w:type="dxa"/>
            <w:vAlign w:val="bottom"/>
          </w:tcPr>
          <w:p w14:paraId="6B2DDCF1"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c>
          <w:tcPr>
            <w:tcW w:w="1686" w:type="dxa"/>
          </w:tcPr>
          <w:p w14:paraId="598201F6"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r>
      <w:tr w:rsidR="001C60CB" w14:paraId="2615B821" w14:textId="77777777" w:rsidTr="001C60C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D888DA6"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268" w:type="dxa"/>
            <w:vAlign w:val="bottom"/>
          </w:tcPr>
          <w:p w14:paraId="5AAF0952" w14:textId="77777777" w:rsidR="001C60CB"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Pontevedra capital</w:t>
            </w:r>
          </w:p>
        </w:tc>
        <w:tc>
          <w:tcPr>
            <w:tcW w:w="1985" w:type="dxa"/>
            <w:vAlign w:val="bottom"/>
          </w:tcPr>
          <w:p w14:paraId="08057DD6"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7,85 €</w:t>
            </w:r>
          </w:p>
        </w:tc>
        <w:tc>
          <w:tcPr>
            <w:tcW w:w="1558" w:type="dxa"/>
            <w:vAlign w:val="bottom"/>
          </w:tcPr>
          <w:p w14:paraId="55B9358F"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c>
          <w:tcPr>
            <w:tcW w:w="1686" w:type="dxa"/>
          </w:tcPr>
          <w:p w14:paraId="3D489F58"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r>
    </w:tbl>
    <w:p w14:paraId="2A459691" w14:textId="77777777" w:rsidR="001C60CB" w:rsidRDefault="001C60CB">
      <w:pPr>
        <w:spacing w:line="276" w:lineRule="auto"/>
        <w:ind w:right="-574"/>
        <w:rPr>
          <w:rFonts w:ascii="Open Sans Light" w:eastAsia="Open Sans Light" w:hAnsi="Open Sans Light" w:cs="Open Sans Light"/>
          <w:b/>
          <w:color w:val="303AB2"/>
          <w:sz w:val="28"/>
          <w:szCs w:val="28"/>
        </w:rPr>
      </w:pPr>
    </w:p>
    <w:p w14:paraId="4AAE0494" w14:textId="77777777" w:rsidR="001C60CB"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Madrid </w:t>
      </w:r>
    </w:p>
    <w:p w14:paraId="10F27BAF" w14:textId="77777777" w:rsidR="001C60CB" w:rsidRDefault="001C60CB">
      <w:pPr>
        <w:ind w:right="-574"/>
        <w:rPr>
          <w:rFonts w:ascii="Open Sans Light" w:eastAsia="Open Sans Light" w:hAnsi="Open Sans Light" w:cs="Open Sans Light"/>
          <w:b/>
          <w:color w:val="303AB2"/>
          <w:sz w:val="28"/>
          <w:szCs w:val="28"/>
        </w:rPr>
      </w:pPr>
    </w:p>
    <w:p w14:paraId="417F9ADA" w14:textId="77777777" w:rsidR="001C60CB"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El precio del alquiler sube en enero en casi todos los distritos respecto al año anterior. En 12 de los distritos analizados el precio del alquiler tiene un incremento interanual superior a los 10%. Los tres distritos con mayor incremento son Usera (21,3%), Villa de Vallecas (17,7%) y Tetuán (14,8%). Por otro lado, en el distrito de Vicálvaro se produce el único descenso de la vivienda del alquiler con un -0,1%.</w:t>
      </w:r>
    </w:p>
    <w:p w14:paraId="57647276" w14:textId="77777777" w:rsidR="001C60CB" w:rsidRDefault="001C60CB">
      <w:pPr>
        <w:spacing w:line="276" w:lineRule="auto"/>
        <w:ind w:right="-574"/>
        <w:jc w:val="both"/>
        <w:rPr>
          <w:rFonts w:ascii="Open Sans" w:eastAsia="Open Sans" w:hAnsi="Open Sans" w:cs="Open Sans"/>
          <w:color w:val="000000"/>
        </w:rPr>
      </w:pPr>
    </w:p>
    <w:p w14:paraId="43880DD5" w14:textId="77777777" w:rsidR="001C60CB"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nueve distritos analizados tienen un precio por encima de los 15,00 €/m</w:t>
      </w:r>
      <w:r>
        <w:rPr>
          <w:rFonts w:ascii="Open Sans" w:eastAsia="Open Sans" w:hAnsi="Open Sans" w:cs="Open Sans"/>
          <w:color w:val="000000"/>
          <w:vertAlign w:val="superscript"/>
        </w:rPr>
        <w:t xml:space="preserve">2 </w:t>
      </w:r>
      <w:r>
        <w:rPr>
          <w:rFonts w:ascii="Open Sans" w:eastAsia="Open Sans" w:hAnsi="Open Sans" w:cs="Open Sans"/>
          <w:color w:val="000000"/>
        </w:rPr>
        <w:t>al mes. El distrito más caro para vivir en alquiler es Centro con 20,65 €/m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seguido de Barrio de Salamanca con 20,10 €/m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Chamberí con 20,02 €/m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p>
    <w:p w14:paraId="55876C9C" w14:textId="77777777" w:rsidR="001C60CB" w:rsidRDefault="001C60CB">
      <w:pPr>
        <w:spacing w:line="276" w:lineRule="auto"/>
        <w:ind w:right="-574"/>
        <w:jc w:val="both"/>
        <w:rPr>
          <w:rFonts w:ascii="Open Sans" w:eastAsia="Open Sans" w:hAnsi="Open Sans" w:cs="Open Sans"/>
          <w:color w:val="000000"/>
        </w:rPr>
      </w:pPr>
    </w:p>
    <w:p w14:paraId="475E7A68" w14:textId="77777777" w:rsidR="001C60CB" w:rsidRDefault="00000000">
      <w:pPr>
        <w:spacing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con precio, variación mensual e interanual</w:t>
      </w:r>
    </w:p>
    <w:tbl>
      <w:tblPr>
        <w:tblStyle w:val="a2"/>
        <w:tblW w:w="899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0"/>
        <w:gridCol w:w="2268"/>
        <w:gridCol w:w="1985"/>
        <w:gridCol w:w="1910"/>
      </w:tblGrid>
      <w:tr w:rsidR="001C60CB" w14:paraId="5A9D1312" w14:textId="77777777" w:rsidTr="001C60CB">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E8ACA8A" w14:textId="77777777" w:rsidR="001C60CB" w:rsidRDefault="00000000">
            <w:pPr>
              <w:rPr>
                <w:rFonts w:ascii="Open Sans" w:eastAsia="Open Sans" w:hAnsi="Open Sans" w:cs="Open Sans"/>
              </w:rPr>
            </w:pPr>
            <w:r>
              <w:rPr>
                <w:rFonts w:ascii="Open Sans" w:eastAsia="Open Sans" w:hAnsi="Open Sans" w:cs="Open Sans"/>
                <w:b w:val="0"/>
              </w:rPr>
              <w:t>Municipio</w:t>
            </w:r>
          </w:p>
        </w:tc>
        <w:tc>
          <w:tcPr>
            <w:tcW w:w="2268" w:type="dxa"/>
            <w:vAlign w:val="center"/>
          </w:tcPr>
          <w:p w14:paraId="7D88D30A" w14:textId="77777777" w:rsidR="001C60C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Enero 2023</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1985" w:type="dxa"/>
          </w:tcPr>
          <w:p w14:paraId="05152EB5" w14:textId="77777777" w:rsidR="001C60C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18AD83D6" w14:textId="77777777" w:rsidR="001C60C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910" w:type="dxa"/>
          </w:tcPr>
          <w:p w14:paraId="53A7776B" w14:textId="77777777" w:rsidR="001C60C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1C60CB" w14:paraId="619D01C8" w14:textId="77777777" w:rsidTr="001C60C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6F17327" w14:textId="77777777" w:rsidR="001C60CB" w:rsidRDefault="00000000">
            <w:pPr>
              <w:rPr>
                <w:rFonts w:ascii="Open Sans" w:eastAsia="Open Sans" w:hAnsi="Open Sans" w:cs="Open Sans"/>
              </w:rPr>
            </w:pPr>
            <w:r>
              <w:rPr>
                <w:rFonts w:ascii="Open Sans" w:eastAsia="Open Sans" w:hAnsi="Open Sans" w:cs="Open Sans"/>
                <w:b w:val="0"/>
              </w:rPr>
              <w:t>Usera</w:t>
            </w:r>
          </w:p>
        </w:tc>
        <w:tc>
          <w:tcPr>
            <w:tcW w:w="2268" w:type="dxa"/>
            <w:vAlign w:val="bottom"/>
          </w:tcPr>
          <w:p w14:paraId="07DB824D"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13,49 €</w:t>
            </w:r>
          </w:p>
        </w:tc>
        <w:tc>
          <w:tcPr>
            <w:tcW w:w="1985" w:type="dxa"/>
            <w:vAlign w:val="bottom"/>
          </w:tcPr>
          <w:p w14:paraId="0B22835E"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-2,2%</w:t>
            </w:r>
          </w:p>
        </w:tc>
        <w:tc>
          <w:tcPr>
            <w:tcW w:w="1910" w:type="dxa"/>
            <w:vAlign w:val="bottom"/>
          </w:tcPr>
          <w:p w14:paraId="461653E3"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21,3%</w:t>
            </w:r>
          </w:p>
        </w:tc>
      </w:tr>
      <w:tr w:rsidR="001C60CB" w14:paraId="29DCDD9D" w14:textId="77777777" w:rsidTr="001C60CB">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F5A3916" w14:textId="77777777" w:rsidR="001C60CB" w:rsidRDefault="00000000">
            <w:pPr>
              <w:rPr>
                <w:rFonts w:ascii="Open Sans" w:eastAsia="Open Sans" w:hAnsi="Open Sans" w:cs="Open Sans"/>
              </w:rPr>
            </w:pPr>
            <w:r>
              <w:rPr>
                <w:rFonts w:ascii="Open Sans" w:eastAsia="Open Sans" w:hAnsi="Open Sans" w:cs="Open Sans"/>
                <w:b w:val="0"/>
              </w:rPr>
              <w:t>Villa de Vallecas</w:t>
            </w:r>
          </w:p>
        </w:tc>
        <w:tc>
          <w:tcPr>
            <w:tcW w:w="2268" w:type="dxa"/>
            <w:vAlign w:val="bottom"/>
          </w:tcPr>
          <w:p w14:paraId="234CDC42"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13,31 €</w:t>
            </w:r>
          </w:p>
        </w:tc>
        <w:tc>
          <w:tcPr>
            <w:tcW w:w="1985" w:type="dxa"/>
            <w:vAlign w:val="bottom"/>
          </w:tcPr>
          <w:p w14:paraId="56AA8C98"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8,0%</w:t>
            </w:r>
          </w:p>
        </w:tc>
        <w:tc>
          <w:tcPr>
            <w:tcW w:w="1910" w:type="dxa"/>
            <w:vAlign w:val="bottom"/>
          </w:tcPr>
          <w:p w14:paraId="67E07B08"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17,7%</w:t>
            </w:r>
          </w:p>
        </w:tc>
      </w:tr>
      <w:tr w:rsidR="001C60CB" w14:paraId="27F62A8B" w14:textId="77777777" w:rsidTr="001C60C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192EA59B" w14:textId="77777777" w:rsidR="001C60CB" w:rsidRDefault="00000000">
            <w:pPr>
              <w:rPr>
                <w:rFonts w:ascii="Open Sans" w:eastAsia="Open Sans" w:hAnsi="Open Sans" w:cs="Open Sans"/>
              </w:rPr>
            </w:pPr>
            <w:r>
              <w:rPr>
                <w:rFonts w:ascii="Open Sans" w:eastAsia="Open Sans" w:hAnsi="Open Sans" w:cs="Open Sans"/>
                <w:b w:val="0"/>
              </w:rPr>
              <w:t>Tetuán</w:t>
            </w:r>
          </w:p>
        </w:tc>
        <w:tc>
          <w:tcPr>
            <w:tcW w:w="2268" w:type="dxa"/>
            <w:vAlign w:val="bottom"/>
          </w:tcPr>
          <w:p w14:paraId="2D93EF6B"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17,82 €</w:t>
            </w:r>
          </w:p>
        </w:tc>
        <w:tc>
          <w:tcPr>
            <w:tcW w:w="1985" w:type="dxa"/>
            <w:vAlign w:val="bottom"/>
          </w:tcPr>
          <w:p w14:paraId="1F54B9FC"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2,6%</w:t>
            </w:r>
          </w:p>
        </w:tc>
        <w:tc>
          <w:tcPr>
            <w:tcW w:w="1910" w:type="dxa"/>
            <w:vAlign w:val="bottom"/>
          </w:tcPr>
          <w:p w14:paraId="106FB16C"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14,8%</w:t>
            </w:r>
          </w:p>
        </w:tc>
      </w:tr>
      <w:tr w:rsidR="001C60CB" w14:paraId="4773BFF4" w14:textId="77777777" w:rsidTr="001C60CB">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9CAD3B7" w14:textId="77777777" w:rsidR="001C60CB" w:rsidRDefault="00000000">
            <w:pPr>
              <w:rPr>
                <w:rFonts w:ascii="Open Sans" w:eastAsia="Open Sans" w:hAnsi="Open Sans" w:cs="Open Sans"/>
              </w:rPr>
            </w:pPr>
            <w:r>
              <w:rPr>
                <w:rFonts w:ascii="Open Sans" w:eastAsia="Open Sans" w:hAnsi="Open Sans" w:cs="Open Sans"/>
                <w:b w:val="0"/>
              </w:rPr>
              <w:t>Fuencarral - El Pardo</w:t>
            </w:r>
          </w:p>
        </w:tc>
        <w:tc>
          <w:tcPr>
            <w:tcW w:w="2268" w:type="dxa"/>
            <w:vAlign w:val="bottom"/>
          </w:tcPr>
          <w:p w14:paraId="6528D651"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14,63 €</w:t>
            </w:r>
          </w:p>
        </w:tc>
        <w:tc>
          <w:tcPr>
            <w:tcW w:w="1985" w:type="dxa"/>
            <w:vAlign w:val="bottom"/>
          </w:tcPr>
          <w:p w14:paraId="6AB2BC29"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2,3%</w:t>
            </w:r>
          </w:p>
        </w:tc>
        <w:tc>
          <w:tcPr>
            <w:tcW w:w="1910" w:type="dxa"/>
            <w:vAlign w:val="bottom"/>
          </w:tcPr>
          <w:p w14:paraId="65E96FD2"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14,6%</w:t>
            </w:r>
          </w:p>
        </w:tc>
      </w:tr>
      <w:tr w:rsidR="001C60CB" w14:paraId="4D1FA110" w14:textId="77777777" w:rsidTr="001C60C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E97C65D" w14:textId="77777777" w:rsidR="001C60CB" w:rsidRDefault="00000000">
            <w:pPr>
              <w:rPr>
                <w:rFonts w:ascii="Open Sans" w:eastAsia="Open Sans" w:hAnsi="Open Sans" w:cs="Open Sans"/>
              </w:rPr>
            </w:pPr>
            <w:r>
              <w:rPr>
                <w:rFonts w:ascii="Open Sans" w:eastAsia="Open Sans" w:hAnsi="Open Sans" w:cs="Open Sans"/>
                <w:b w:val="0"/>
              </w:rPr>
              <w:t>Hortaleza</w:t>
            </w:r>
          </w:p>
        </w:tc>
        <w:tc>
          <w:tcPr>
            <w:tcW w:w="2268" w:type="dxa"/>
            <w:vAlign w:val="bottom"/>
          </w:tcPr>
          <w:p w14:paraId="5FA1A5A4"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15,24 €</w:t>
            </w:r>
          </w:p>
        </w:tc>
        <w:tc>
          <w:tcPr>
            <w:tcW w:w="1985" w:type="dxa"/>
            <w:vAlign w:val="bottom"/>
          </w:tcPr>
          <w:p w14:paraId="575C65D5"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-0,2%</w:t>
            </w:r>
          </w:p>
        </w:tc>
        <w:tc>
          <w:tcPr>
            <w:tcW w:w="1910" w:type="dxa"/>
            <w:vAlign w:val="bottom"/>
          </w:tcPr>
          <w:p w14:paraId="0EBB93BE"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14,2%</w:t>
            </w:r>
          </w:p>
        </w:tc>
      </w:tr>
      <w:tr w:rsidR="001C60CB" w14:paraId="6536D092" w14:textId="77777777" w:rsidTr="001C60CB">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172AFC3" w14:textId="77777777" w:rsidR="001C60CB" w:rsidRDefault="00000000">
            <w:pPr>
              <w:rPr>
                <w:rFonts w:ascii="Open Sans" w:eastAsia="Open Sans" w:hAnsi="Open Sans" w:cs="Open Sans"/>
              </w:rPr>
            </w:pPr>
            <w:r>
              <w:rPr>
                <w:rFonts w:ascii="Open Sans" w:eastAsia="Open Sans" w:hAnsi="Open Sans" w:cs="Open Sans"/>
                <w:b w:val="0"/>
              </w:rPr>
              <w:t>Retiro</w:t>
            </w:r>
          </w:p>
        </w:tc>
        <w:tc>
          <w:tcPr>
            <w:tcW w:w="2268" w:type="dxa"/>
            <w:vAlign w:val="bottom"/>
          </w:tcPr>
          <w:p w14:paraId="37CDBA96"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17,97 €</w:t>
            </w:r>
          </w:p>
        </w:tc>
        <w:tc>
          <w:tcPr>
            <w:tcW w:w="1985" w:type="dxa"/>
            <w:vAlign w:val="bottom"/>
          </w:tcPr>
          <w:p w14:paraId="6A7BD1CC"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w:t>
            </w:r>
          </w:p>
        </w:tc>
        <w:tc>
          <w:tcPr>
            <w:tcW w:w="1910" w:type="dxa"/>
            <w:vAlign w:val="bottom"/>
          </w:tcPr>
          <w:p w14:paraId="2B2C7FFD"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14,2%</w:t>
            </w:r>
          </w:p>
        </w:tc>
      </w:tr>
      <w:tr w:rsidR="001C60CB" w14:paraId="4659B0BF" w14:textId="77777777" w:rsidTr="001C60C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2EC4BB5" w14:textId="77777777" w:rsidR="001C60CB" w:rsidRDefault="00000000">
            <w:pPr>
              <w:rPr>
                <w:rFonts w:ascii="Open Sans" w:eastAsia="Open Sans" w:hAnsi="Open Sans" w:cs="Open Sans"/>
              </w:rPr>
            </w:pPr>
            <w:r>
              <w:rPr>
                <w:rFonts w:ascii="Open Sans" w:eastAsia="Open Sans" w:hAnsi="Open Sans" w:cs="Open Sans"/>
                <w:b w:val="0"/>
              </w:rPr>
              <w:t>Chamberí</w:t>
            </w:r>
          </w:p>
        </w:tc>
        <w:tc>
          <w:tcPr>
            <w:tcW w:w="2268" w:type="dxa"/>
            <w:vAlign w:val="bottom"/>
          </w:tcPr>
          <w:p w14:paraId="3E2109FD"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20,02 €</w:t>
            </w:r>
          </w:p>
        </w:tc>
        <w:tc>
          <w:tcPr>
            <w:tcW w:w="1985" w:type="dxa"/>
            <w:vAlign w:val="bottom"/>
          </w:tcPr>
          <w:p w14:paraId="14890156"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-0,5%</w:t>
            </w:r>
          </w:p>
        </w:tc>
        <w:tc>
          <w:tcPr>
            <w:tcW w:w="1910" w:type="dxa"/>
            <w:vAlign w:val="bottom"/>
          </w:tcPr>
          <w:p w14:paraId="6705033A"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13,4%</w:t>
            </w:r>
          </w:p>
        </w:tc>
      </w:tr>
      <w:tr w:rsidR="001C60CB" w14:paraId="73FA1F13" w14:textId="77777777" w:rsidTr="001C60CB">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9DE5FB5" w14:textId="77777777" w:rsidR="001C60CB" w:rsidRDefault="00000000">
            <w:pPr>
              <w:rPr>
                <w:rFonts w:ascii="Open Sans" w:eastAsia="Open Sans" w:hAnsi="Open Sans" w:cs="Open Sans"/>
              </w:rPr>
            </w:pPr>
            <w:r>
              <w:rPr>
                <w:rFonts w:ascii="Open Sans" w:eastAsia="Open Sans" w:hAnsi="Open Sans" w:cs="Open Sans"/>
                <w:b w:val="0"/>
              </w:rPr>
              <w:t>Madrid Capital</w:t>
            </w:r>
          </w:p>
        </w:tc>
        <w:tc>
          <w:tcPr>
            <w:tcW w:w="2268" w:type="dxa"/>
            <w:vAlign w:val="bottom"/>
          </w:tcPr>
          <w:p w14:paraId="630A982A"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12,87 €</w:t>
            </w:r>
          </w:p>
        </w:tc>
        <w:tc>
          <w:tcPr>
            <w:tcW w:w="1985" w:type="dxa"/>
            <w:vAlign w:val="bottom"/>
          </w:tcPr>
          <w:p w14:paraId="287C7560"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-0,2%</w:t>
            </w:r>
          </w:p>
        </w:tc>
        <w:tc>
          <w:tcPr>
            <w:tcW w:w="1910" w:type="dxa"/>
            <w:vAlign w:val="bottom"/>
          </w:tcPr>
          <w:p w14:paraId="49AFAFDA"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13,2%</w:t>
            </w:r>
          </w:p>
        </w:tc>
      </w:tr>
      <w:tr w:rsidR="001C60CB" w14:paraId="1A35629F" w14:textId="77777777" w:rsidTr="001C60C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D8716C9" w14:textId="77777777" w:rsidR="001C60CB" w:rsidRDefault="00000000">
            <w:pPr>
              <w:rPr>
                <w:rFonts w:ascii="Open Sans" w:eastAsia="Open Sans" w:hAnsi="Open Sans" w:cs="Open Sans"/>
              </w:rPr>
            </w:pPr>
            <w:r>
              <w:rPr>
                <w:rFonts w:ascii="Open Sans" w:eastAsia="Open Sans" w:hAnsi="Open Sans" w:cs="Open Sans"/>
                <w:b w:val="0"/>
              </w:rPr>
              <w:t>Centro</w:t>
            </w:r>
          </w:p>
        </w:tc>
        <w:tc>
          <w:tcPr>
            <w:tcW w:w="2268" w:type="dxa"/>
            <w:vAlign w:val="bottom"/>
          </w:tcPr>
          <w:p w14:paraId="2281F2AA"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20,65 €</w:t>
            </w:r>
          </w:p>
        </w:tc>
        <w:tc>
          <w:tcPr>
            <w:tcW w:w="1985" w:type="dxa"/>
            <w:vAlign w:val="bottom"/>
          </w:tcPr>
          <w:p w14:paraId="6E472ED5"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w:t>
            </w:r>
          </w:p>
        </w:tc>
        <w:tc>
          <w:tcPr>
            <w:tcW w:w="1910" w:type="dxa"/>
            <w:vAlign w:val="bottom"/>
          </w:tcPr>
          <w:p w14:paraId="3BDCA1BB"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13,0%</w:t>
            </w:r>
          </w:p>
        </w:tc>
      </w:tr>
      <w:tr w:rsidR="001C60CB" w14:paraId="34A662C1" w14:textId="77777777" w:rsidTr="001C60CB">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D151F84" w14:textId="77777777" w:rsidR="001C60CB" w:rsidRDefault="00000000">
            <w:pPr>
              <w:rPr>
                <w:rFonts w:ascii="Open Sans" w:eastAsia="Open Sans" w:hAnsi="Open Sans" w:cs="Open Sans"/>
              </w:rPr>
            </w:pPr>
            <w:r>
              <w:rPr>
                <w:rFonts w:ascii="Open Sans" w:eastAsia="Open Sans" w:hAnsi="Open Sans" w:cs="Open Sans"/>
                <w:b w:val="0"/>
              </w:rPr>
              <w:t>Puente de Vallecas</w:t>
            </w:r>
          </w:p>
        </w:tc>
        <w:tc>
          <w:tcPr>
            <w:tcW w:w="2268" w:type="dxa"/>
            <w:vAlign w:val="bottom"/>
          </w:tcPr>
          <w:p w14:paraId="7E66D5CE"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14,10 €</w:t>
            </w:r>
          </w:p>
        </w:tc>
        <w:tc>
          <w:tcPr>
            <w:tcW w:w="1985" w:type="dxa"/>
            <w:vAlign w:val="bottom"/>
          </w:tcPr>
          <w:p w14:paraId="4A252B48"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6,4%</w:t>
            </w:r>
          </w:p>
        </w:tc>
        <w:tc>
          <w:tcPr>
            <w:tcW w:w="1910" w:type="dxa"/>
            <w:vAlign w:val="bottom"/>
          </w:tcPr>
          <w:p w14:paraId="0EFA5548"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11,8%</w:t>
            </w:r>
          </w:p>
        </w:tc>
      </w:tr>
      <w:tr w:rsidR="001C60CB" w14:paraId="4AF7C8B5" w14:textId="77777777" w:rsidTr="001C60C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E275768" w14:textId="77777777" w:rsidR="001C60CB" w:rsidRDefault="00000000">
            <w:pPr>
              <w:rPr>
                <w:rFonts w:ascii="Open Sans" w:eastAsia="Open Sans" w:hAnsi="Open Sans" w:cs="Open Sans"/>
              </w:rPr>
            </w:pPr>
            <w:r>
              <w:rPr>
                <w:rFonts w:ascii="Open Sans" w:eastAsia="Open Sans" w:hAnsi="Open Sans" w:cs="Open Sans"/>
                <w:b w:val="0"/>
              </w:rPr>
              <w:t>Ciudad Lineal</w:t>
            </w:r>
          </w:p>
        </w:tc>
        <w:tc>
          <w:tcPr>
            <w:tcW w:w="2268" w:type="dxa"/>
            <w:vAlign w:val="bottom"/>
          </w:tcPr>
          <w:p w14:paraId="7651340D"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14,67 €</w:t>
            </w:r>
          </w:p>
        </w:tc>
        <w:tc>
          <w:tcPr>
            <w:tcW w:w="1985" w:type="dxa"/>
            <w:vAlign w:val="bottom"/>
          </w:tcPr>
          <w:p w14:paraId="2446DFEB"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w:t>
            </w:r>
          </w:p>
        </w:tc>
        <w:tc>
          <w:tcPr>
            <w:tcW w:w="1910" w:type="dxa"/>
            <w:vAlign w:val="bottom"/>
          </w:tcPr>
          <w:p w14:paraId="4E090453"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11,4%</w:t>
            </w:r>
          </w:p>
        </w:tc>
      </w:tr>
      <w:tr w:rsidR="001C60CB" w14:paraId="4600C0C6" w14:textId="77777777" w:rsidTr="001C60CB">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1EDB9874" w14:textId="77777777" w:rsidR="001C60CB" w:rsidRDefault="00000000">
            <w:pPr>
              <w:rPr>
                <w:rFonts w:ascii="Open Sans" w:eastAsia="Open Sans" w:hAnsi="Open Sans" w:cs="Open Sans"/>
              </w:rPr>
            </w:pPr>
            <w:r>
              <w:rPr>
                <w:rFonts w:ascii="Open Sans" w:eastAsia="Open Sans" w:hAnsi="Open Sans" w:cs="Open Sans"/>
                <w:b w:val="0"/>
              </w:rPr>
              <w:lastRenderedPageBreak/>
              <w:t>Chamartín</w:t>
            </w:r>
          </w:p>
        </w:tc>
        <w:tc>
          <w:tcPr>
            <w:tcW w:w="2268" w:type="dxa"/>
            <w:vAlign w:val="bottom"/>
          </w:tcPr>
          <w:p w14:paraId="697465AB"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17,83 €</w:t>
            </w:r>
          </w:p>
        </w:tc>
        <w:tc>
          <w:tcPr>
            <w:tcW w:w="1985" w:type="dxa"/>
            <w:vAlign w:val="bottom"/>
          </w:tcPr>
          <w:p w14:paraId="316D2E8F"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3,2%</w:t>
            </w:r>
          </w:p>
        </w:tc>
        <w:tc>
          <w:tcPr>
            <w:tcW w:w="1910" w:type="dxa"/>
            <w:vAlign w:val="bottom"/>
          </w:tcPr>
          <w:p w14:paraId="449FEAD5"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10,1%</w:t>
            </w:r>
          </w:p>
        </w:tc>
      </w:tr>
      <w:tr w:rsidR="001C60CB" w14:paraId="0C1709E6" w14:textId="77777777" w:rsidTr="001C60C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5F04C24" w14:textId="77777777" w:rsidR="001C60CB" w:rsidRDefault="00000000">
            <w:pPr>
              <w:rPr>
                <w:rFonts w:ascii="Open Sans" w:eastAsia="Open Sans" w:hAnsi="Open Sans" w:cs="Open Sans"/>
              </w:rPr>
            </w:pPr>
            <w:r>
              <w:rPr>
                <w:rFonts w:ascii="Open Sans" w:eastAsia="Open Sans" w:hAnsi="Open Sans" w:cs="Open Sans"/>
                <w:b w:val="0"/>
              </w:rPr>
              <w:t>San Blas</w:t>
            </w:r>
          </w:p>
        </w:tc>
        <w:tc>
          <w:tcPr>
            <w:tcW w:w="2268" w:type="dxa"/>
            <w:vAlign w:val="bottom"/>
          </w:tcPr>
          <w:p w14:paraId="0EA5BD40"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13,27 €</w:t>
            </w:r>
          </w:p>
        </w:tc>
        <w:tc>
          <w:tcPr>
            <w:tcW w:w="1985" w:type="dxa"/>
            <w:vAlign w:val="bottom"/>
          </w:tcPr>
          <w:p w14:paraId="0759EE42"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4,0%</w:t>
            </w:r>
          </w:p>
        </w:tc>
        <w:tc>
          <w:tcPr>
            <w:tcW w:w="1910" w:type="dxa"/>
            <w:vAlign w:val="bottom"/>
          </w:tcPr>
          <w:p w14:paraId="201621AF"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9,1%</w:t>
            </w:r>
          </w:p>
        </w:tc>
      </w:tr>
      <w:tr w:rsidR="001C60CB" w14:paraId="529C1635" w14:textId="77777777" w:rsidTr="001C60CB">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AE36F6E" w14:textId="77777777" w:rsidR="001C60CB" w:rsidRDefault="00000000">
            <w:pPr>
              <w:rPr>
                <w:rFonts w:ascii="Open Sans" w:eastAsia="Open Sans" w:hAnsi="Open Sans" w:cs="Open Sans"/>
              </w:rPr>
            </w:pPr>
            <w:r>
              <w:rPr>
                <w:rFonts w:ascii="Open Sans" w:eastAsia="Open Sans" w:hAnsi="Open Sans" w:cs="Open Sans"/>
                <w:b w:val="0"/>
              </w:rPr>
              <w:t>Barrio de Salamanca</w:t>
            </w:r>
          </w:p>
        </w:tc>
        <w:tc>
          <w:tcPr>
            <w:tcW w:w="2268" w:type="dxa"/>
            <w:vAlign w:val="bottom"/>
          </w:tcPr>
          <w:p w14:paraId="3236B59D"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20,10 €</w:t>
            </w:r>
          </w:p>
        </w:tc>
        <w:tc>
          <w:tcPr>
            <w:tcW w:w="1985" w:type="dxa"/>
            <w:vAlign w:val="bottom"/>
          </w:tcPr>
          <w:p w14:paraId="77E21C2D"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-0,5%</w:t>
            </w:r>
          </w:p>
        </w:tc>
        <w:tc>
          <w:tcPr>
            <w:tcW w:w="1910" w:type="dxa"/>
            <w:vAlign w:val="bottom"/>
          </w:tcPr>
          <w:p w14:paraId="385FE9E0"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8,3%</w:t>
            </w:r>
          </w:p>
        </w:tc>
      </w:tr>
      <w:tr w:rsidR="001C60CB" w14:paraId="10164471" w14:textId="77777777" w:rsidTr="001C60C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490CD54E" w14:textId="77777777" w:rsidR="001C60CB" w:rsidRDefault="00000000">
            <w:pPr>
              <w:rPr>
                <w:rFonts w:ascii="Open Sans" w:eastAsia="Open Sans" w:hAnsi="Open Sans" w:cs="Open Sans"/>
              </w:rPr>
            </w:pPr>
            <w:r>
              <w:rPr>
                <w:rFonts w:ascii="Open Sans" w:eastAsia="Open Sans" w:hAnsi="Open Sans" w:cs="Open Sans"/>
                <w:b w:val="0"/>
              </w:rPr>
              <w:t>Latina</w:t>
            </w:r>
          </w:p>
        </w:tc>
        <w:tc>
          <w:tcPr>
            <w:tcW w:w="2268" w:type="dxa"/>
            <w:vAlign w:val="bottom"/>
          </w:tcPr>
          <w:p w14:paraId="0C5FFA50"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13,54 €</w:t>
            </w:r>
          </w:p>
        </w:tc>
        <w:tc>
          <w:tcPr>
            <w:tcW w:w="1985" w:type="dxa"/>
            <w:vAlign w:val="bottom"/>
          </w:tcPr>
          <w:p w14:paraId="591294E5"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2,7%</w:t>
            </w:r>
          </w:p>
        </w:tc>
        <w:tc>
          <w:tcPr>
            <w:tcW w:w="1910" w:type="dxa"/>
            <w:vAlign w:val="bottom"/>
          </w:tcPr>
          <w:p w14:paraId="38E6FA1F"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7,3%</w:t>
            </w:r>
          </w:p>
        </w:tc>
      </w:tr>
      <w:tr w:rsidR="001C60CB" w14:paraId="13BDF70A" w14:textId="77777777" w:rsidTr="001C60CB">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414C59F9" w14:textId="77777777" w:rsidR="001C60CB" w:rsidRDefault="00000000">
            <w:pPr>
              <w:rPr>
                <w:rFonts w:ascii="Open Sans" w:eastAsia="Open Sans" w:hAnsi="Open Sans" w:cs="Open Sans"/>
              </w:rPr>
            </w:pPr>
            <w:r>
              <w:rPr>
                <w:rFonts w:ascii="Open Sans" w:eastAsia="Open Sans" w:hAnsi="Open Sans" w:cs="Open Sans"/>
                <w:b w:val="0"/>
              </w:rPr>
              <w:t>Carabanchel</w:t>
            </w:r>
          </w:p>
        </w:tc>
        <w:tc>
          <w:tcPr>
            <w:tcW w:w="2268" w:type="dxa"/>
            <w:vAlign w:val="bottom"/>
          </w:tcPr>
          <w:p w14:paraId="292484C4"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13,09 €</w:t>
            </w:r>
          </w:p>
        </w:tc>
        <w:tc>
          <w:tcPr>
            <w:tcW w:w="1985" w:type="dxa"/>
            <w:vAlign w:val="bottom"/>
          </w:tcPr>
          <w:p w14:paraId="79062ED6"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w:t>
            </w:r>
          </w:p>
        </w:tc>
        <w:tc>
          <w:tcPr>
            <w:tcW w:w="1910" w:type="dxa"/>
            <w:vAlign w:val="bottom"/>
          </w:tcPr>
          <w:p w14:paraId="7D3FCD90"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7,1%</w:t>
            </w:r>
          </w:p>
        </w:tc>
      </w:tr>
      <w:tr w:rsidR="001C60CB" w14:paraId="754AAB6C" w14:textId="77777777" w:rsidTr="001C60C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9BAF97F" w14:textId="77777777" w:rsidR="001C60CB" w:rsidRDefault="00000000">
            <w:pPr>
              <w:rPr>
                <w:rFonts w:ascii="Open Sans" w:eastAsia="Open Sans" w:hAnsi="Open Sans" w:cs="Open Sans"/>
              </w:rPr>
            </w:pPr>
            <w:r>
              <w:rPr>
                <w:rFonts w:ascii="Open Sans" w:eastAsia="Open Sans" w:hAnsi="Open Sans" w:cs="Open Sans"/>
                <w:b w:val="0"/>
              </w:rPr>
              <w:t>Arganzuela</w:t>
            </w:r>
          </w:p>
        </w:tc>
        <w:tc>
          <w:tcPr>
            <w:tcW w:w="2268" w:type="dxa"/>
            <w:vAlign w:val="bottom"/>
          </w:tcPr>
          <w:p w14:paraId="15026630"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16,25 €</w:t>
            </w:r>
          </w:p>
        </w:tc>
        <w:tc>
          <w:tcPr>
            <w:tcW w:w="1985" w:type="dxa"/>
            <w:vAlign w:val="bottom"/>
          </w:tcPr>
          <w:p w14:paraId="18170C64"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-2,9%</w:t>
            </w:r>
          </w:p>
        </w:tc>
        <w:tc>
          <w:tcPr>
            <w:tcW w:w="1910" w:type="dxa"/>
            <w:vAlign w:val="bottom"/>
          </w:tcPr>
          <w:p w14:paraId="474320B5"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5,9%</w:t>
            </w:r>
          </w:p>
        </w:tc>
      </w:tr>
      <w:tr w:rsidR="001C60CB" w14:paraId="0899FA76" w14:textId="77777777" w:rsidTr="001C60CB">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4C9F4F1C" w14:textId="77777777" w:rsidR="001C60CB" w:rsidRDefault="00000000">
            <w:pPr>
              <w:rPr>
                <w:rFonts w:ascii="Open Sans" w:eastAsia="Open Sans" w:hAnsi="Open Sans" w:cs="Open Sans"/>
              </w:rPr>
            </w:pPr>
            <w:r>
              <w:rPr>
                <w:rFonts w:ascii="Open Sans" w:eastAsia="Open Sans" w:hAnsi="Open Sans" w:cs="Open Sans"/>
                <w:b w:val="0"/>
              </w:rPr>
              <w:t>Moncloa - Aravaca</w:t>
            </w:r>
          </w:p>
        </w:tc>
        <w:tc>
          <w:tcPr>
            <w:tcW w:w="2268" w:type="dxa"/>
            <w:vAlign w:val="bottom"/>
          </w:tcPr>
          <w:p w14:paraId="16AACF33"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16,39 €</w:t>
            </w:r>
          </w:p>
        </w:tc>
        <w:tc>
          <w:tcPr>
            <w:tcW w:w="1985" w:type="dxa"/>
            <w:vAlign w:val="bottom"/>
          </w:tcPr>
          <w:p w14:paraId="31DB8BD4"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3,2%</w:t>
            </w:r>
          </w:p>
        </w:tc>
        <w:tc>
          <w:tcPr>
            <w:tcW w:w="1910" w:type="dxa"/>
            <w:vAlign w:val="bottom"/>
          </w:tcPr>
          <w:p w14:paraId="4E90159D"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5,0%</w:t>
            </w:r>
          </w:p>
        </w:tc>
      </w:tr>
      <w:tr w:rsidR="001C60CB" w14:paraId="14073184" w14:textId="77777777" w:rsidTr="001C60C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162A2CDA" w14:textId="77777777" w:rsidR="001C60CB" w:rsidRDefault="00000000">
            <w:pPr>
              <w:rPr>
                <w:rFonts w:ascii="Open Sans" w:eastAsia="Open Sans" w:hAnsi="Open Sans" w:cs="Open Sans"/>
              </w:rPr>
            </w:pPr>
            <w:r>
              <w:rPr>
                <w:rFonts w:ascii="Open Sans" w:eastAsia="Open Sans" w:hAnsi="Open Sans" w:cs="Open Sans"/>
                <w:b w:val="0"/>
              </w:rPr>
              <w:t>Barajas</w:t>
            </w:r>
          </w:p>
        </w:tc>
        <w:tc>
          <w:tcPr>
            <w:tcW w:w="2268" w:type="dxa"/>
            <w:vAlign w:val="bottom"/>
          </w:tcPr>
          <w:p w14:paraId="6B077292"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12,12 €</w:t>
            </w:r>
          </w:p>
        </w:tc>
        <w:tc>
          <w:tcPr>
            <w:tcW w:w="1985" w:type="dxa"/>
            <w:vAlign w:val="bottom"/>
          </w:tcPr>
          <w:p w14:paraId="17C340E7"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-6,8%</w:t>
            </w:r>
          </w:p>
        </w:tc>
        <w:tc>
          <w:tcPr>
            <w:tcW w:w="1910" w:type="dxa"/>
            <w:vAlign w:val="bottom"/>
          </w:tcPr>
          <w:p w14:paraId="389DAD1E"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r>
    </w:tbl>
    <w:p w14:paraId="730351B8" w14:textId="77777777" w:rsidR="001C60CB" w:rsidRDefault="001C60CB">
      <w:pPr>
        <w:spacing w:line="276" w:lineRule="auto"/>
        <w:ind w:right="-574"/>
        <w:rPr>
          <w:rFonts w:ascii="Open Sans Light" w:eastAsia="Open Sans Light" w:hAnsi="Open Sans Light" w:cs="Open Sans Light"/>
          <w:b/>
          <w:color w:val="303AB2"/>
          <w:sz w:val="28"/>
          <w:szCs w:val="28"/>
        </w:rPr>
      </w:pPr>
    </w:p>
    <w:p w14:paraId="6162E598" w14:textId="77777777" w:rsidR="001C60CB"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Barcelona </w:t>
      </w:r>
    </w:p>
    <w:p w14:paraId="2A0EEBD6" w14:textId="77777777" w:rsidR="001C60CB" w:rsidRDefault="001C60CB">
      <w:pPr>
        <w:spacing w:line="276" w:lineRule="auto"/>
        <w:ind w:right="-574"/>
        <w:jc w:val="both"/>
        <w:rPr>
          <w:rFonts w:ascii="Open Sans" w:eastAsia="Open Sans" w:hAnsi="Open Sans" w:cs="Open Sans"/>
          <w:color w:val="000000"/>
        </w:rPr>
      </w:pPr>
    </w:p>
    <w:p w14:paraId="197A2EA3" w14:textId="77777777" w:rsidR="001C60CB"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seis de los diez distritos analizados por </w:t>
      </w:r>
      <w:hyperlink r:id="rId15">
        <w:r>
          <w:rPr>
            <w:rFonts w:ascii="Open Sans" w:eastAsia="Open Sans" w:hAnsi="Open Sans" w:cs="Open Sans"/>
            <w:color w:val="0000FF"/>
            <w:u w:val="single"/>
          </w:rPr>
          <w:t>Fotocasa</w:t>
        </w:r>
      </w:hyperlink>
      <w:r>
        <w:rPr>
          <w:rFonts w:ascii="Open Sans" w:eastAsia="Open Sans" w:hAnsi="Open Sans" w:cs="Open Sans"/>
          <w:color w:val="000000"/>
        </w:rPr>
        <w:t xml:space="preserve"> se superan los precios máximos del alquiler por metro cuadrado al mes en enero. Los distritos que han tocado techo en enero son: Sant Martí (20,93 €/m</w:t>
      </w:r>
      <w:r>
        <w:rPr>
          <w:rFonts w:ascii="Open Sans" w:eastAsia="Open Sans" w:hAnsi="Open Sans" w:cs="Open Sans"/>
          <w:color w:val="000000"/>
          <w:vertAlign w:val="superscript"/>
        </w:rPr>
        <w:t>2</w:t>
      </w:r>
      <w:r>
        <w:rPr>
          <w:rFonts w:ascii="Open Sans" w:eastAsia="Open Sans" w:hAnsi="Open Sans" w:cs="Open Sans"/>
          <w:color w:val="000000"/>
        </w:rPr>
        <w:t xml:space="preserve"> al mes), Sants - Montjuïc (19,61 €/m</w:t>
      </w:r>
      <w:r>
        <w:rPr>
          <w:rFonts w:ascii="Open Sans" w:eastAsia="Open Sans" w:hAnsi="Open Sans" w:cs="Open Sans"/>
          <w:color w:val="000000"/>
          <w:vertAlign w:val="superscript"/>
        </w:rPr>
        <w:t>2</w:t>
      </w:r>
      <w:r>
        <w:rPr>
          <w:rFonts w:ascii="Open Sans" w:eastAsia="Open Sans" w:hAnsi="Open Sans" w:cs="Open Sans"/>
          <w:color w:val="000000"/>
        </w:rPr>
        <w:t xml:space="preserve"> al mes), Gràcia (20,39 €/m</w:t>
      </w:r>
      <w:r>
        <w:rPr>
          <w:rFonts w:ascii="Open Sans" w:eastAsia="Open Sans" w:hAnsi="Open Sans" w:cs="Open Sans"/>
          <w:color w:val="000000"/>
          <w:vertAlign w:val="superscript"/>
        </w:rPr>
        <w:t>2</w:t>
      </w:r>
      <w:r>
        <w:rPr>
          <w:rFonts w:ascii="Open Sans" w:eastAsia="Open Sans" w:hAnsi="Open Sans" w:cs="Open Sans"/>
          <w:color w:val="000000"/>
        </w:rPr>
        <w:t xml:space="preserve"> al mes),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Vella (21,45 €/m</w:t>
      </w:r>
      <w:r>
        <w:rPr>
          <w:rFonts w:ascii="Open Sans" w:eastAsia="Open Sans" w:hAnsi="Open Sans" w:cs="Open Sans"/>
          <w:color w:val="000000"/>
          <w:vertAlign w:val="superscript"/>
        </w:rPr>
        <w:t>2</w:t>
      </w:r>
      <w:r>
        <w:rPr>
          <w:rFonts w:ascii="Open Sans" w:eastAsia="Open Sans" w:hAnsi="Open Sans" w:cs="Open Sans"/>
          <w:color w:val="000000"/>
        </w:rPr>
        <w:t xml:space="preserve"> al mes), Nou Barris (14,69 €/m</w:t>
      </w:r>
      <w:r>
        <w:rPr>
          <w:rFonts w:ascii="Open Sans" w:eastAsia="Open Sans" w:hAnsi="Open Sans" w:cs="Open Sans"/>
          <w:color w:val="000000"/>
          <w:vertAlign w:val="superscript"/>
        </w:rPr>
        <w:t>2</w:t>
      </w:r>
      <w:r>
        <w:rPr>
          <w:rFonts w:ascii="Open Sans" w:eastAsia="Open Sans" w:hAnsi="Open Sans" w:cs="Open Sans"/>
          <w:color w:val="000000"/>
        </w:rPr>
        <w:t xml:space="preserve"> al mes), Sarrià - Sant Gervasi (19,30 €/m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7F5BD809" w14:textId="77777777" w:rsidR="001C60CB" w:rsidRDefault="001C60CB">
      <w:pPr>
        <w:spacing w:line="276" w:lineRule="auto"/>
        <w:ind w:right="-574"/>
        <w:jc w:val="both"/>
        <w:rPr>
          <w:rFonts w:ascii="Open Sans" w:eastAsia="Open Sans" w:hAnsi="Open Sans" w:cs="Open Sans"/>
          <w:color w:val="000000"/>
        </w:rPr>
      </w:pPr>
    </w:p>
    <w:p w14:paraId="017BD3A6" w14:textId="77777777" w:rsidR="001C60CB"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Los diez distritos incrementan el precio de la vivienda interanual. El distrito con mayor incremento es Sant Martí con un 24,7%, seguida de Sants – Montjuïc con un 22,5% y Horta – Guinardó con un 21,3%, entre otros. </w:t>
      </w:r>
    </w:p>
    <w:p w14:paraId="06733CE2" w14:textId="77777777" w:rsidR="001C60CB" w:rsidRDefault="001C60CB">
      <w:pPr>
        <w:spacing w:line="276" w:lineRule="auto"/>
        <w:ind w:right="-574"/>
        <w:jc w:val="both"/>
        <w:rPr>
          <w:rFonts w:ascii="Open Sans" w:eastAsia="Open Sans" w:hAnsi="Open Sans" w:cs="Open Sans"/>
          <w:color w:val="000000"/>
        </w:rPr>
      </w:pPr>
    </w:p>
    <w:p w14:paraId="0DF358B6" w14:textId="77777777" w:rsidR="001C60CB"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cuanto al precio por metro cuadrado, los distritos de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Vella y Sant Martí han superado los 20,00 euros el metro cuadrado al mes, en concreto se sitúa en 21,45 €/m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seguida de Sant Martí con 20,93 €/m</w:t>
      </w:r>
      <w:r>
        <w:rPr>
          <w:rFonts w:ascii="Open Sans" w:eastAsia="Open Sans" w:hAnsi="Open Sans" w:cs="Open Sans"/>
          <w:color w:val="000000"/>
          <w:vertAlign w:val="superscript"/>
        </w:rPr>
        <w:t xml:space="preserve">2 </w:t>
      </w:r>
      <w:r>
        <w:rPr>
          <w:rFonts w:ascii="Open Sans" w:eastAsia="Open Sans" w:hAnsi="Open Sans" w:cs="Open Sans"/>
          <w:color w:val="000000"/>
        </w:rPr>
        <w:t>al mes, Gràcia con 20,39 €/m</w:t>
      </w:r>
      <w:r>
        <w:rPr>
          <w:rFonts w:ascii="Open Sans" w:eastAsia="Open Sans" w:hAnsi="Open Sans" w:cs="Open Sans"/>
          <w:color w:val="000000"/>
          <w:vertAlign w:val="superscript"/>
        </w:rPr>
        <w:t xml:space="preserve">2 </w:t>
      </w:r>
      <w:r>
        <w:rPr>
          <w:rFonts w:ascii="Open Sans" w:eastAsia="Open Sans" w:hAnsi="Open Sans" w:cs="Open Sans"/>
          <w:color w:val="000000"/>
        </w:rPr>
        <w:t>al mes y Eixample con 20,13 €/m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4B9EFC57" w14:textId="77777777" w:rsidR="001C60CB" w:rsidRDefault="001C60CB">
      <w:pPr>
        <w:spacing w:line="276" w:lineRule="auto"/>
        <w:ind w:right="-574"/>
        <w:jc w:val="both"/>
        <w:rPr>
          <w:rFonts w:ascii="Open Sans" w:eastAsia="Open Sans" w:hAnsi="Open Sans" w:cs="Open Sans"/>
          <w:color w:val="000000"/>
        </w:rPr>
      </w:pPr>
    </w:p>
    <w:p w14:paraId="2D437559" w14:textId="77777777" w:rsidR="001C60CB" w:rsidRDefault="00000000">
      <w:pPr>
        <w:spacing w:line="276" w:lineRule="auto"/>
        <w:ind w:right="-574"/>
        <w:jc w:val="both"/>
        <w:rPr>
          <w:rFonts w:ascii="Open Sans" w:eastAsia="Open Sans" w:hAnsi="Open Sans" w:cs="Open Sans"/>
          <w:color w:val="000000"/>
          <w:sz w:val="16"/>
          <w:szCs w:val="16"/>
        </w:rPr>
      </w:pPr>
      <w:r>
        <w:rPr>
          <w:rFonts w:ascii="Open Sans Light" w:eastAsia="Open Sans Light" w:hAnsi="Open Sans Light" w:cs="Open Sans Light"/>
          <w:b/>
          <w:color w:val="303AB2"/>
          <w:sz w:val="28"/>
          <w:szCs w:val="28"/>
        </w:rPr>
        <w:t>Distritos con precio, variación mensual e interanual</w:t>
      </w:r>
    </w:p>
    <w:tbl>
      <w:tblPr>
        <w:tblStyle w:val="a3"/>
        <w:tblW w:w="909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36"/>
        <w:gridCol w:w="2375"/>
        <w:gridCol w:w="2006"/>
        <w:gridCol w:w="2074"/>
      </w:tblGrid>
      <w:tr w:rsidR="001C60CB" w14:paraId="4EEB376B" w14:textId="77777777" w:rsidTr="001C60CB">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636" w:type="dxa"/>
            <w:vAlign w:val="center"/>
          </w:tcPr>
          <w:p w14:paraId="0FF997EC"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Municipio</w:t>
            </w:r>
          </w:p>
        </w:tc>
        <w:tc>
          <w:tcPr>
            <w:tcW w:w="2375" w:type="dxa"/>
            <w:vAlign w:val="center"/>
          </w:tcPr>
          <w:p w14:paraId="7546023C" w14:textId="77777777" w:rsidR="001C60C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Enero 2023</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2006" w:type="dxa"/>
            <w:vAlign w:val="center"/>
          </w:tcPr>
          <w:p w14:paraId="19D0BF45" w14:textId="77777777" w:rsidR="001C60C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8467D20" w14:textId="77777777" w:rsidR="001C60C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074" w:type="dxa"/>
            <w:vAlign w:val="center"/>
          </w:tcPr>
          <w:p w14:paraId="433B2445" w14:textId="77777777" w:rsidR="001C60CB"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1C60CB" w14:paraId="098E14A1" w14:textId="77777777" w:rsidTr="001C60C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30B9E13C"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Sant Martí</w:t>
            </w:r>
          </w:p>
        </w:tc>
        <w:tc>
          <w:tcPr>
            <w:tcW w:w="2375" w:type="dxa"/>
            <w:vAlign w:val="bottom"/>
          </w:tcPr>
          <w:p w14:paraId="66027AB5"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20,88 €</w:t>
            </w:r>
          </w:p>
        </w:tc>
        <w:tc>
          <w:tcPr>
            <w:tcW w:w="2006" w:type="dxa"/>
            <w:vAlign w:val="bottom"/>
          </w:tcPr>
          <w:p w14:paraId="082A6FA3"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w:t>
            </w:r>
          </w:p>
        </w:tc>
        <w:tc>
          <w:tcPr>
            <w:tcW w:w="2074" w:type="dxa"/>
            <w:vAlign w:val="bottom"/>
          </w:tcPr>
          <w:p w14:paraId="5F0979AF"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30,2%</w:t>
            </w:r>
          </w:p>
        </w:tc>
      </w:tr>
      <w:tr w:rsidR="001C60CB" w14:paraId="3F30310A" w14:textId="77777777" w:rsidTr="001C60CB">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2ABA271A"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Gràcia</w:t>
            </w:r>
          </w:p>
        </w:tc>
        <w:tc>
          <w:tcPr>
            <w:tcW w:w="2375" w:type="dxa"/>
            <w:vAlign w:val="bottom"/>
          </w:tcPr>
          <w:p w14:paraId="427AD647"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19,75 €</w:t>
            </w:r>
          </w:p>
        </w:tc>
        <w:tc>
          <w:tcPr>
            <w:tcW w:w="2006" w:type="dxa"/>
            <w:vAlign w:val="bottom"/>
          </w:tcPr>
          <w:p w14:paraId="7D7B46B8"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0,9%</w:t>
            </w:r>
          </w:p>
        </w:tc>
        <w:tc>
          <w:tcPr>
            <w:tcW w:w="2074" w:type="dxa"/>
            <w:vAlign w:val="bottom"/>
          </w:tcPr>
          <w:p w14:paraId="7D54F461"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24,9%</w:t>
            </w:r>
          </w:p>
        </w:tc>
      </w:tr>
      <w:tr w:rsidR="001C60CB" w14:paraId="6BF0657F" w14:textId="77777777" w:rsidTr="001C60C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36D61397"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375" w:type="dxa"/>
            <w:vAlign w:val="bottom"/>
          </w:tcPr>
          <w:p w14:paraId="4DBA6238"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16,63 €</w:t>
            </w:r>
          </w:p>
        </w:tc>
        <w:tc>
          <w:tcPr>
            <w:tcW w:w="2006" w:type="dxa"/>
            <w:vAlign w:val="bottom"/>
          </w:tcPr>
          <w:p w14:paraId="0256DA6F"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7,7%</w:t>
            </w:r>
          </w:p>
        </w:tc>
        <w:tc>
          <w:tcPr>
            <w:tcW w:w="2074" w:type="dxa"/>
            <w:vAlign w:val="bottom"/>
          </w:tcPr>
          <w:p w14:paraId="590690DD"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23,8%</w:t>
            </w:r>
          </w:p>
        </w:tc>
      </w:tr>
      <w:tr w:rsidR="001C60CB" w14:paraId="3A0310A7" w14:textId="77777777" w:rsidTr="001C60CB">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0072A99C"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Les Corts</w:t>
            </w:r>
          </w:p>
        </w:tc>
        <w:tc>
          <w:tcPr>
            <w:tcW w:w="2375" w:type="dxa"/>
            <w:vAlign w:val="bottom"/>
          </w:tcPr>
          <w:p w14:paraId="49E16B83"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19,06 €</w:t>
            </w:r>
          </w:p>
        </w:tc>
        <w:tc>
          <w:tcPr>
            <w:tcW w:w="2006" w:type="dxa"/>
            <w:vAlign w:val="bottom"/>
          </w:tcPr>
          <w:p w14:paraId="67E65003"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3,4%</w:t>
            </w:r>
          </w:p>
        </w:tc>
        <w:tc>
          <w:tcPr>
            <w:tcW w:w="2074" w:type="dxa"/>
            <w:vAlign w:val="bottom"/>
          </w:tcPr>
          <w:p w14:paraId="09987D14"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22,1%</w:t>
            </w:r>
          </w:p>
        </w:tc>
      </w:tr>
      <w:tr w:rsidR="001C60CB" w14:paraId="18A17DC1" w14:textId="77777777" w:rsidTr="001C60C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22A2ACD6"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Eixample</w:t>
            </w:r>
          </w:p>
        </w:tc>
        <w:tc>
          <w:tcPr>
            <w:tcW w:w="2375" w:type="dxa"/>
            <w:vAlign w:val="bottom"/>
          </w:tcPr>
          <w:p w14:paraId="55CD633C"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20,38 €</w:t>
            </w:r>
          </w:p>
        </w:tc>
        <w:tc>
          <w:tcPr>
            <w:tcW w:w="2006" w:type="dxa"/>
            <w:vAlign w:val="bottom"/>
          </w:tcPr>
          <w:p w14:paraId="4364D84D"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3,5%</w:t>
            </w:r>
          </w:p>
        </w:tc>
        <w:tc>
          <w:tcPr>
            <w:tcW w:w="2074" w:type="dxa"/>
            <w:vAlign w:val="bottom"/>
          </w:tcPr>
          <w:p w14:paraId="0ECAE435"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19,8%</w:t>
            </w:r>
          </w:p>
        </w:tc>
      </w:tr>
      <w:tr w:rsidR="001C60CB" w14:paraId="3C6270BA" w14:textId="77777777" w:rsidTr="001C60CB">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066206F2"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375" w:type="dxa"/>
            <w:vAlign w:val="bottom"/>
          </w:tcPr>
          <w:p w14:paraId="79B11D5F"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18,91 €</w:t>
            </w:r>
          </w:p>
        </w:tc>
        <w:tc>
          <w:tcPr>
            <w:tcW w:w="2006" w:type="dxa"/>
            <w:vAlign w:val="bottom"/>
          </w:tcPr>
          <w:p w14:paraId="1AC0ACD7"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6,2%</w:t>
            </w:r>
          </w:p>
        </w:tc>
        <w:tc>
          <w:tcPr>
            <w:tcW w:w="2074" w:type="dxa"/>
            <w:vAlign w:val="bottom"/>
          </w:tcPr>
          <w:p w14:paraId="6CB37A29"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17,3%</w:t>
            </w:r>
          </w:p>
        </w:tc>
      </w:tr>
      <w:tr w:rsidR="001C60CB" w14:paraId="63460AD6" w14:textId="77777777" w:rsidTr="001C60C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278B76E6" w14:textId="77777777" w:rsidR="001C60CB" w:rsidRDefault="00000000">
            <w:pPr>
              <w:rPr>
                <w:rFonts w:ascii="Open Sans" w:eastAsia="Open Sans" w:hAnsi="Open Sans" w:cs="Open Sans"/>
                <w:sz w:val="22"/>
                <w:szCs w:val="22"/>
              </w:rPr>
            </w:pPr>
            <w:proofErr w:type="spellStart"/>
            <w:r>
              <w:rPr>
                <w:rFonts w:ascii="Open Sans" w:eastAsia="Open Sans" w:hAnsi="Open Sans" w:cs="Open Sans"/>
                <w:b w:val="0"/>
                <w:sz w:val="22"/>
                <w:szCs w:val="22"/>
              </w:rPr>
              <w:t>Ciutat</w:t>
            </w:r>
            <w:proofErr w:type="spellEnd"/>
            <w:r>
              <w:rPr>
                <w:rFonts w:ascii="Open Sans" w:eastAsia="Open Sans" w:hAnsi="Open Sans" w:cs="Open Sans"/>
                <w:b w:val="0"/>
                <w:sz w:val="22"/>
                <w:szCs w:val="22"/>
              </w:rPr>
              <w:t xml:space="preserve"> Vella</w:t>
            </w:r>
          </w:p>
        </w:tc>
        <w:tc>
          <w:tcPr>
            <w:tcW w:w="2375" w:type="dxa"/>
            <w:vAlign w:val="bottom"/>
          </w:tcPr>
          <w:p w14:paraId="2C5D1B8A"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21,38 €</w:t>
            </w:r>
          </w:p>
        </w:tc>
        <w:tc>
          <w:tcPr>
            <w:tcW w:w="2006" w:type="dxa"/>
            <w:vAlign w:val="bottom"/>
          </w:tcPr>
          <w:p w14:paraId="0AF649A3"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w:t>
            </w:r>
          </w:p>
        </w:tc>
        <w:tc>
          <w:tcPr>
            <w:tcW w:w="2074" w:type="dxa"/>
            <w:vAlign w:val="bottom"/>
          </w:tcPr>
          <w:p w14:paraId="2573B727"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13,5%</w:t>
            </w:r>
          </w:p>
        </w:tc>
      </w:tr>
      <w:tr w:rsidR="001C60CB" w14:paraId="7195EA84" w14:textId="77777777" w:rsidTr="001C60CB">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111AB260"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Nou Barris</w:t>
            </w:r>
          </w:p>
        </w:tc>
        <w:tc>
          <w:tcPr>
            <w:tcW w:w="2375" w:type="dxa"/>
            <w:vAlign w:val="bottom"/>
          </w:tcPr>
          <w:p w14:paraId="4839BF4D"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14,56 €</w:t>
            </w:r>
          </w:p>
        </w:tc>
        <w:tc>
          <w:tcPr>
            <w:tcW w:w="2006" w:type="dxa"/>
            <w:vAlign w:val="bottom"/>
          </w:tcPr>
          <w:p w14:paraId="6A6CD02D"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w:t>
            </w:r>
          </w:p>
        </w:tc>
        <w:tc>
          <w:tcPr>
            <w:tcW w:w="2074" w:type="dxa"/>
            <w:vAlign w:val="bottom"/>
          </w:tcPr>
          <w:p w14:paraId="6B7B3B11" w14:textId="77777777" w:rsidR="001C60CB"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11,9%</w:t>
            </w:r>
          </w:p>
        </w:tc>
      </w:tr>
      <w:tr w:rsidR="001C60CB" w14:paraId="156C1AE0" w14:textId="77777777" w:rsidTr="001C60C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1F52C729" w14:textId="77777777" w:rsidR="001C60CB" w:rsidRDefault="00000000">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375" w:type="dxa"/>
            <w:vAlign w:val="bottom"/>
          </w:tcPr>
          <w:p w14:paraId="45AF3773"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18,53 €</w:t>
            </w:r>
          </w:p>
        </w:tc>
        <w:tc>
          <w:tcPr>
            <w:tcW w:w="2006" w:type="dxa"/>
            <w:vAlign w:val="bottom"/>
          </w:tcPr>
          <w:p w14:paraId="6DEF2286"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-2,5%</w:t>
            </w:r>
          </w:p>
        </w:tc>
        <w:tc>
          <w:tcPr>
            <w:tcW w:w="2074" w:type="dxa"/>
            <w:vAlign w:val="bottom"/>
          </w:tcPr>
          <w:p w14:paraId="0A0C502A" w14:textId="77777777" w:rsidR="001C60CB"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11,3%</w:t>
            </w:r>
          </w:p>
        </w:tc>
      </w:tr>
    </w:tbl>
    <w:p w14:paraId="6F4FBF04" w14:textId="77777777" w:rsidR="001C60CB" w:rsidRDefault="001C60CB">
      <w:pPr>
        <w:spacing w:line="276" w:lineRule="auto"/>
        <w:ind w:right="-574"/>
        <w:jc w:val="right"/>
        <w:rPr>
          <w:rFonts w:ascii="Open Sans Light" w:eastAsia="Open Sans Light" w:hAnsi="Open Sans Light" w:cs="Open Sans Light"/>
          <w:b/>
          <w:color w:val="303AB2"/>
        </w:rPr>
      </w:pPr>
    </w:p>
    <w:p w14:paraId="750B0227" w14:textId="77777777" w:rsidR="00627CF3" w:rsidRDefault="00627CF3">
      <w:pPr>
        <w:spacing w:line="276" w:lineRule="auto"/>
        <w:ind w:right="-567"/>
        <w:jc w:val="right"/>
        <w:rPr>
          <w:rFonts w:ascii="Open Sans Light" w:eastAsia="Open Sans Light" w:hAnsi="Open Sans Light" w:cs="Open Sans Light"/>
          <w:b/>
          <w:color w:val="303AB2"/>
        </w:rPr>
      </w:pPr>
    </w:p>
    <w:p w14:paraId="615FECC5" w14:textId="3B3B8285" w:rsidR="001C60CB" w:rsidRDefault="00000000">
      <w:pPr>
        <w:spacing w:line="276" w:lineRule="auto"/>
        <w:ind w:right="-567"/>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380B2632" w14:textId="77777777" w:rsidR="001C60CB" w:rsidRDefault="00000000">
      <w:pPr>
        <w:shd w:val="clear" w:color="auto" w:fill="FFFFFF"/>
        <w:spacing w:before="280" w:after="280" w:line="276" w:lineRule="auto"/>
        <w:ind w:right="-567"/>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7">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gjdgxs" w:colFirst="0" w:colLast="0"/>
    <w:bookmarkEnd w:id="0"/>
    <w:p w14:paraId="1EC523D5" w14:textId="77777777" w:rsidR="001C60CB" w:rsidRDefault="00000000">
      <w:pPr>
        <w:shd w:val="clear" w:color="auto" w:fill="FFFFFF"/>
        <w:spacing w:before="280" w:after="280" w:line="276" w:lineRule="auto"/>
        <w:ind w:right="-567"/>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18">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0BFC69CA" w14:textId="77777777" w:rsidR="001C60CB" w:rsidRDefault="00000000">
      <w:pPr>
        <w:spacing w:line="276" w:lineRule="auto"/>
        <w:ind w:right="-567"/>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6D7321D4" w14:textId="77777777" w:rsidR="001C60CB" w:rsidRDefault="00000000">
      <w:pPr>
        <w:spacing w:before="143" w:after="200"/>
        <w:ind w:right="-567"/>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9">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1">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2">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3">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74E5ABBD" w14:textId="77777777" w:rsidR="001C60CB" w:rsidRDefault="00000000">
      <w:pPr>
        <w:spacing w:before="143" w:after="200"/>
        <w:ind w:right="-567"/>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29FA56E4" w14:textId="77777777" w:rsidR="001C60CB" w:rsidRDefault="00000000">
      <w:pPr>
        <w:spacing w:before="143" w:after="200"/>
        <w:ind w:right="-567"/>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636913A0" w14:textId="425E8A34" w:rsidR="001C60CB" w:rsidRPr="00627CF3" w:rsidRDefault="00000000">
      <w:pPr>
        <w:spacing w:after="160"/>
        <w:ind w:right="-567"/>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4">
        <w:r>
          <w:rPr>
            <w:rFonts w:ascii="Open Sans" w:eastAsia="Open Sans" w:hAnsi="Open Sans" w:cs="Open Sans"/>
            <w:color w:val="1155CC"/>
            <w:sz w:val="22"/>
            <w:szCs w:val="22"/>
            <w:u w:val="single"/>
          </w:rPr>
          <w:t>adevinta.es</w:t>
        </w:r>
      </w:hyperlink>
    </w:p>
    <w:p w14:paraId="5122BDD0" w14:textId="77777777" w:rsidR="001C60CB" w:rsidRDefault="00000000">
      <w:pPr>
        <w:spacing w:line="276" w:lineRule="auto"/>
        <w:ind w:right="-567"/>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3CD8A27D" w14:textId="77777777" w:rsidR="001C60CB" w:rsidRDefault="00000000">
      <w:pPr>
        <w:shd w:val="clear" w:color="auto" w:fill="FFFFFF"/>
        <w:spacing w:line="276" w:lineRule="auto"/>
        <w:ind w:right="-567"/>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5DDE6BA7" w14:textId="77777777" w:rsidR="001C60CB" w:rsidRDefault="00000000">
      <w:pPr>
        <w:shd w:val="clear" w:color="auto" w:fill="FFFFFF"/>
        <w:spacing w:line="276" w:lineRule="auto"/>
        <w:ind w:right="-567"/>
        <w:rPr>
          <w:rFonts w:ascii="Open Sans" w:eastAsia="Open Sans" w:hAnsi="Open Sans" w:cs="Open Sans"/>
          <w:color w:val="0000FF"/>
          <w:sz w:val="22"/>
          <w:szCs w:val="22"/>
          <w:u w:val="single"/>
        </w:rPr>
      </w:pPr>
      <w:hyperlink r:id="rId25">
        <w:r>
          <w:rPr>
            <w:rFonts w:ascii="Open Sans" w:eastAsia="Open Sans" w:hAnsi="Open Sans" w:cs="Open Sans"/>
            <w:color w:val="0000FF"/>
            <w:sz w:val="22"/>
            <w:szCs w:val="22"/>
            <w:u w:val="single"/>
          </w:rPr>
          <w:t>comunicacion@fotocasa.es</w:t>
        </w:r>
      </w:hyperlink>
    </w:p>
    <w:p w14:paraId="38D4C221" w14:textId="77777777" w:rsidR="001C60CB" w:rsidRDefault="00000000">
      <w:pPr>
        <w:shd w:val="clear" w:color="auto" w:fill="FFFFFF"/>
        <w:spacing w:line="276" w:lineRule="auto"/>
        <w:ind w:right="-567"/>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55284B5F" w14:textId="77777777" w:rsidR="001C60CB" w:rsidRDefault="001C60CB">
      <w:pPr>
        <w:spacing w:line="276" w:lineRule="auto"/>
        <w:ind w:right="-567"/>
        <w:rPr>
          <w:rFonts w:ascii="Open Sans Light" w:eastAsia="Open Sans Light" w:hAnsi="Open Sans Light" w:cs="Open Sans Light"/>
          <w:b/>
          <w:color w:val="303AB2"/>
          <w:sz w:val="22"/>
          <w:szCs w:val="22"/>
        </w:rPr>
      </w:pPr>
    </w:p>
    <w:p w14:paraId="05E05E1F" w14:textId="77777777" w:rsidR="001C60CB" w:rsidRDefault="00000000">
      <w:pPr>
        <w:spacing w:line="276" w:lineRule="auto"/>
        <w:ind w:right="-567"/>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0B87803D" w14:textId="77777777" w:rsidR="001C60CB" w:rsidRDefault="00000000">
      <w:pPr>
        <w:shd w:val="clear" w:color="auto" w:fill="FFFFFF"/>
        <w:spacing w:line="276" w:lineRule="auto"/>
        <w:ind w:right="-567"/>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684F67BE" w14:textId="77777777" w:rsidR="001C60CB" w:rsidRPr="002755FD" w:rsidRDefault="00000000">
      <w:pPr>
        <w:shd w:val="clear" w:color="auto" w:fill="FFFFFF"/>
        <w:spacing w:line="276" w:lineRule="auto"/>
        <w:ind w:right="-567"/>
        <w:rPr>
          <w:rFonts w:ascii="Open Sans" w:eastAsia="Open Sans" w:hAnsi="Open Sans" w:cs="Open Sans"/>
          <w:color w:val="0000FF"/>
          <w:sz w:val="22"/>
          <w:szCs w:val="22"/>
          <w:u w:val="single"/>
          <w:lang w:val="en-US"/>
        </w:rPr>
      </w:pPr>
      <w:hyperlink r:id="rId26">
        <w:r w:rsidRPr="002755FD">
          <w:rPr>
            <w:rFonts w:ascii="Open Sans" w:eastAsia="Open Sans" w:hAnsi="Open Sans" w:cs="Open Sans"/>
            <w:color w:val="0000FF"/>
            <w:sz w:val="22"/>
            <w:szCs w:val="22"/>
            <w:u w:val="single"/>
            <w:lang w:val="en-US"/>
          </w:rPr>
          <w:t>rtorne@llorenteycuenca.com</w:t>
        </w:r>
      </w:hyperlink>
      <w:r w:rsidRPr="002755FD">
        <w:rPr>
          <w:rFonts w:ascii="Open Sans" w:eastAsia="Open Sans" w:hAnsi="Open Sans" w:cs="Open Sans"/>
          <w:color w:val="0000FF"/>
          <w:sz w:val="22"/>
          <w:szCs w:val="22"/>
          <w:lang w:val="en-US"/>
        </w:rPr>
        <w:tab/>
      </w:r>
      <w:r w:rsidRPr="002755FD">
        <w:rPr>
          <w:rFonts w:ascii="Open Sans" w:eastAsia="Open Sans" w:hAnsi="Open Sans" w:cs="Open Sans"/>
          <w:color w:val="0000FF"/>
          <w:sz w:val="22"/>
          <w:szCs w:val="22"/>
          <w:lang w:val="en-US"/>
        </w:rPr>
        <w:tab/>
      </w:r>
      <w:r w:rsidRPr="002755FD">
        <w:rPr>
          <w:rFonts w:ascii="Open Sans" w:eastAsia="Open Sans" w:hAnsi="Open Sans" w:cs="Open Sans"/>
          <w:color w:val="0000FF"/>
          <w:sz w:val="22"/>
          <w:szCs w:val="22"/>
          <w:lang w:val="en-US"/>
        </w:rPr>
        <w:tab/>
      </w:r>
    </w:p>
    <w:p w14:paraId="494BDE15" w14:textId="77777777" w:rsidR="001C60CB" w:rsidRPr="002755FD" w:rsidRDefault="00000000">
      <w:pPr>
        <w:shd w:val="clear" w:color="auto" w:fill="FFFFFF"/>
        <w:spacing w:line="276" w:lineRule="auto"/>
        <w:ind w:right="-567"/>
        <w:rPr>
          <w:rFonts w:ascii="Open Sans" w:eastAsia="Open Sans" w:hAnsi="Open Sans" w:cs="Open Sans"/>
          <w:color w:val="000000"/>
          <w:sz w:val="22"/>
          <w:szCs w:val="22"/>
          <w:lang w:val="en-US"/>
        </w:rPr>
      </w:pPr>
      <w:r w:rsidRPr="002755FD">
        <w:rPr>
          <w:rFonts w:ascii="Open Sans" w:eastAsia="Open Sans" w:hAnsi="Open Sans" w:cs="Open Sans"/>
          <w:color w:val="000000"/>
          <w:sz w:val="22"/>
          <w:szCs w:val="22"/>
          <w:lang w:val="en-US"/>
        </w:rPr>
        <w:t xml:space="preserve">638 68 19 85      </w:t>
      </w:r>
      <w:r w:rsidRPr="002755FD">
        <w:rPr>
          <w:rFonts w:ascii="Open Sans" w:eastAsia="Open Sans" w:hAnsi="Open Sans" w:cs="Open Sans"/>
          <w:color w:val="000000"/>
          <w:sz w:val="22"/>
          <w:szCs w:val="22"/>
          <w:lang w:val="en-US"/>
        </w:rPr>
        <w:tab/>
      </w:r>
      <w:r w:rsidRPr="002755FD">
        <w:rPr>
          <w:rFonts w:ascii="Open Sans" w:eastAsia="Open Sans" w:hAnsi="Open Sans" w:cs="Open Sans"/>
          <w:color w:val="000000"/>
          <w:sz w:val="22"/>
          <w:szCs w:val="22"/>
          <w:lang w:val="en-US"/>
        </w:rPr>
        <w:tab/>
      </w:r>
      <w:r w:rsidRPr="002755FD">
        <w:rPr>
          <w:rFonts w:ascii="Open Sans" w:eastAsia="Open Sans" w:hAnsi="Open Sans" w:cs="Open Sans"/>
          <w:color w:val="000000"/>
          <w:sz w:val="22"/>
          <w:szCs w:val="22"/>
          <w:lang w:val="en-US"/>
        </w:rPr>
        <w:tab/>
      </w:r>
      <w:r w:rsidRPr="002755FD">
        <w:rPr>
          <w:rFonts w:ascii="Open Sans" w:eastAsia="Open Sans" w:hAnsi="Open Sans" w:cs="Open Sans"/>
          <w:color w:val="000000"/>
          <w:sz w:val="22"/>
          <w:szCs w:val="22"/>
          <w:lang w:val="en-US"/>
        </w:rPr>
        <w:tab/>
      </w:r>
      <w:r w:rsidRPr="002755FD">
        <w:rPr>
          <w:rFonts w:ascii="Open Sans" w:eastAsia="Open Sans" w:hAnsi="Open Sans" w:cs="Open Sans"/>
          <w:color w:val="000000"/>
          <w:sz w:val="22"/>
          <w:szCs w:val="22"/>
          <w:lang w:val="en-US"/>
        </w:rPr>
        <w:tab/>
      </w:r>
      <w:r w:rsidRPr="002755FD">
        <w:rPr>
          <w:rFonts w:ascii="Open Sans" w:eastAsia="Open Sans" w:hAnsi="Open Sans" w:cs="Open Sans"/>
          <w:color w:val="000000"/>
          <w:sz w:val="22"/>
          <w:szCs w:val="22"/>
          <w:lang w:val="en-US"/>
        </w:rPr>
        <w:tab/>
      </w:r>
      <w:r w:rsidRPr="002755FD">
        <w:rPr>
          <w:rFonts w:ascii="Open Sans" w:eastAsia="Open Sans" w:hAnsi="Open Sans" w:cs="Open Sans"/>
          <w:color w:val="000000"/>
          <w:sz w:val="22"/>
          <w:szCs w:val="22"/>
          <w:lang w:val="en-US"/>
        </w:rPr>
        <w:tab/>
      </w:r>
      <w:r w:rsidRPr="002755FD">
        <w:rPr>
          <w:rFonts w:ascii="Open Sans" w:eastAsia="Open Sans" w:hAnsi="Open Sans" w:cs="Open Sans"/>
          <w:color w:val="000000"/>
          <w:sz w:val="22"/>
          <w:szCs w:val="22"/>
          <w:lang w:val="en-US"/>
        </w:rPr>
        <w:tab/>
      </w:r>
    </w:p>
    <w:p w14:paraId="7E93A158" w14:textId="77777777" w:rsidR="001C60CB" w:rsidRPr="002755FD" w:rsidRDefault="00000000">
      <w:pPr>
        <w:shd w:val="clear" w:color="auto" w:fill="FFFFFF"/>
        <w:ind w:right="-567"/>
        <w:rPr>
          <w:rFonts w:ascii="Arial" w:eastAsia="Arial" w:hAnsi="Arial" w:cs="Arial"/>
          <w:color w:val="222222"/>
          <w:sz w:val="22"/>
          <w:szCs w:val="22"/>
          <w:lang w:val="en-US"/>
        </w:rPr>
      </w:pPr>
      <w:r w:rsidRPr="002755FD">
        <w:rPr>
          <w:rFonts w:ascii="Arial" w:eastAsia="Arial" w:hAnsi="Arial" w:cs="Arial"/>
          <w:color w:val="222222"/>
          <w:sz w:val="22"/>
          <w:szCs w:val="22"/>
          <w:lang w:val="en-US"/>
        </w:rPr>
        <w:tab/>
      </w:r>
      <w:r w:rsidRPr="002755FD">
        <w:rPr>
          <w:rFonts w:ascii="Arial" w:eastAsia="Arial" w:hAnsi="Arial" w:cs="Arial"/>
          <w:color w:val="222222"/>
          <w:sz w:val="22"/>
          <w:szCs w:val="22"/>
          <w:lang w:val="en-US"/>
        </w:rPr>
        <w:tab/>
      </w:r>
      <w:r w:rsidRPr="002755FD">
        <w:rPr>
          <w:rFonts w:ascii="Arial" w:eastAsia="Arial" w:hAnsi="Arial" w:cs="Arial"/>
          <w:color w:val="222222"/>
          <w:sz w:val="22"/>
          <w:szCs w:val="22"/>
          <w:lang w:val="en-US"/>
        </w:rPr>
        <w:tab/>
      </w:r>
      <w:r w:rsidRPr="002755FD">
        <w:rPr>
          <w:rFonts w:ascii="Arial" w:eastAsia="Arial" w:hAnsi="Arial" w:cs="Arial"/>
          <w:color w:val="222222"/>
          <w:sz w:val="22"/>
          <w:szCs w:val="22"/>
          <w:lang w:val="en-US"/>
        </w:rPr>
        <w:tab/>
      </w:r>
      <w:r w:rsidRPr="002755FD">
        <w:rPr>
          <w:rFonts w:ascii="Arial" w:eastAsia="Arial" w:hAnsi="Arial" w:cs="Arial"/>
          <w:color w:val="222222"/>
          <w:sz w:val="22"/>
          <w:szCs w:val="22"/>
          <w:lang w:val="en-US"/>
        </w:rPr>
        <w:tab/>
      </w:r>
      <w:r w:rsidRPr="002755FD">
        <w:rPr>
          <w:rFonts w:ascii="Arial" w:eastAsia="Arial" w:hAnsi="Arial" w:cs="Arial"/>
          <w:color w:val="222222"/>
          <w:sz w:val="22"/>
          <w:szCs w:val="22"/>
          <w:lang w:val="en-US"/>
        </w:rPr>
        <w:tab/>
      </w:r>
      <w:r w:rsidRPr="002755FD">
        <w:rPr>
          <w:rFonts w:ascii="Arial" w:eastAsia="Arial" w:hAnsi="Arial" w:cs="Arial"/>
          <w:color w:val="222222"/>
          <w:sz w:val="22"/>
          <w:szCs w:val="22"/>
          <w:lang w:val="en-US"/>
        </w:rPr>
        <w:tab/>
        <w:t xml:space="preserve">     </w:t>
      </w:r>
    </w:p>
    <w:p w14:paraId="00A1A562" w14:textId="77777777" w:rsidR="001C60CB" w:rsidRPr="002755FD" w:rsidRDefault="00000000">
      <w:pPr>
        <w:shd w:val="clear" w:color="auto" w:fill="FFFFFF"/>
        <w:ind w:right="-567"/>
        <w:rPr>
          <w:rFonts w:ascii="Open Sans" w:eastAsia="Open Sans" w:hAnsi="Open Sans" w:cs="Open Sans"/>
          <w:b/>
          <w:color w:val="000000"/>
          <w:sz w:val="22"/>
          <w:szCs w:val="22"/>
          <w:lang w:val="en-US"/>
        </w:rPr>
      </w:pPr>
      <w:r w:rsidRPr="002755FD">
        <w:rPr>
          <w:rFonts w:ascii="Open Sans" w:eastAsia="Open Sans" w:hAnsi="Open Sans" w:cs="Open Sans"/>
          <w:b/>
          <w:color w:val="000000"/>
          <w:sz w:val="22"/>
          <w:szCs w:val="22"/>
          <w:lang w:val="en-US"/>
        </w:rPr>
        <w:t>Fanny Merino</w:t>
      </w:r>
    </w:p>
    <w:p w14:paraId="5452502E" w14:textId="77777777" w:rsidR="001C60CB" w:rsidRPr="002755FD" w:rsidRDefault="00000000">
      <w:pPr>
        <w:shd w:val="clear" w:color="auto" w:fill="FFFFFF"/>
        <w:ind w:right="-567"/>
        <w:rPr>
          <w:rFonts w:ascii="Open Sans" w:eastAsia="Open Sans" w:hAnsi="Open Sans" w:cs="Open Sans"/>
          <w:b/>
          <w:color w:val="000000"/>
          <w:sz w:val="22"/>
          <w:szCs w:val="22"/>
          <w:lang w:val="en-US"/>
        </w:rPr>
      </w:pPr>
      <w:hyperlink r:id="rId27">
        <w:r w:rsidRPr="002755FD">
          <w:rPr>
            <w:rFonts w:ascii="Open Sans" w:eastAsia="Open Sans" w:hAnsi="Open Sans" w:cs="Open Sans"/>
            <w:color w:val="0000FF"/>
            <w:sz w:val="22"/>
            <w:szCs w:val="22"/>
            <w:u w:val="single"/>
            <w:lang w:val="en-US"/>
          </w:rPr>
          <w:t>emerino@llorenteycuenca.com</w:t>
        </w:r>
      </w:hyperlink>
      <w:r w:rsidRPr="002755FD">
        <w:rPr>
          <w:rFonts w:ascii="Open Sans" w:eastAsia="Open Sans" w:hAnsi="Open Sans" w:cs="Open Sans"/>
          <w:color w:val="0000FF"/>
          <w:sz w:val="22"/>
          <w:szCs w:val="22"/>
          <w:lang w:val="en-US"/>
        </w:rPr>
        <w:tab/>
      </w:r>
      <w:r w:rsidRPr="002755FD">
        <w:rPr>
          <w:rFonts w:ascii="Open Sans" w:eastAsia="Open Sans" w:hAnsi="Open Sans" w:cs="Open Sans"/>
          <w:color w:val="0000FF"/>
          <w:sz w:val="22"/>
          <w:szCs w:val="22"/>
          <w:lang w:val="en-US"/>
        </w:rPr>
        <w:tab/>
      </w:r>
    </w:p>
    <w:p w14:paraId="74DADBA9" w14:textId="77777777" w:rsidR="001C60CB" w:rsidRPr="002755FD" w:rsidRDefault="00000000">
      <w:pPr>
        <w:shd w:val="clear" w:color="auto" w:fill="FFFFFF"/>
        <w:ind w:right="-567"/>
        <w:rPr>
          <w:rFonts w:ascii="Open Sans" w:eastAsia="Open Sans" w:hAnsi="Open Sans" w:cs="Open Sans"/>
          <w:color w:val="000000"/>
          <w:sz w:val="22"/>
          <w:szCs w:val="22"/>
          <w:lang w:val="en-US"/>
        </w:rPr>
      </w:pPr>
      <w:r w:rsidRPr="002755FD">
        <w:rPr>
          <w:rFonts w:ascii="Open Sans" w:eastAsia="Open Sans" w:hAnsi="Open Sans" w:cs="Open Sans"/>
          <w:color w:val="000000"/>
          <w:sz w:val="22"/>
          <w:szCs w:val="22"/>
          <w:lang w:val="en-US"/>
        </w:rPr>
        <w:t>663 35 69 75 </w:t>
      </w:r>
    </w:p>
    <w:p w14:paraId="0B29DDBB" w14:textId="77777777" w:rsidR="001C60CB" w:rsidRPr="002755FD" w:rsidRDefault="001C60CB">
      <w:pPr>
        <w:shd w:val="clear" w:color="auto" w:fill="FFFFFF"/>
        <w:ind w:right="-567"/>
        <w:rPr>
          <w:rFonts w:ascii="Open Sans" w:eastAsia="Open Sans" w:hAnsi="Open Sans" w:cs="Open Sans"/>
          <w:color w:val="000000"/>
          <w:sz w:val="22"/>
          <w:szCs w:val="22"/>
          <w:lang w:val="en-US"/>
        </w:rPr>
      </w:pPr>
    </w:p>
    <w:p w14:paraId="602C01CF" w14:textId="77777777" w:rsidR="001C60CB" w:rsidRPr="002755FD" w:rsidRDefault="00000000">
      <w:pPr>
        <w:shd w:val="clear" w:color="auto" w:fill="FFFFFF"/>
        <w:ind w:right="-567"/>
        <w:rPr>
          <w:rFonts w:ascii="Open Sans" w:eastAsia="Open Sans" w:hAnsi="Open Sans" w:cs="Open Sans"/>
          <w:b/>
          <w:color w:val="000000"/>
          <w:sz w:val="22"/>
          <w:szCs w:val="22"/>
          <w:lang w:val="en-US"/>
        </w:rPr>
      </w:pPr>
      <w:r w:rsidRPr="002755FD">
        <w:rPr>
          <w:rFonts w:ascii="Open Sans" w:eastAsia="Open Sans" w:hAnsi="Open Sans" w:cs="Open Sans"/>
          <w:b/>
          <w:color w:val="000000"/>
          <w:sz w:val="22"/>
          <w:szCs w:val="22"/>
          <w:lang w:val="en-US"/>
        </w:rPr>
        <w:t>Paula Iglesias</w:t>
      </w:r>
    </w:p>
    <w:p w14:paraId="134E48DB" w14:textId="77777777" w:rsidR="001C60CB" w:rsidRPr="002755FD" w:rsidRDefault="00000000">
      <w:pPr>
        <w:shd w:val="clear" w:color="auto" w:fill="FFFFFF"/>
        <w:ind w:right="-567"/>
        <w:rPr>
          <w:rFonts w:ascii="Open Sans" w:eastAsia="Open Sans" w:hAnsi="Open Sans" w:cs="Open Sans"/>
          <w:b/>
          <w:color w:val="000000"/>
          <w:sz w:val="22"/>
          <w:szCs w:val="22"/>
          <w:lang w:val="en-US"/>
        </w:rPr>
      </w:pPr>
      <w:hyperlink r:id="rId28">
        <w:r w:rsidRPr="002755FD">
          <w:rPr>
            <w:rFonts w:ascii="Open Sans" w:eastAsia="Open Sans" w:hAnsi="Open Sans" w:cs="Open Sans"/>
            <w:color w:val="0000FF"/>
            <w:sz w:val="22"/>
            <w:szCs w:val="22"/>
            <w:u w:val="single"/>
            <w:lang w:val="en-US"/>
          </w:rPr>
          <w:t>piglesias@llorenteycuenca.com</w:t>
        </w:r>
      </w:hyperlink>
      <w:r w:rsidRPr="002755FD">
        <w:rPr>
          <w:rFonts w:ascii="Open Sans" w:eastAsia="Open Sans" w:hAnsi="Open Sans" w:cs="Open Sans"/>
          <w:color w:val="0000FF"/>
          <w:sz w:val="22"/>
          <w:szCs w:val="22"/>
          <w:lang w:val="en-US"/>
        </w:rPr>
        <w:tab/>
      </w:r>
      <w:r w:rsidRPr="002755FD">
        <w:rPr>
          <w:rFonts w:ascii="Open Sans" w:eastAsia="Open Sans" w:hAnsi="Open Sans" w:cs="Open Sans"/>
          <w:color w:val="0000FF"/>
          <w:sz w:val="22"/>
          <w:szCs w:val="22"/>
          <w:lang w:val="en-US"/>
        </w:rPr>
        <w:tab/>
      </w:r>
    </w:p>
    <w:p w14:paraId="3D4DA731" w14:textId="77777777" w:rsidR="001C60CB" w:rsidRDefault="00000000">
      <w:pPr>
        <w:shd w:val="clear" w:color="auto" w:fill="FFFFFF"/>
        <w:ind w:right="-567"/>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6713CE07" w14:textId="77777777" w:rsidR="001C60CB" w:rsidRDefault="001C60CB">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
    <w:sectPr w:rsidR="001C60CB">
      <w:footerReference w:type="default" r:id="rId29"/>
      <w:pgSz w:w="11900" w:h="16840"/>
      <w:pgMar w:top="1417" w:right="1694"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34CBC" w14:textId="77777777" w:rsidR="00DC7FE2" w:rsidRDefault="00DC7FE2">
      <w:r>
        <w:separator/>
      </w:r>
    </w:p>
  </w:endnote>
  <w:endnote w:type="continuationSeparator" w:id="0">
    <w:p w14:paraId="52982CE7" w14:textId="77777777" w:rsidR="00DC7FE2" w:rsidRDefault="00DC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109E" w14:textId="77777777" w:rsidR="001C60CB"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7DE06D18" wp14:editId="25C63033">
          <wp:simplePos x="0" y="0"/>
          <wp:positionH relativeFrom="column">
            <wp:posOffset>-1068069</wp:posOffset>
          </wp:positionH>
          <wp:positionV relativeFrom="paragraph">
            <wp:posOffset>174608</wp:posOffset>
          </wp:positionV>
          <wp:extent cx="7670550" cy="451315"/>
          <wp:effectExtent l="0" t="0" r="0" b="0"/>
          <wp:wrapNone/>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9410A" w14:textId="77777777" w:rsidR="00DC7FE2" w:rsidRDefault="00DC7FE2">
      <w:r>
        <w:separator/>
      </w:r>
    </w:p>
  </w:footnote>
  <w:footnote w:type="continuationSeparator" w:id="0">
    <w:p w14:paraId="5F612D6B" w14:textId="77777777" w:rsidR="00DC7FE2" w:rsidRDefault="00DC7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A1E66"/>
    <w:multiLevelType w:val="multilevel"/>
    <w:tmpl w:val="B186E41A"/>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22952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CB"/>
    <w:rsid w:val="00016701"/>
    <w:rsid w:val="001C0FA4"/>
    <w:rsid w:val="001C60CB"/>
    <w:rsid w:val="002755FD"/>
    <w:rsid w:val="00627CF3"/>
    <w:rsid w:val="00DC7FE2"/>
    <w:rsid w:val="00F775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64D0"/>
  <w15:docId w15:val="{10BFDBF0-4C5B-4CA3-9C49-34ED1B47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E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ipervnculovisitado">
    <w:name w:val="FollowedHyperlink"/>
    <w:basedOn w:val="Fuentedeprrafopredeter"/>
    <w:uiPriority w:val="99"/>
    <w:semiHidden/>
    <w:unhideWhenUsed/>
    <w:rsid w:val="00C06719"/>
    <w:rPr>
      <w:color w:val="954F72" w:themeColor="followedHyperlink"/>
      <w:u w:val="single"/>
    </w:rPr>
  </w:style>
  <w:style w:type="character" w:customStyle="1" w:styleId="m6445620330082090912gmail-msohyperlink">
    <w:name w:val="m_6445620330082090912gmail-msohyperlink"/>
    <w:basedOn w:val="Fuentedeprrafopredeter"/>
    <w:rsid w:val="003E5965"/>
  </w:style>
  <w:style w:type="character" w:styleId="Refdecomentario">
    <w:name w:val="annotation reference"/>
    <w:basedOn w:val="Fuentedeprrafopredeter"/>
    <w:uiPriority w:val="99"/>
    <w:semiHidden/>
    <w:unhideWhenUsed/>
    <w:rsid w:val="00724D15"/>
    <w:rPr>
      <w:sz w:val="16"/>
      <w:szCs w:val="16"/>
    </w:rPr>
  </w:style>
  <w:style w:type="paragraph" w:styleId="Textocomentario">
    <w:name w:val="annotation text"/>
    <w:basedOn w:val="Normal"/>
    <w:link w:val="TextocomentarioCar"/>
    <w:uiPriority w:val="99"/>
    <w:semiHidden/>
    <w:unhideWhenUsed/>
    <w:rsid w:val="00724D15"/>
    <w:rPr>
      <w:sz w:val="20"/>
      <w:szCs w:val="20"/>
    </w:rPr>
  </w:style>
  <w:style w:type="character" w:customStyle="1" w:styleId="TextocomentarioCar">
    <w:name w:val="Texto comentario Car"/>
    <w:basedOn w:val="Fuentedeprrafopredeter"/>
    <w:link w:val="Textocomentario"/>
    <w:uiPriority w:val="99"/>
    <w:semiHidden/>
    <w:rsid w:val="00724D15"/>
    <w:rPr>
      <w:sz w:val="20"/>
      <w:szCs w:val="20"/>
    </w:rPr>
  </w:style>
  <w:style w:type="paragraph" w:styleId="Asuntodelcomentario">
    <w:name w:val="annotation subject"/>
    <w:basedOn w:val="Textocomentario"/>
    <w:next w:val="Textocomentario"/>
    <w:link w:val="AsuntodelcomentarioCar"/>
    <w:uiPriority w:val="99"/>
    <w:semiHidden/>
    <w:unhideWhenUsed/>
    <w:rsid w:val="00724D15"/>
    <w:rPr>
      <w:b/>
      <w:bCs/>
    </w:rPr>
  </w:style>
  <w:style w:type="character" w:customStyle="1" w:styleId="AsuntodelcomentarioCar">
    <w:name w:val="Asunto del comentario Car"/>
    <w:basedOn w:val="TextocomentarioCar"/>
    <w:link w:val="Asuntodelcomentario"/>
    <w:uiPriority w:val="99"/>
    <w:semiHidden/>
    <w:rsid w:val="00724D15"/>
    <w:rPr>
      <w:b/>
      <w:bCs/>
      <w:sz w:val="20"/>
      <w:szCs w:val="20"/>
    </w:rPr>
  </w:style>
  <w:style w:type="character" w:styleId="Mencinsinresolver">
    <w:name w:val="Unresolved Mention"/>
    <w:basedOn w:val="Fuentedeprrafopredeter"/>
    <w:uiPriority w:val="99"/>
    <w:semiHidden/>
    <w:unhideWhenUsed/>
    <w:rsid w:val="003D3C5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 TargetMode="External"/><Relationship Id="rId18" Type="http://schemas.openxmlformats.org/officeDocument/2006/relationships/hyperlink" Target="https://www.fotocasa.es/es/quienes-somos/"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prensa.fotocasa.e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habitaclia.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adevinta.es" TargetMode="External"/><Relationship Id="rId5" Type="http://schemas.openxmlformats.org/officeDocument/2006/relationships/webSettings" Target="webSettings.xml"/><Relationship Id="rId15" Type="http://schemas.openxmlformats.org/officeDocument/2006/relationships/hyperlink" Target="http://fotocasa.es" TargetMode="External"/><Relationship Id="rId23" Type="http://schemas.openxmlformats.org/officeDocument/2006/relationships/hyperlink" Target="https://motos.coches.net/" TargetMode="External"/><Relationship Id="rId28" Type="http://schemas.openxmlformats.org/officeDocument/2006/relationships/hyperlink" Target="mailto:piglesias@llorenteycuenca.com" TargetMode="External"/><Relationship Id="rId10" Type="http://schemas.openxmlformats.org/officeDocument/2006/relationships/chart" Target="charts/chart1.xml"/><Relationship Id="rId19" Type="http://schemas.openxmlformats.org/officeDocument/2006/relationships/hyperlink" Target="https://www.fotocasa.es/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fotocasa.es" TargetMode="External"/><Relationship Id="rId22" Type="http://schemas.openxmlformats.org/officeDocument/2006/relationships/hyperlink" Target="https://www.coches.net/" TargetMode="External"/><Relationship Id="rId27" Type="http://schemas.openxmlformats.org/officeDocument/2006/relationships/hyperlink" Target="mailto:emerino@llorenteycuenca.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H:\Mi%20unidad\01-SCHIBSTED\03-NOTAS%20DE%20PRENSA\02-ALQUILER\2023\01-ENERO\PRENSA%20ALQUILER%20ENERO%202023.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3.6829246611553235E-2"/>
          <c:y val="5.4332915216672162E-2"/>
          <c:w val="0.93187213265646462"/>
          <c:h val="0.68159235623525405"/>
        </c:manualLayout>
      </c:layout>
      <c:barChart>
        <c:barDir val="col"/>
        <c:grouping val="clustered"/>
        <c:varyColors val="0"/>
        <c:ser>
          <c:idx val="0"/>
          <c:order val="0"/>
          <c:tx>
            <c:strRef>
              <c:f>Hoja6!$C$25</c:f>
              <c:strCache>
                <c:ptCount val="1"/>
                <c:pt idx="0">
                  <c:v> % mensual</c:v>
                </c:pt>
              </c:strCache>
            </c:strRef>
          </c:tx>
          <c:spPr>
            <a:solidFill>
              <a:srgbClr val="E7E6E6">
                <a:lumMod val="75000"/>
              </a:srgbClr>
            </a:solidFill>
            <a:ln>
              <a:noFill/>
            </a:ln>
            <a:effectLst/>
          </c:spPr>
          <c:invertIfNegative val="0"/>
          <c:dLbls>
            <c:dLbl>
              <c:idx val="2"/>
              <c:layout>
                <c:manualLayout>
                  <c:x val="-1.3060513713539399E-2"/>
                  <c:y val="1.0170353419781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63-4E5E-A830-CECA8756C8B4}"/>
                </c:ext>
              </c:extLst>
            </c:dLbl>
            <c:dLbl>
              <c:idx val="3"/>
              <c:layout>
                <c:manualLayout>
                  <c:x val="0"/>
                  <c:y val="1.6771484778226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63-4E5E-A830-CECA8756C8B4}"/>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Hoja6!$A$26:$B$38</c:f>
              <c:multiLvlStrCache>
                <c:ptCount val="13"/>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lvl>
                <c:lvl>
                  <c:pt idx="0">
                    <c:v>2022</c:v>
                  </c:pt>
                  <c:pt idx="12">
                    <c:v>2023</c:v>
                  </c:pt>
                </c:lvl>
              </c:multiLvlStrCache>
            </c:multiLvlStrRef>
          </c:cat>
          <c:val>
            <c:numRef>
              <c:f>Hoja6!$C$26:$C$38</c:f>
              <c:numCache>
                <c:formatCode>0.0%</c:formatCode>
                <c:ptCount val="13"/>
                <c:pt idx="0">
                  <c:v>3.8948393378774025E-3</c:v>
                </c:pt>
                <c:pt idx="1">
                  <c:v>5.8195926285158793E-3</c:v>
                </c:pt>
                <c:pt idx="2">
                  <c:v>1.5429122468659609E-2</c:v>
                </c:pt>
                <c:pt idx="3">
                  <c:v>3.4188034188034302E-2</c:v>
                </c:pt>
                <c:pt idx="4">
                  <c:v>1.2855831037649108E-2</c:v>
                </c:pt>
                <c:pt idx="5">
                  <c:v>7.2529465095194992E-3</c:v>
                </c:pt>
                <c:pt idx="6">
                  <c:v>9.0009000900091295E-3</c:v>
                </c:pt>
                <c:pt idx="7">
                  <c:v>-3.3898305084745832E-2</c:v>
                </c:pt>
                <c:pt idx="8">
                  <c:v>-4.3397968605724896E-2</c:v>
                </c:pt>
                <c:pt idx="9">
                  <c:v>1.2548262548262624E-2</c:v>
                </c:pt>
                <c:pt idx="10">
                  <c:v>2.8598665395614769E-2</c:v>
                </c:pt>
                <c:pt idx="11">
                  <c:v>2.2242817423540336E-2</c:v>
                </c:pt>
                <c:pt idx="12">
                  <c:v>1.6319129646418993E-2</c:v>
                </c:pt>
              </c:numCache>
            </c:numRef>
          </c:val>
          <c:extLst>
            <c:ext xmlns:c16="http://schemas.microsoft.com/office/drawing/2014/chart" uri="{C3380CC4-5D6E-409C-BE32-E72D297353CC}">
              <c16:uniqueId val="{00000001-3063-4E5E-A830-CECA8756C8B4}"/>
            </c:ext>
          </c:extLst>
        </c:ser>
        <c:ser>
          <c:idx val="1"/>
          <c:order val="1"/>
          <c:tx>
            <c:strRef>
              <c:f>Hoja6!$D$25</c:f>
              <c:strCache>
                <c:ptCount val="1"/>
                <c:pt idx="0">
                  <c:v> % interanual</c:v>
                </c:pt>
              </c:strCache>
            </c:strRef>
          </c:tx>
          <c:spPr>
            <a:solidFill>
              <a:srgbClr val="4472C4">
                <a:lumMod val="75000"/>
              </a:srgb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Hoja6!$A$26:$B$38</c:f>
              <c:multiLvlStrCache>
                <c:ptCount val="13"/>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lvl>
                <c:lvl>
                  <c:pt idx="0">
                    <c:v>2022</c:v>
                  </c:pt>
                  <c:pt idx="12">
                    <c:v>2023</c:v>
                  </c:pt>
                </c:lvl>
              </c:multiLvlStrCache>
            </c:multiLvlStrRef>
          </c:cat>
          <c:val>
            <c:numRef>
              <c:f>Hoja6!$D$26:$D$38</c:f>
              <c:numCache>
                <c:formatCode>0.0%</c:formatCode>
                <c:ptCount val="13"/>
                <c:pt idx="0">
                  <c:v>-2.4597918637653718E-2</c:v>
                </c:pt>
                <c:pt idx="1">
                  <c:v>-1.0496183206106985E-2</c:v>
                </c:pt>
                <c:pt idx="2">
                  <c:v>7.6555023923445048E-3</c:v>
                </c:pt>
                <c:pt idx="3">
                  <c:v>4.7115384615384635E-2</c:v>
                </c:pt>
                <c:pt idx="4">
                  <c:v>5.8541266794625665E-2</c:v>
                </c:pt>
                <c:pt idx="5">
                  <c:v>6.417624521072797E-2</c:v>
                </c:pt>
                <c:pt idx="6">
                  <c:v>7.3754789272030788E-2</c:v>
                </c:pt>
                <c:pt idx="7">
                  <c:v>3.9347408829174681E-2</c:v>
                </c:pt>
                <c:pt idx="8">
                  <c:v>2.169625246548312E-2</c:v>
                </c:pt>
                <c:pt idx="9">
                  <c:v>3.9643211100099142E-2</c:v>
                </c:pt>
                <c:pt idx="10">
                  <c:v>5.8881256133464149E-2</c:v>
                </c:pt>
                <c:pt idx="11">
                  <c:v>7.4001947419668923E-2</c:v>
                </c:pt>
                <c:pt idx="12">
                  <c:v>8.7293889427740093E-2</c:v>
                </c:pt>
              </c:numCache>
            </c:numRef>
          </c:val>
          <c:extLst>
            <c:ext xmlns:c16="http://schemas.microsoft.com/office/drawing/2014/chart" uri="{C3380CC4-5D6E-409C-BE32-E72D297353CC}">
              <c16:uniqueId val="{00000002-3063-4E5E-A830-CECA8756C8B4}"/>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809443353917E-2"/>
          <c:y val="0.90818309181362333"/>
          <c:w val="0.84466034053435624"/>
          <c:h val="8.981752026624925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8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0.05251</cdr:x>
      <cdr:y>0.48044</cdr:y>
    </cdr:from>
    <cdr:to>
      <cdr:x>0.96095</cdr:x>
      <cdr:y>0.48044</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306357" y="1352111"/>
          <a:ext cx="5300184" cy="0"/>
        </a:xfrm>
        <a:prstGeom xmlns:a="http://schemas.openxmlformats.org/drawingml/2006/main" prst="line">
          <a:avLst/>
        </a:prstGeom>
        <a:ln xmlns:a="http://schemas.openxmlformats.org/drawingml/2006/main" w="9525"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PLmwwPdQqSxTQJes6H2XP6FvZw==">AMUW2mWRCsfHRYLB2ThJELrPat7I6d7YM0eHgBUvDcPOfAp84ONV+RhGbg568AHwygvHNumSDXI24XEBqp2vReiqNx75bqOmDNB9mbePaLnpZHudqDwJsdxhOyB+JT1MWgHNqoA6QU9+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2924</Words>
  <Characters>16087</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4</cp:revision>
  <dcterms:created xsi:type="dcterms:W3CDTF">2021-03-12T05:10:00Z</dcterms:created>
  <dcterms:modified xsi:type="dcterms:W3CDTF">2023-02-11T17:31:00Z</dcterms:modified>
</cp:coreProperties>
</file>