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EE205" w14:textId="77777777" w:rsidR="002667B8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4C2BC24" wp14:editId="1DB8A4FF">
            <wp:simplePos x="0" y="0"/>
            <wp:positionH relativeFrom="column">
              <wp:posOffset>-1078863</wp:posOffset>
            </wp:positionH>
            <wp:positionV relativeFrom="paragraph">
              <wp:posOffset>-350451</wp:posOffset>
            </wp:positionV>
            <wp:extent cx="7581265" cy="1019175"/>
            <wp:effectExtent l="0" t="0" r="0" b="0"/>
            <wp:wrapNone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21AE90" w14:textId="77777777" w:rsidR="002667B8" w:rsidRDefault="002667B8">
      <w:pPr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68328E7F" w14:textId="77777777" w:rsidR="002667B8" w:rsidRDefault="002667B8">
      <w:pPr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76918336" w14:textId="77777777" w:rsidR="002667B8" w:rsidRDefault="002667B8">
      <w:pPr>
        <w:rPr>
          <w:rFonts w:ascii="National" w:eastAsia="National" w:hAnsi="National" w:cs="National"/>
          <w:color w:val="303AB2"/>
          <w:sz w:val="18"/>
          <w:szCs w:val="18"/>
        </w:rPr>
      </w:pPr>
    </w:p>
    <w:p w14:paraId="4763B018" w14:textId="232394FA" w:rsidR="002667B8" w:rsidRDefault="00F73CFF">
      <w:pPr>
        <w:spacing w:line="276" w:lineRule="auto"/>
        <w:jc w:val="center"/>
        <w:rPr>
          <w:rFonts w:ascii="National" w:eastAsia="National" w:hAnsi="National" w:cs="National"/>
          <w:b/>
          <w:color w:val="1DBDC5"/>
          <w:sz w:val="42"/>
          <w:szCs w:val="42"/>
        </w:rPr>
      </w:pPr>
      <w:r>
        <w:rPr>
          <w:rFonts w:ascii="National" w:eastAsia="National" w:hAnsi="National" w:cs="National"/>
          <w:b/>
          <w:color w:val="1DBDC5"/>
          <w:sz w:val="42"/>
          <w:szCs w:val="42"/>
        </w:rPr>
        <w:t xml:space="preserve">NUEVA FUNCIONALIDAD </w:t>
      </w:r>
    </w:p>
    <w:p w14:paraId="56675DC3" w14:textId="5A7D24AA" w:rsidR="002667B8" w:rsidRPr="00A07366" w:rsidRDefault="00F73CFF">
      <w:pPr>
        <w:jc w:val="center"/>
        <w:rPr>
          <w:rFonts w:ascii="National" w:eastAsia="National" w:hAnsi="National" w:cs="National"/>
          <w:b/>
          <w:color w:val="303AB2"/>
          <w:sz w:val="48"/>
          <w:szCs w:val="48"/>
        </w:rPr>
      </w:pPr>
      <w:r w:rsidRPr="00A07366">
        <w:rPr>
          <w:rFonts w:ascii="National" w:eastAsia="National" w:hAnsi="National" w:cs="National"/>
          <w:b/>
          <w:color w:val="303AB2"/>
          <w:sz w:val="48"/>
          <w:szCs w:val="48"/>
        </w:rPr>
        <w:t xml:space="preserve">Fotocasa lanza en primicia las listas de “Mis favoritos” para ayudar en la organización </w:t>
      </w:r>
      <w:r w:rsidR="00A07366" w:rsidRPr="00A07366">
        <w:rPr>
          <w:rFonts w:ascii="National" w:eastAsia="National" w:hAnsi="National" w:cs="National"/>
          <w:b/>
          <w:color w:val="303AB2"/>
          <w:sz w:val="48"/>
          <w:szCs w:val="48"/>
        </w:rPr>
        <w:t xml:space="preserve">y personalización </w:t>
      </w:r>
      <w:r w:rsidRPr="00A07366">
        <w:rPr>
          <w:rFonts w:ascii="National" w:eastAsia="National" w:hAnsi="National" w:cs="National"/>
          <w:b/>
          <w:color w:val="303AB2"/>
          <w:sz w:val="48"/>
          <w:szCs w:val="48"/>
        </w:rPr>
        <w:t>de los inmuebles guardados</w:t>
      </w:r>
    </w:p>
    <w:p w14:paraId="5684E1E6" w14:textId="77777777" w:rsidR="002667B8" w:rsidRDefault="002667B8">
      <w:pPr>
        <w:rPr>
          <w:rFonts w:ascii="National" w:eastAsia="National" w:hAnsi="National" w:cs="National"/>
          <w:b/>
          <w:color w:val="303AB2"/>
          <w:sz w:val="14"/>
          <w:szCs w:val="14"/>
        </w:rPr>
      </w:pPr>
    </w:p>
    <w:p w14:paraId="42DB0926" w14:textId="77777777" w:rsidR="002667B8" w:rsidRDefault="002667B8">
      <w:pPr>
        <w:rPr>
          <w:rFonts w:ascii="National" w:eastAsia="National" w:hAnsi="National" w:cs="National"/>
          <w:b/>
          <w:color w:val="303AB2"/>
          <w:sz w:val="14"/>
          <w:szCs w:val="14"/>
        </w:rPr>
      </w:pPr>
    </w:p>
    <w:p w14:paraId="67FAD36A" w14:textId="7D5BBEE0" w:rsidR="002667B8" w:rsidRPr="00397EEE" w:rsidRDefault="00397EEE">
      <w:pPr>
        <w:numPr>
          <w:ilvl w:val="0"/>
          <w:numId w:val="1"/>
        </w:num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03AB2"/>
        </w:rPr>
        <w:t xml:space="preserve">Fotocasa se convierte en el primer portal inmobiliario </w:t>
      </w:r>
      <w:r w:rsidR="00AC4C10">
        <w:rPr>
          <w:rFonts w:ascii="Open Sans" w:eastAsia="Open Sans" w:hAnsi="Open Sans" w:cs="Open Sans"/>
          <w:color w:val="303AB2"/>
        </w:rPr>
        <w:t xml:space="preserve">residencial </w:t>
      </w:r>
      <w:r>
        <w:rPr>
          <w:rFonts w:ascii="Open Sans" w:eastAsia="Open Sans" w:hAnsi="Open Sans" w:cs="Open Sans"/>
          <w:color w:val="303AB2"/>
        </w:rPr>
        <w:t xml:space="preserve">en </w:t>
      </w:r>
      <w:r w:rsidR="004C439B">
        <w:rPr>
          <w:rFonts w:ascii="Open Sans" w:eastAsia="Open Sans" w:hAnsi="Open Sans" w:cs="Open Sans"/>
          <w:color w:val="303AB2"/>
        </w:rPr>
        <w:t>incluir este tipo de funcionalidad, gracias a las sugerencias de los usuarios</w:t>
      </w:r>
    </w:p>
    <w:p w14:paraId="1C8D76D5" w14:textId="5A25C725" w:rsidR="002667B8" w:rsidRPr="00397EEE" w:rsidRDefault="004C439B">
      <w:pPr>
        <w:numPr>
          <w:ilvl w:val="0"/>
          <w:numId w:val="1"/>
        </w:num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303AB2"/>
        </w:rPr>
        <w:t>Las nuevas listas de “Mis favoritos” se pueden crear tanto en la versión web como en la app</w:t>
      </w:r>
    </w:p>
    <w:p w14:paraId="7A147D60" w14:textId="2ACE35BE" w:rsidR="002667B8" w:rsidRPr="004C439B" w:rsidRDefault="00000000">
      <w:pPr>
        <w:numPr>
          <w:ilvl w:val="0"/>
          <w:numId w:val="1"/>
        </w:numPr>
        <w:spacing w:line="276" w:lineRule="auto"/>
        <w:ind w:right="4"/>
        <w:jc w:val="both"/>
        <w:rPr>
          <w:rFonts w:ascii="Open Sans" w:eastAsia="Open Sans" w:hAnsi="Open Sans" w:cs="Open Sans"/>
          <w:b/>
          <w:bCs/>
        </w:rPr>
      </w:pPr>
      <w:hyperlink r:id="rId9" w:history="1">
        <w:r w:rsidR="00397EEE" w:rsidRPr="004C439B">
          <w:rPr>
            <w:rStyle w:val="Hipervnculo"/>
            <w:rFonts w:ascii="Open Sans" w:eastAsia="Open Sans" w:hAnsi="Open Sans" w:cs="Open Sans"/>
            <w:b/>
            <w:bCs/>
          </w:rPr>
          <w:t>Aquí se puede ver un vídeo con esta nueva funcionalidad</w:t>
        </w:r>
      </w:hyperlink>
    </w:p>
    <w:p w14:paraId="4BEFFD79" w14:textId="77777777" w:rsidR="004C439B" w:rsidRDefault="004C439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426A2922" w14:textId="1D1F1186" w:rsidR="002667B8" w:rsidRPr="004C439B" w:rsidRDefault="00F73CF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</w:rPr>
      </w:pPr>
      <w:r w:rsidRPr="004C439B">
        <w:rPr>
          <w:rFonts w:ascii="Open Sans Light" w:eastAsia="Open Sans Light" w:hAnsi="Open Sans Light" w:cs="Open Sans Light"/>
          <w:b/>
          <w:color w:val="303AB2"/>
        </w:rPr>
        <w:t>Madrid</w:t>
      </w:r>
      <w:r w:rsidR="00E43800" w:rsidRPr="004C439B">
        <w:rPr>
          <w:rFonts w:ascii="Open Sans Light" w:eastAsia="Open Sans Light" w:hAnsi="Open Sans Light" w:cs="Open Sans Light"/>
          <w:b/>
          <w:color w:val="303AB2"/>
        </w:rPr>
        <w:t xml:space="preserve">, </w:t>
      </w:r>
      <w:r w:rsidRPr="004C439B">
        <w:rPr>
          <w:rFonts w:ascii="Open Sans Light" w:eastAsia="Open Sans Light" w:hAnsi="Open Sans Light" w:cs="Open Sans Light"/>
          <w:b/>
          <w:color w:val="303AB2"/>
        </w:rPr>
        <w:t>10</w:t>
      </w:r>
      <w:r w:rsidR="00E43800" w:rsidRPr="004C439B">
        <w:rPr>
          <w:rFonts w:ascii="Open Sans Light" w:eastAsia="Open Sans Light" w:hAnsi="Open Sans Light" w:cs="Open Sans Light"/>
          <w:b/>
          <w:color w:val="303AB2"/>
        </w:rPr>
        <w:t xml:space="preserve"> de marzo de 2023</w:t>
      </w:r>
    </w:p>
    <w:p w14:paraId="7DB8D53D" w14:textId="77777777" w:rsidR="002667B8" w:rsidRDefault="002667B8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1C34A6EE" w14:textId="7339A53B" w:rsidR="00F73CFF" w:rsidRDefault="00F73CFF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Dentro de las novedades de producto que </w:t>
      </w:r>
      <w:hyperlink r:id="rId10" w:history="1">
        <w:r w:rsidRPr="00AF6943">
          <w:rPr>
            <w:rStyle w:val="Hipervnculo"/>
            <w:rFonts w:ascii="Open Sans" w:eastAsia="Open Sans" w:hAnsi="Open Sans" w:cs="Open Sans"/>
          </w:rPr>
          <w:t>Fotocasa</w:t>
        </w:r>
      </w:hyperlink>
      <w:r>
        <w:rPr>
          <w:rFonts w:ascii="Open Sans" w:eastAsia="Open Sans" w:hAnsi="Open Sans" w:cs="Open Sans"/>
        </w:rPr>
        <w:t xml:space="preserve"> está preparando para 2023, el portal inmobiliario acaba de lanzar en exclusiva una nueva funcionalidad. Se trata de la posibilidad de </w:t>
      </w:r>
      <w:r w:rsidRPr="003B1823">
        <w:rPr>
          <w:rFonts w:ascii="Open Sans" w:eastAsia="Open Sans" w:hAnsi="Open Sans" w:cs="Open Sans"/>
          <w:b/>
          <w:bCs/>
        </w:rPr>
        <w:t xml:space="preserve">crear listas de inmuebles dentro de la zona de “Mis favoritos” </w:t>
      </w:r>
      <w:r w:rsidR="00AC4C10">
        <w:rPr>
          <w:rFonts w:ascii="Open Sans" w:eastAsia="Open Sans" w:hAnsi="Open Sans" w:cs="Open Sans"/>
          <w:b/>
          <w:bCs/>
        </w:rPr>
        <w:t>donde</w:t>
      </w:r>
      <w:r w:rsidRPr="003B1823">
        <w:rPr>
          <w:rFonts w:ascii="Open Sans" w:eastAsia="Open Sans" w:hAnsi="Open Sans" w:cs="Open Sans"/>
          <w:b/>
          <w:bCs/>
        </w:rPr>
        <w:t xml:space="preserve"> poder ordenar</w:t>
      </w:r>
      <w:r w:rsidR="003B1823">
        <w:rPr>
          <w:rFonts w:ascii="Open Sans" w:eastAsia="Open Sans" w:hAnsi="Open Sans" w:cs="Open Sans"/>
          <w:b/>
          <w:bCs/>
        </w:rPr>
        <w:t xml:space="preserve"> </w:t>
      </w:r>
      <w:r w:rsidRPr="003B1823">
        <w:rPr>
          <w:rFonts w:ascii="Open Sans" w:eastAsia="Open Sans" w:hAnsi="Open Sans" w:cs="Open Sans"/>
          <w:b/>
          <w:bCs/>
        </w:rPr>
        <w:t>todas las viviendas guardadas por los usuarios</w:t>
      </w:r>
      <w:r>
        <w:rPr>
          <w:rFonts w:ascii="Open Sans" w:eastAsia="Open Sans" w:hAnsi="Open Sans" w:cs="Open Sans"/>
        </w:rPr>
        <w:t xml:space="preserve">. </w:t>
      </w:r>
      <w:r w:rsidR="003B1823">
        <w:rPr>
          <w:rFonts w:ascii="Open Sans" w:eastAsia="Open Sans" w:hAnsi="Open Sans" w:cs="Open Sans"/>
        </w:rPr>
        <w:t>Esta nueva funcionalidad permite organizar los inmuebles guardados según prefiera el usuario como, por ejemplo, por ubicación (pisos en la ciudad, pisos en la playa…)</w:t>
      </w:r>
      <w:r w:rsidR="00AC4C10">
        <w:rPr>
          <w:rFonts w:ascii="Open Sans" w:eastAsia="Open Sans" w:hAnsi="Open Sans" w:cs="Open Sans"/>
        </w:rPr>
        <w:t xml:space="preserve">, </w:t>
      </w:r>
      <w:r w:rsidR="003B1823">
        <w:rPr>
          <w:rFonts w:ascii="Open Sans" w:eastAsia="Open Sans" w:hAnsi="Open Sans" w:cs="Open Sans"/>
        </w:rPr>
        <w:t xml:space="preserve">por sus características (casas con jardín, áticos con terraza…) </w:t>
      </w:r>
      <w:r w:rsidR="00AC4C10">
        <w:rPr>
          <w:rFonts w:ascii="Open Sans" w:eastAsia="Open Sans" w:hAnsi="Open Sans" w:cs="Open Sans"/>
        </w:rPr>
        <w:t xml:space="preserve">o por estado en su búsqueda (quiero visitar, mi top para ir a vivir…) </w:t>
      </w:r>
      <w:r w:rsidR="003B1823">
        <w:rPr>
          <w:rFonts w:ascii="Open Sans" w:eastAsia="Open Sans" w:hAnsi="Open Sans" w:cs="Open Sans"/>
        </w:rPr>
        <w:t>para poder tener todos los inmuebles de “Mis favoritos” ordenados según las preferencias de cada usuario, personalizando de esta manera la experiencia de uso de cada usuario del Fotocasa.</w:t>
      </w:r>
    </w:p>
    <w:p w14:paraId="61949471" w14:textId="1C0F94FC" w:rsidR="003B1823" w:rsidRDefault="003B1823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3965D83F" w14:textId="55F29D11" w:rsidR="00A762A4" w:rsidRDefault="00FF133E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Esta </w:t>
      </w:r>
      <w:hyperlink r:id="rId11" w:history="1">
        <w:r w:rsidRPr="007446E9">
          <w:rPr>
            <w:rStyle w:val="Hipervnculo"/>
            <w:rFonts w:ascii="Open Sans" w:eastAsia="Open Sans" w:hAnsi="Open Sans" w:cs="Open Sans"/>
          </w:rPr>
          <w:t>nueva funcionalidad</w:t>
        </w:r>
      </w:hyperlink>
      <w:r>
        <w:rPr>
          <w:rFonts w:ascii="Open Sans" w:eastAsia="Open Sans" w:hAnsi="Open Sans" w:cs="Open Sans"/>
        </w:rPr>
        <w:t xml:space="preserve">, que está disponible tanto en la versión </w:t>
      </w:r>
      <w:r w:rsidR="00397EEE">
        <w:rPr>
          <w:rFonts w:ascii="Open Sans" w:eastAsia="Open Sans" w:hAnsi="Open Sans" w:cs="Open Sans"/>
        </w:rPr>
        <w:t xml:space="preserve">web como en la app de Fotocasa es única en el mercado y es el primer portal inmobiliario </w:t>
      </w:r>
      <w:r w:rsidR="00A762A4">
        <w:rPr>
          <w:rFonts w:ascii="Open Sans" w:eastAsia="Open Sans" w:hAnsi="Open Sans" w:cs="Open Sans"/>
        </w:rPr>
        <w:t xml:space="preserve">residencial </w:t>
      </w:r>
      <w:r w:rsidR="00397EEE">
        <w:rPr>
          <w:rFonts w:ascii="Open Sans" w:eastAsia="Open Sans" w:hAnsi="Open Sans" w:cs="Open Sans"/>
        </w:rPr>
        <w:t>de España en tener una funcionalidad similar, gracias a las opiniones y peticiones que han hecho directamente los usuarios al portal inmobiliario.</w:t>
      </w:r>
      <w:r w:rsidR="00A762A4">
        <w:rPr>
          <w:rFonts w:ascii="Open Sans" w:eastAsia="Open Sans" w:hAnsi="Open Sans" w:cs="Open Sans"/>
        </w:rPr>
        <w:t xml:space="preserve"> Tan solo es necesario tener la app actualizada con la última versión o descargarse la app que está disponible tanto para Android como para iOS.</w:t>
      </w:r>
    </w:p>
    <w:p w14:paraId="2B91C98F" w14:textId="4EDCC55A" w:rsidR="00A762A4" w:rsidRDefault="00A762A4" w:rsidP="00A762A4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 xml:space="preserve">La idea de lanzar esta nueva funcionalidad surgió de la problemática que </w:t>
      </w:r>
      <w:r w:rsidRPr="00A762A4">
        <w:rPr>
          <w:rFonts w:ascii="Open Sans" w:eastAsia="Open Sans" w:hAnsi="Open Sans" w:cs="Open Sans"/>
        </w:rPr>
        <w:t xml:space="preserve">tenían nuestros usuarios </w:t>
      </w:r>
      <w:r>
        <w:rPr>
          <w:rFonts w:ascii="Open Sans" w:eastAsia="Open Sans" w:hAnsi="Open Sans" w:cs="Open Sans"/>
        </w:rPr>
        <w:t>que era el cómo organizar bien su zona de anuncios favoritos. Desde Fotocasa se sabía que los usuarios accedían a herramientas externas como hojas de texto, hojas de cálculo o los enlaces de las viviendas que compartían y se perdían en un chat con su pareja o amigos. Así, las listas de “Mis favoritos” quiere resolver por fin esta problemática cuando se busca vivienda facilitando que todos los usuarios puedan organizarse y buscar a su manera</w:t>
      </w:r>
      <w:r w:rsidR="0060219A">
        <w:rPr>
          <w:rFonts w:ascii="Open Sans" w:eastAsia="Open Sans" w:hAnsi="Open Sans" w:cs="Open Sans"/>
        </w:rPr>
        <w:t>.</w:t>
      </w:r>
    </w:p>
    <w:p w14:paraId="6650849C" w14:textId="1858C847" w:rsidR="007446E9" w:rsidRDefault="007446E9" w:rsidP="00397EEE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4AC632D" wp14:editId="0AFC0C37">
            <wp:simplePos x="0" y="0"/>
            <wp:positionH relativeFrom="column">
              <wp:posOffset>3071167</wp:posOffset>
            </wp:positionH>
            <wp:positionV relativeFrom="paragraph">
              <wp:posOffset>245110</wp:posOffset>
            </wp:positionV>
            <wp:extent cx="2455537" cy="5177217"/>
            <wp:effectExtent l="0" t="0" r="2540" b="4445"/>
            <wp:wrapTight wrapText="bothSides">
              <wp:wrapPolygon edited="0">
                <wp:start x="1341" y="0"/>
                <wp:lineTo x="0" y="477"/>
                <wp:lineTo x="0" y="21062"/>
                <wp:lineTo x="1341" y="21539"/>
                <wp:lineTo x="19946" y="21539"/>
                <wp:lineTo x="21455" y="20983"/>
                <wp:lineTo x="21455" y="556"/>
                <wp:lineTo x="19946" y="0"/>
                <wp:lineTo x="1341" y="0"/>
              </wp:wrapPolygon>
            </wp:wrapTight>
            <wp:docPr id="2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37" cy="517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10AF198" wp14:editId="65E3AA5C">
            <wp:simplePos x="0" y="0"/>
            <wp:positionH relativeFrom="margin">
              <wp:posOffset>235585</wp:posOffset>
            </wp:positionH>
            <wp:positionV relativeFrom="paragraph">
              <wp:posOffset>238125</wp:posOffset>
            </wp:positionV>
            <wp:extent cx="2477135" cy="5223510"/>
            <wp:effectExtent l="0" t="0" r="0" b="0"/>
            <wp:wrapTight wrapText="bothSides">
              <wp:wrapPolygon edited="0">
                <wp:start x="1329" y="0"/>
                <wp:lineTo x="0" y="473"/>
                <wp:lineTo x="0" y="20954"/>
                <wp:lineTo x="997" y="21427"/>
                <wp:lineTo x="1329" y="21505"/>
                <wp:lineTo x="19933" y="21505"/>
                <wp:lineTo x="20266" y="21427"/>
                <wp:lineTo x="21428" y="20796"/>
                <wp:lineTo x="21428" y="551"/>
                <wp:lineTo x="19933" y="0"/>
                <wp:lineTo x="1329" y="0"/>
              </wp:wrapPolygon>
            </wp:wrapTight>
            <wp:docPr id="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52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03EAB" w14:textId="38365B49" w:rsidR="007446E9" w:rsidRDefault="007446E9" w:rsidP="00397EEE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7429902C" w14:textId="77777777" w:rsidR="00A762A4" w:rsidRDefault="00A762A4" w:rsidP="0076661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</w:p>
    <w:p w14:paraId="553048B4" w14:textId="77777777" w:rsidR="00A762A4" w:rsidRPr="00397EEE" w:rsidRDefault="00A762A4" w:rsidP="00A762A4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 w:rsidRPr="00397EEE">
        <w:rPr>
          <w:rFonts w:ascii="Open Sans" w:eastAsia="Open Sans" w:hAnsi="Open Sans" w:cs="Open Sans"/>
        </w:rPr>
        <w:t xml:space="preserve">Según </w:t>
      </w:r>
      <w:r w:rsidRPr="007446E9">
        <w:rPr>
          <w:rFonts w:ascii="Open Sans" w:eastAsia="Open Sans" w:hAnsi="Open Sans" w:cs="Open Sans"/>
          <w:b/>
          <w:bCs/>
        </w:rPr>
        <w:t xml:space="preserve">Sarah Fontes, UX Designer de </w:t>
      </w:r>
      <w:hyperlink r:id="rId14" w:history="1">
        <w:r w:rsidRPr="007446E9">
          <w:rPr>
            <w:rStyle w:val="Hipervnculo"/>
            <w:rFonts w:ascii="Open Sans" w:eastAsia="Open Sans" w:hAnsi="Open Sans" w:cs="Open Sans"/>
            <w:b/>
            <w:bCs/>
          </w:rPr>
          <w:t>Fotocasa</w:t>
        </w:r>
      </w:hyperlink>
      <w:r w:rsidRPr="00397EEE">
        <w:rPr>
          <w:rFonts w:ascii="Open Sans" w:eastAsia="Open Sans" w:hAnsi="Open Sans" w:cs="Open Sans"/>
        </w:rPr>
        <w:t xml:space="preserve"> que ha</w:t>
      </w:r>
      <w:r>
        <w:rPr>
          <w:rFonts w:ascii="Open Sans" w:eastAsia="Open Sans" w:hAnsi="Open Sans" w:cs="Open Sans"/>
        </w:rPr>
        <w:t xml:space="preserve"> estado en el equipo que ha</w:t>
      </w:r>
      <w:r w:rsidRPr="00397EEE">
        <w:rPr>
          <w:rFonts w:ascii="Open Sans" w:eastAsia="Open Sans" w:hAnsi="Open Sans" w:cs="Open Sans"/>
        </w:rPr>
        <w:t xml:space="preserve"> desarrollado esta nueva funcionalidad, </w:t>
      </w:r>
      <w:r>
        <w:rPr>
          <w:rFonts w:ascii="Open Sans" w:eastAsia="Open Sans" w:hAnsi="Open Sans" w:cs="Open Sans"/>
        </w:rPr>
        <w:t>“</w:t>
      </w:r>
      <w:r w:rsidRPr="00397EEE">
        <w:rPr>
          <w:rFonts w:ascii="Open Sans" w:eastAsia="Open Sans" w:hAnsi="Open Sans" w:cs="Open Sans"/>
        </w:rPr>
        <w:t xml:space="preserve">las listas nacen como propuesta para mejorar la experiencia de búsqueda de nuestros usuarios. En diferentes estudios vimos que la gestión actual de sus anuncios preferidos tenía posibilidades de </w:t>
      </w:r>
      <w:r w:rsidRPr="00397EEE">
        <w:rPr>
          <w:rFonts w:ascii="Open Sans" w:eastAsia="Open Sans" w:hAnsi="Open Sans" w:cs="Open Sans"/>
        </w:rPr>
        <w:lastRenderedPageBreak/>
        <w:t>mejora, así que nos pusimos manos a la obra para idear una solución que cubriera sus necesidades y que, a la vez, tuviera mucho potencial</w:t>
      </w:r>
      <w:r>
        <w:rPr>
          <w:rFonts w:ascii="Open Sans" w:eastAsia="Open Sans" w:hAnsi="Open Sans" w:cs="Open Sans"/>
        </w:rPr>
        <w:t>”</w:t>
      </w:r>
      <w:r w:rsidRPr="00397EEE">
        <w:rPr>
          <w:rFonts w:ascii="Open Sans" w:eastAsia="Open Sans" w:hAnsi="Open Sans" w:cs="Open Sans"/>
        </w:rPr>
        <w:t>.</w:t>
      </w:r>
    </w:p>
    <w:p w14:paraId="3862001A" w14:textId="77777777" w:rsidR="00A762A4" w:rsidRPr="00397EEE" w:rsidRDefault="00A762A4" w:rsidP="00A762A4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22AAAFB4" w14:textId="77777777" w:rsidR="00A762A4" w:rsidRDefault="00A762A4" w:rsidP="00A762A4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Y añade “c</w:t>
      </w:r>
      <w:r w:rsidRPr="00397EEE">
        <w:rPr>
          <w:rFonts w:ascii="Open Sans" w:eastAsia="Open Sans" w:hAnsi="Open Sans" w:cs="Open Sans"/>
        </w:rPr>
        <w:t>on las listas, los usuarios pueden organizar sus anuncios favoritos según la forma que les convenga. Ya sea si están buscando un nuevo hogar o si sólo se están informando, si buscan solos o acompañados, si quieren comprar o alquilar… Sea como sea, las listas les permiten hacerlo a su manera. Estamos muy ilusionados con su lanzamiento, ya que creemos que es un primer paso de un proyecto muy ambicioso que ayudará a muchas personas en su búsqueda</w:t>
      </w:r>
      <w:r>
        <w:rPr>
          <w:rFonts w:ascii="Open Sans" w:eastAsia="Open Sans" w:hAnsi="Open Sans" w:cs="Open Sans"/>
        </w:rPr>
        <w:t>”.</w:t>
      </w:r>
    </w:p>
    <w:p w14:paraId="285E98EF" w14:textId="77777777" w:rsidR="00A762A4" w:rsidRDefault="00A762A4" w:rsidP="0076661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</w:p>
    <w:p w14:paraId="1A97CDD4" w14:textId="09234018" w:rsidR="00A173D7" w:rsidRPr="00766616" w:rsidRDefault="00A173D7" w:rsidP="0076661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  <w:r w:rsidRPr="00766616"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t xml:space="preserve">¿Cuáles son las ventajas de usar </w:t>
      </w:r>
      <w:r w:rsidR="00766616" w:rsidRPr="00766616"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  <w:t>las listas de “Mis Favoritos”?</w:t>
      </w:r>
    </w:p>
    <w:p w14:paraId="1DDB2572" w14:textId="77777777" w:rsidR="00766616" w:rsidRDefault="00766616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1E9A7B25" w14:textId="7F4F38BA" w:rsidR="004C439B" w:rsidRDefault="00A173D7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 w:rsidRPr="00A173D7">
        <w:rPr>
          <w:rFonts w:ascii="Open Sans" w:eastAsia="Open Sans" w:hAnsi="Open Sans" w:cs="Open Sans"/>
        </w:rPr>
        <w:t xml:space="preserve">La funcionalidad que ha desarrollado </w:t>
      </w:r>
      <w:hyperlink r:id="rId15" w:history="1">
        <w:r w:rsidR="00766616" w:rsidRPr="00AF6943">
          <w:rPr>
            <w:rStyle w:val="Hipervnculo"/>
            <w:rFonts w:ascii="Open Sans" w:eastAsia="Open Sans" w:hAnsi="Open Sans" w:cs="Open Sans"/>
          </w:rPr>
          <w:t>Fotocasa</w:t>
        </w:r>
      </w:hyperlink>
      <w:r w:rsidRPr="00A173D7">
        <w:rPr>
          <w:rFonts w:ascii="Open Sans" w:eastAsia="Open Sans" w:hAnsi="Open Sans" w:cs="Open Sans"/>
        </w:rPr>
        <w:t xml:space="preserve"> en primicia ofrece diversos beneficios para los usuarios que busquen una nueva vivienda</w:t>
      </w:r>
      <w:r w:rsidR="00766616">
        <w:rPr>
          <w:rFonts w:ascii="Open Sans" w:eastAsia="Open Sans" w:hAnsi="Open Sans" w:cs="Open Sans"/>
        </w:rPr>
        <w:t>:</w:t>
      </w:r>
    </w:p>
    <w:p w14:paraId="2372EC92" w14:textId="0AEA6187" w:rsidR="00A173D7" w:rsidRDefault="00A173D7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2560FBBA" w14:textId="179C5F64" w:rsidR="00A173D7" w:rsidRPr="00766616" w:rsidRDefault="00A173D7" w:rsidP="00766616">
      <w:pPr>
        <w:pStyle w:val="Prrafodelista"/>
        <w:numPr>
          <w:ilvl w:val="0"/>
          <w:numId w:val="2"/>
        </w:numPr>
        <w:spacing w:line="276" w:lineRule="auto"/>
        <w:ind w:right="4"/>
        <w:jc w:val="both"/>
        <w:rPr>
          <w:rFonts w:ascii="Open Sans" w:eastAsia="Open Sans" w:hAnsi="Open Sans" w:cs="Open Sans"/>
        </w:rPr>
      </w:pPr>
      <w:r w:rsidRPr="00766616">
        <w:rPr>
          <w:rFonts w:ascii="Open Sans" w:eastAsia="Open Sans" w:hAnsi="Open Sans" w:cs="Open Sans"/>
          <w:b/>
          <w:bCs/>
        </w:rPr>
        <w:t>Comodidad</w:t>
      </w:r>
      <w:r w:rsidR="00766616">
        <w:rPr>
          <w:rFonts w:ascii="Open Sans" w:eastAsia="Open Sans" w:hAnsi="Open Sans" w:cs="Open Sans"/>
        </w:rPr>
        <w:t xml:space="preserve">: Ahora </w:t>
      </w:r>
      <w:r w:rsidRPr="00766616">
        <w:rPr>
          <w:rFonts w:ascii="Open Sans" w:eastAsia="Open Sans" w:hAnsi="Open Sans" w:cs="Open Sans"/>
        </w:rPr>
        <w:t xml:space="preserve">será mucho más cómodo y sencillo organizar las propiedades guardadas, evitando que se pierdan en la larga lista de viviendas. </w:t>
      </w:r>
      <w:r w:rsidR="00766616">
        <w:rPr>
          <w:rFonts w:ascii="Open Sans" w:eastAsia="Open Sans" w:hAnsi="Open Sans" w:cs="Open Sans"/>
        </w:rPr>
        <w:t>Se podrán</w:t>
      </w:r>
      <w:r w:rsidRPr="00766616">
        <w:rPr>
          <w:rFonts w:ascii="Open Sans" w:eastAsia="Open Sans" w:hAnsi="Open Sans" w:cs="Open Sans"/>
        </w:rPr>
        <w:t xml:space="preserve"> agrupar </w:t>
      </w:r>
      <w:r w:rsidR="00766616">
        <w:rPr>
          <w:rFonts w:ascii="Open Sans" w:eastAsia="Open Sans" w:hAnsi="Open Sans" w:cs="Open Sans"/>
        </w:rPr>
        <w:t xml:space="preserve">los </w:t>
      </w:r>
      <w:r w:rsidRPr="00766616">
        <w:rPr>
          <w:rFonts w:ascii="Open Sans" w:eastAsia="Open Sans" w:hAnsi="Open Sans" w:cs="Open Sans"/>
        </w:rPr>
        <w:t xml:space="preserve">inmuebles favoritos de la forma que </w:t>
      </w:r>
      <w:r w:rsidR="00766616">
        <w:rPr>
          <w:rFonts w:ascii="Open Sans" w:eastAsia="Open Sans" w:hAnsi="Open Sans" w:cs="Open Sans"/>
        </w:rPr>
        <w:t xml:space="preserve">se </w:t>
      </w:r>
      <w:r w:rsidRPr="00766616">
        <w:rPr>
          <w:rFonts w:ascii="Open Sans" w:eastAsia="Open Sans" w:hAnsi="Open Sans" w:cs="Open Sans"/>
        </w:rPr>
        <w:t>prefiera: desde apartamentos en la playa hasta pisos de alquiler en el centro.</w:t>
      </w:r>
    </w:p>
    <w:p w14:paraId="7AAAD9AF" w14:textId="77777777" w:rsidR="00A173D7" w:rsidRPr="00A173D7" w:rsidRDefault="00A173D7" w:rsidP="00A173D7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14A5E052" w14:textId="3AD62589" w:rsidR="00A173D7" w:rsidRPr="00766616" w:rsidRDefault="00A173D7" w:rsidP="00766616">
      <w:pPr>
        <w:pStyle w:val="Prrafodelista"/>
        <w:numPr>
          <w:ilvl w:val="0"/>
          <w:numId w:val="2"/>
        </w:numPr>
        <w:spacing w:line="276" w:lineRule="auto"/>
        <w:ind w:right="4"/>
        <w:jc w:val="both"/>
        <w:rPr>
          <w:rFonts w:ascii="Open Sans" w:eastAsia="Open Sans" w:hAnsi="Open Sans" w:cs="Open Sans"/>
        </w:rPr>
      </w:pPr>
      <w:r w:rsidRPr="00766616">
        <w:rPr>
          <w:rFonts w:ascii="Open Sans" w:eastAsia="Open Sans" w:hAnsi="Open Sans" w:cs="Open Sans"/>
          <w:b/>
          <w:bCs/>
        </w:rPr>
        <w:t>Personalización</w:t>
      </w:r>
      <w:r w:rsidR="00766616">
        <w:rPr>
          <w:rFonts w:ascii="Open Sans" w:eastAsia="Open Sans" w:hAnsi="Open Sans" w:cs="Open Sans"/>
        </w:rPr>
        <w:t xml:space="preserve">: </w:t>
      </w:r>
      <w:r w:rsidRPr="00766616">
        <w:rPr>
          <w:rFonts w:ascii="Open Sans" w:eastAsia="Open Sans" w:hAnsi="Open Sans" w:cs="Open Sans"/>
        </w:rPr>
        <w:t xml:space="preserve">Gracias a la nueva funcionalidad, </w:t>
      </w:r>
      <w:r w:rsidR="00766616">
        <w:rPr>
          <w:rFonts w:ascii="Open Sans" w:eastAsia="Open Sans" w:hAnsi="Open Sans" w:cs="Open Sans"/>
        </w:rPr>
        <w:t xml:space="preserve">se </w:t>
      </w:r>
      <w:r w:rsidRPr="00766616">
        <w:rPr>
          <w:rFonts w:ascii="Open Sans" w:eastAsia="Open Sans" w:hAnsi="Open Sans" w:cs="Open Sans"/>
        </w:rPr>
        <w:t>puede</w:t>
      </w:r>
      <w:r w:rsidR="00766616">
        <w:rPr>
          <w:rFonts w:ascii="Open Sans" w:eastAsia="Open Sans" w:hAnsi="Open Sans" w:cs="Open Sans"/>
        </w:rPr>
        <w:t>n</w:t>
      </w:r>
      <w:r w:rsidRPr="00766616">
        <w:rPr>
          <w:rFonts w:ascii="Open Sans" w:eastAsia="Open Sans" w:hAnsi="Open Sans" w:cs="Open Sans"/>
        </w:rPr>
        <w:t xml:space="preserve"> ordenar y organizar </w:t>
      </w:r>
      <w:r w:rsidR="00766616">
        <w:rPr>
          <w:rFonts w:ascii="Open Sans" w:eastAsia="Open Sans" w:hAnsi="Open Sans" w:cs="Open Sans"/>
        </w:rPr>
        <w:t>las</w:t>
      </w:r>
      <w:r w:rsidRPr="00766616">
        <w:rPr>
          <w:rFonts w:ascii="Open Sans" w:eastAsia="Open Sans" w:hAnsi="Open Sans" w:cs="Open Sans"/>
        </w:rPr>
        <w:t xml:space="preserve"> listas de forma totalmente personalizada y flexible, según </w:t>
      </w:r>
      <w:r w:rsidR="00766616">
        <w:rPr>
          <w:rFonts w:ascii="Open Sans" w:eastAsia="Open Sans" w:hAnsi="Open Sans" w:cs="Open Sans"/>
        </w:rPr>
        <w:t>las</w:t>
      </w:r>
      <w:r w:rsidRPr="00766616">
        <w:rPr>
          <w:rFonts w:ascii="Open Sans" w:eastAsia="Open Sans" w:hAnsi="Open Sans" w:cs="Open Sans"/>
        </w:rPr>
        <w:t xml:space="preserve"> preferencias, gustos y necesidades</w:t>
      </w:r>
      <w:r w:rsidR="00766616">
        <w:rPr>
          <w:rFonts w:ascii="Open Sans" w:eastAsia="Open Sans" w:hAnsi="Open Sans" w:cs="Open Sans"/>
        </w:rPr>
        <w:t xml:space="preserve"> de los usuarios. </w:t>
      </w:r>
    </w:p>
    <w:p w14:paraId="0A0E6F93" w14:textId="77777777" w:rsidR="00A173D7" w:rsidRPr="00A173D7" w:rsidRDefault="00A173D7" w:rsidP="00A173D7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5CAC2C44" w14:textId="3CFB56EF" w:rsidR="00A173D7" w:rsidRPr="00766616" w:rsidRDefault="00A173D7" w:rsidP="00766616">
      <w:pPr>
        <w:pStyle w:val="Prrafodelista"/>
        <w:numPr>
          <w:ilvl w:val="0"/>
          <w:numId w:val="2"/>
        </w:numPr>
        <w:spacing w:line="276" w:lineRule="auto"/>
        <w:ind w:right="4"/>
        <w:jc w:val="both"/>
        <w:rPr>
          <w:rFonts w:ascii="Open Sans" w:eastAsia="Open Sans" w:hAnsi="Open Sans" w:cs="Open Sans"/>
        </w:rPr>
      </w:pPr>
      <w:r w:rsidRPr="00766616">
        <w:rPr>
          <w:rFonts w:ascii="Open Sans" w:eastAsia="Open Sans" w:hAnsi="Open Sans" w:cs="Open Sans"/>
          <w:b/>
          <w:bCs/>
        </w:rPr>
        <w:t xml:space="preserve">Seguimiento de </w:t>
      </w:r>
      <w:r w:rsidR="00766616">
        <w:rPr>
          <w:rFonts w:ascii="Open Sans" w:eastAsia="Open Sans" w:hAnsi="Open Sans" w:cs="Open Sans"/>
          <w:b/>
          <w:bCs/>
        </w:rPr>
        <w:t>las</w:t>
      </w:r>
      <w:r w:rsidRPr="00766616">
        <w:rPr>
          <w:rFonts w:ascii="Open Sans" w:eastAsia="Open Sans" w:hAnsi="Open Sans" w:cs="Open Sans"/>
          <w:b/>
          <w:bCs/>
        </w:rPr>
        <w:t xml:space="preserve"> viviendas favoritas</w:t>
      </w:r>
      <w:r w:rsidR="00766616">
        <w:rPr>
          <w:rFonts w:ascii="Open Sans" w:eastAsia="Open Sans" w:hAnsi="Open Sans" w:cs="Open Sans"/>
        </w:rPr>
        <w:t>: Se podrá</w:t>
      </w:r>
      <w:r w:rsidRPr="00766616">
        <w:rPr>
          <w:rFonts w:ascii="Open Sans" w:eastAsia="Open Sans" w:hAnsi="Open Sans" w:cs="Open Sans"/>
        </w:rPr>
        <w:t xml:space="preserve"> tener más a mano las viviendas que interesan especialmente, </w:t>
      </w:r>
      <w:r w:rsidR="00C761BA">
        <w:rPr>
          <w:rFonts w:ascii="Open Sans" w:eastAsia="Open Sans" w:hAnsi="Open Sans" w:cs="Open Sans"/>
        </w:rPr>
        <w:t>recibiendo avisos</w:t>
      </w:r>
      <w:r w:rsidR="00990F9F">
        <w:rPr>
          <w:rFonts w:ascii="Open Sans" w:eastAsia="Open Sans" w:hAnsi="Open Sans" w:cs="Open Sans"/>
        </w:rPr>
        <w:t>, por ejemplo</w:t>
      </w:r>
      <w:r w:rsidR="00C761BA">
        <w:rPr>
          <w:rFonts w:ascii="Open Sans" w:eastAsia="Open Sans" w:hAnsi="Open Sans" w:cs="Open Sans"/>
        </w:rPr>
        <w:t xml:space="preserve">, cunado una vivienda baja de precio. </w:t>
      </w:r>
      <w:r w:rsidR="00990F9F">
        <w:rPr>
          <w:rFonts w:ascii="Open Sans" w:eastAsia="Open Sans" w:hAnsi="Open Sans" w:cs="Open Sans"/>
        </w:rPr>
        <w:t xml:space="preserve"> </w:t>
      </w:r>
    </w:p>
    <w:p w14:paraId="140A20D0" w14:textId="77777777" w:rsidR="00A173D7" w:rsidRDefault="00A173D7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030C431C" w14:textId="08772F17" w:rsidR="00F73CFF" w:rsidRDefault="00F73CFF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5F563563" w14:textId="094AF1FF" w:rsidR="00F73CFF" w:rsidRDefault="00F73CFF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1B32826E" w14:textId="1142D5DC" w:rsidR="00F73CFF" w:rsidRDefault="00F73CFF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4C1313E4" w14:textId="12EEE9CC" w:rsidR="00C761BA" w:rsidRDefault="00C761BA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728BF406" w14:textId="77777777" w:rsidR="00C761BA" w:rsidRDefault="00C761BA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6007B01B" w14:textId="27730BE4" w:rsidR="002667B8" w:rsidRDefault="002667B8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21FBEC81" w14:textId="77777777" w:rsidR="002667B8" w:rsidRDefault="002667B8">
      <w:pPr>
        <w:spacing w:line="276" w:lineRule="auto"/>
        <w:rPr>
          <w:rFonts w:ascii="Open Sans Light" w:eastAsia="Open Sans Light" w:hAnsi="Open Sans Light" w:cs="Open Sans Light"/>
          <w:b/>
          <w:color w:val="303AB2"/>
        </w:rPr>
      </w:pPr>
    </w:p>
    <w:p w14:paraId="58ACCB88" w14:textId="77777777" w:rsidR="002667B8" w:rsidRDefault="002667B8">
      <w:pPr>
        <w:spacing w:line="276" w:lineRule="auto"/>
        <w:rPr>
          <w:rFonts w:ascii="Open Sans Light" w:eastAsia="Open Sans Light" w:hAnsi="Open Sans Light" w:cs="Open Sans Light"/>
          <w:b/>
          <w:color w:val="303AB2"/>
        </w:rPr>
      </w:pPr>
    </w:p>
    <w:p w14:paraId="780902DC" w14:textId="77777777" w:rsidR="002667B8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lastRenderedPageBreak/>
        <w:t>Sobre Fotocasa</w:t>
      </w:r>
    </w:p>
    <w:p w14:paraId="0CBFA5B1" w14:textId="77777777" w:rsidR="002667B8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Portal inmobiliario que cuenta con inmuebles de segunda mano, promociones de obra nueva y viviendas de alquiler. Cada mes genera un tráfico de 34 millones de visitas (75% a través de dispositivos móviles). Mensualmente elabora el </w:t>
      </w:r>
      <w:hyperlink r:id="rId16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color w:val="000000"/>
          <w:sz w:val="22"/>
          <w:szCs w:val="22"/>
        </w:rPr>
        <w:t xml:space="preserve">, un informe de referencia sobre la evolución del precio medio de la vivienda en España, tanto en venta como en alquiler. Toda nuestra información la puedes encontrar en nuestra </w:t>
      </w:r>
      <w:hyperlink r:id="rId17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Sala de Prensa</w:t>
        </w:r>
      </w:hyperlink>
      <w:r>
        <w:rPr>
          <w:rFonts w:ascii="Open Sans" w:eastAsia="Open Sans" w:hAnsi="Open Sans" w:cs="Open Sans"/>
          <w:color w:val="000000"/>
          <w:sz w:val="22"/>
          <w:szCs w:val="22"/>
        </w:rPr>
        <w:t xml:space="preserve">. </w:t>
      </w:r>
    </w:p>
    <w:bookmarkStart w:id="0" w:name="_heading=h.1fob9te" w:colFirst="0" w:colLast="0"/>
    <w:bookmarkEnd w:id="0"/>
    <w:p w14:paraId="2F441CD7" w14:textId="77777777" w:rsidR="002667B8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fldChar w:fldCharType="begin"/>
      </w:r>
      <w:r>
        <w:instrText>HYPERLINK "http://www.fotocasa.es/" \h</w:instrText>
      </w:r>
      <w:r>
        <w:fldChar w:fldCharType="separate"/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t>Fotocasa</w:t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color w:val="000000"/>
          <w:sz w:val="22"/>
          <w:szCs w:val="22"/>
        </w:rPr>
        <w:t> pertenece a </w:t>
      </w:r>
      <w:hyperlink r:id="rId18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Adevinta</w:t>
        </w:r>
      </w:hyperlink>
      <w:r>
        <w:rPr>
          <w:rFonts w:ascii="Open Sans" w:eastAsia="Open Sans" w:hAnsi="Open Sans" w:cs="Open Sans"/>
          <w:color w:val="000000"/>
          <w:sz w:val="22"/>
          <w:szCs w:val="22"/>
        </w:rPr>
        <w:t xml:space="preserve">, una empresa 100% especializada en Marketplaces digitales y el único “pure player” del sector a nivel mundial. </w:t>
      </w:r>
      <w:hyperlink r:id="rId19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Más información sobre Fotocasa</w:t>
        </w:r>
      </w:hyperlink>
      <w:r>
        <w:rPr>
          <w:rFonts w:ascii="Open Sans" w:eastAsia="Open Sans" w:hAnsi="Open Sans" w:cs="Open Sans"/>
          <w:color w:val="000000"/>
          <w:sz w:val="22"/>
          <w:szCs w:val="22"/>
        </w:rPr>
        <w:t xml:space="preserve">. </w:t>
      </w:r>
    </w:p>
    <w:p w14:paraId="63133E05" w14:textId="77777777" w:rsidR="002667B8" w:rsidRDefault="002667B8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743F1E74" w14:textId="77777777" w:rsidR="002667B8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Sobre Adevinta Spain</w:t>
      </w:r>
    </w:p>
    <w:p w14:paraId="348043C6" w14:textId="77777777" w:rsidR="002667B8" w:rsidRDefault="00000000">
      <w:pPr>
        <w:spacing w:before="143" w:after="20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sz w:val="22"/>
          <w:szCs w:val="22"/>
        </w:rPr>
        <w:t>Adevinta Spain es una compañía líder en marketplaces digitales y una de las principales empresas del sector tecnológico del país, con más de 18 millones de usuarios al mes en sus plataformas de los sectores inmobiliario (</w:t>
      </w:r>
      <w:hyperlink r:id="rId20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21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habitaclia</w:t>
        </w:r>
      </w:hyperlink>
      <w:r>
        <w:rPr>
          <w:rFonts w:ascii="Open Sans" w:eastAsia="Open Sans" w:hAnsi="Open Sans" w:cs="Open Sans"/>
          <w:sz w:val="22"/>
          <w:szCs w:val="22"/>
        </w:rPr>
        <w:t>), empleo (</w:t>
      </w:r>
      <w:hyperlink r:id="rId22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InfoJobs</w:t>
        </w:r>
      </w:hyperlink>
      <w:r>
        <w:rPr>
          <w:rFonts w:ascii="Open Sans" w:eastAsia="Open Sans" w:hAnsi="Open Sans" w:cs="Open Sans"/>
          <w:sz w:val="22"/>
          <w:szCs w:val="22"/>
        </w:rPr>
        <w:t>), motor (</w:t>
      </w:r>
      <w:hyperlink r:id="rId23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coches.net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24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motos.net</w:t>
        </w:r>
      </w:hyperlink>
      <w:r>
        <w:rPr>
          <w:rFonts w:ascii="Open Sans" w:eastAsia="Open Sans" w:hAnsi="Open Sans" w:cs="Open Sans"/>
          <w:sz w:val="22"/>
          <w:szCs w:val="22"/>
        </w:rPr>
        <w:t>) y compraventa de artículos de segunda mano (</w:t>
      </w:r>
      <w:hyperlink r:id="rId25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Milanuncios</w:t>
        </w:r>
      </w:hyperlink>
      <w:r>
        <w:rPr>
          <w:rFonts w:ascii="Open Sans" w:eastAsia="Open Sans" w:hAnsi="Open Sans" w:cs="Open Sans"/>
          <w:sz w:val="22"/>
          <w:szCs w:val="22"/>
        </w:rPr>
        <w:t>).</w:t>
      </w:r>
    </w:p>
    <w:p w14:paraId="37B4D1AE" w14:textId="77777777" w:rsidR="002667B8" w:rsidRDefault="00000000">
      <w:pPr>
        <w:spacing w:before="143" w:after="200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Los negocios de Adevinta han evolucionado del papel al online a lo largo de más de 40 años de trayectoria en España, convirtiéndose en referentes de Internet. La sede de la compañía está en Barcelona y cuenta con una plantilla de 1.200 personas comprometidas con fomentar un cambio positivo en el mundo a través de tecnología innovadora, otorgando una nueva oportunidad a quienes la están buscando y dando a las cosas una segunda vida.</w:t>
      </w:r>
    </w:p>
    <w:p w14:paraId="2EDCD661" w14:textId="77777777" w:rsidR="002667B8" w:rsidRDefault="00000000">
      <w:pPr>
        <w:spacing w:before="143" w:after="200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Adevinta tiene presencia mundial en 11 países. El conjunto de sus plataformas locales recibe un promedio de 3.000 millones de visitas cada mes. </w:t>
      </w:r>
    </w:p>
    <w:p w14:paraId="69191CBB" w14:textId="77777777" w:rsidR="002667B8" w:rsidRDefault="00000000">
      <w:pPr>
        <w:spacing w:after="160"/>
        <w:jc w:val="both"/>
        <w:rPr>
          <w:rFonts w:ascii="Open Sans" w:eastAsia="Open Sans" w:hAnsi="Open Sans" w:cs="Open Sans"/>
          <w:color w:val="1155CC"/>
          <w:sz w:val="22"/>
          <w:szCs w:val="22"/>
          <w:u w:val="single"/>
        </w:rPr>
      </w:pPr>
      <w:r>
        <w:rPr>
          <w:rFonts w:ascii="Open Sans" w:eastAsia="Open Sans" w:hAnsi="Open Sans" w:cs="Open Sans"/>
          <w:sz w:val="22"/>
          <w:szCs w:val="22"/>
        </w:rPr>
        <w:t xml:space="preserve">Más información en </w:t>
      </w:r>
      <w:hyperlink r:id="rId26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adevinta.es</w:t>
        </w:r>
      </w:hyperlink>
    </w:p>
    <w:p w14:paraId="03701571" w14:textId="77777777" w:rsidR="002667B8" w:rsidRDefault="002667B8">
      <w:pPr>
        <w:spacing w:after="160"/>
        <w:jc w:val="both"/>
        <w:rPr>
          <w:rFonts w:ascii="Open Sans" w:eastAsia="Open Sans" w:hAnsi="Open Sans" w:cs="Open Sans"/>
        </w:rPr>
      </w:pPr>
    </w:p>
    <w:p w14:paraId="7DF34BEA" w14:textId="77777777" w:rsidR="002667B8" w:rsidRDefault="00000000">
      <w:pPr>
        <w:spacing w:line="276" w:lineRule="auto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>Departamento Comunicación Fotocasa</w:t>
      </w:r>
    </w:p>
    <w:p w14:paraId="79B4553A" w14:textId="77777777" w:rsidR="002667B8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b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color w:val="000000"/>
          <w:sz w:val="22"/>
          <w:szCs w:val="22"/>
        </w:rPr>
        <w:t>Anaïs López</w:t>
      </w:r>
    </w:p>
    <w:p w14:paraId="163690C7" w14:textId="77777777" w:rsidR="002667B8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7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comunicacion@fotocasa.es</w:t>
        </w:r>
      </w:hyperlink>
    </w:p>
    <w:p w14:paraId="465CDBC3" w14:textId="77777777" w:rsidR="002667B8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620 66 29 26</w:t>
      </w:r>
    </w:p>
    <w:p w14:paraId="7367ADE4" w14:textId="77777777" w:rsidR="002667B8" w:rsidRDefault="002667B8">
      <w:pPr>
        <w:spacing w:line="276" w:lineRule="auto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6B86ECCD" w14:textId="77777777" w:rsidR="002667B8" w:rsidRDefault="00000000">
      <w:pPr>
        <w:spacing w:line="276" w:lineRule="auto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 xml:space="preserve">Llorente y Cuenca    </w:t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  <w:t xml:space="preserve">       </w:t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</w:p>
    <w:p w14:paraId="323760BF" w14:textId="77777777" w:rsidR="002667B8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b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color w:val="000000"/>
          <w:sz w:val="22"/>
          <w:szCs w:val="22"/>
        </w:rPr>
        <w:t>Ramon Torné</w:t>
      </w:r>
      <w:r>
        <w:rPr>
          <w:rFonts w:ascii="Open Sans" w:eastAsia="Open Sans" w:hAnsi="Open Sans" w:cs="Open Sans"/>
          <w:b/>
          <w:color w:val="000000"/>
          <w:sz w:val="22"/>
          <w:szCs w:val="22"/>
        </w:rPr>
        <w:tab/>
      </w:r>
      <w:r>
        <w:rPr>
          <w:rFonts w:ascii="Open Sans" w:eastAsia="Open Sans" w:hAnsi="Open Sans" w:cs="Open Sans"/>
          <w:b/>
          <w:color w:val="000000"/>
          <w:sz w:val="22"/>
          <w:szCs w:val="22"/>
        </w:rPr>
        <w:tab/>
      </w:r>
      <w:r>
        <w:rPr>
          <w:rFonts w:ascii="Open Sans" w:eastAsia="Open Sans" w:hAnsi="Open Sans" w:cs="Open Sans"/>
          <w:b/>
          <w:color w:val="000000"/>
          <w:sz w:val="22"/>
          <w:szCs w:val="22"/>
        </w:rPr>
        <w:tab/>
      </w:r>
      <w:r>
        <w:rPr>
          <w:rFonts w:ascii="Open Sans" w:eastAsia="Open Sans" w:hAnsi="Open Sans" w:cs="Open Sans"/>
          <w:b/>
          <w:color w:val="000000"/>
          <w:sz w:val="22"/>
          <w:szCs w:val="22"/>
        </w:rPr>
        <w:tab/>
      </w:r>
      <w:r>
        <w:rPr>
          <w:rFonts w:ascii="Open Sans" w:eastAsia="Open Sans" w:hAnsi="Open Sans" w:cs="Open Sans"/>
          <w:b/>
          <w:color w:val="000000"/>
          <w:sz w:val="22"/>
          <w:szCs w:val="22"/>
        </w:rPr>
        <w:tab/>
      </w:r>
      <w:r>
        <w:rPr>
          <w:rFonts w:ascii="Open Sans" w:eastAsia="Open Sans" w:hAnsi="Open Sans" w:cs="Open Sans"/>
          <w:b/>
          <w:color w:val="000000"/>
          <w:sz w:val="22"/>
          <w:szCs w:val="22"/>
        </w:rPr>
        <w:tab/>
      </w:r>
      <w:r>
        <w:rPr>
          <w:rFonts w:ascii="Open Sans" w:eastAsia="Open Sans" w:hAnsi="Open Sans" w:cs="Open Sans"/>
          <w:b/>
          <w:color w:val="000000"/>
          <w:sz w:val="22"/>
          <w:szCs w:val="22"/>
        </w:rPr>
        <w:tab/>
        <w:t xml:space="preserve">                 </w:t>
      </w:r>
    </w:p>
    <w:p w14:paraId="11874500" w14:textId="77777777" w:rsidR="002667B8" w:rsidRPr="00E43800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FF"/>
          <w:sz w:val="22"/>
          <w:szCs w:val="22"/>
          <w:u w:val="single"/>
          <w:lang w:val="en-US"/>
        </w:rPr>
      </w:pPr>
      <w:hyperlink r:id="rId28">
        <w:r w:rsidRPr="00E43800">
          <w:rPr>
            <w:rFonts w:ascii="Open Sans" w:eastAsia="Open Sans" w:hAnsi="Open Sans" w:cs="Open Sans"/>
            <w:color w:val="0000FF"/>
            <w:sz w:val="22"/>
            <w:szCs w:val="22"/>
            <w:u w:val="single"/>
            <w:lang w:val="en-US"/>
          </w:rPr>
          <w:t>rtorne@llorenteycuenca.com</w:t>
        </w:r>
      </w:hyperlink>
      <w:r w:rsidRPr="00E43800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  <w:r w:rsidRPr="00E43800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  <w:r w:rsidRPr="00E43800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</w:p>
    <w:p w14:paraId="0D6EBAAA" w14:textId="77777777" w:rsidR="002667B8" w:rsidRPr="00E43800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00"/>
          <w:sz w:val="22"/>
          <w:szCs w:val="22"/>
          <w:lang w:val="en-US"/>
        </w:rPr>
      </w:pPr>
      <w:r w:rsidRPr="00E43800">
        <w:rPr>
          <w:rFonts w:ascii="Open Sans" w:eastAsia="Open Sans" w:hAnsi="Open Sans" w:cs="Open Sans"/>
          <w:color w:val="000000"/>
          <w:sz w:val="22"/>
          <w:szCs w:val="22"/>
          <w:lang w:val="en-US"/>
        </w:rPr>
        <w:t xml:space="preserve">638 68 19 85      </w:t>
      </w:r>
      <w:r w:rsidRPr="00E43800">
        <w:rPr>
          <w:rFonts w:ascii="Open Sans" w:eastAsia="Open Sans" w:hAnsi="Open Sans" w:cs="Open Sans"/>
          <w:color w:val="000000"/>
          <w:sz w:val="22"/>
          <w:szCs w:val="22"/>
          <w:lang w:val="en-US"/>
        </w:rPr>
        <w:tab/>
      </w:r>
      <w:r w:rsidRPr="00E43800">
        <w:rPr>
          <w:rFonts w:ascii="Open Sans" w:eastAsia="Open Sans" w:hAnsi="Open Sans" w:cs="Open Sans"/>
          <w:color w:val="000000"/>
          <w:sz w:val="22"/>
          <w:szCs w:val="22"/>
          <w:lang w:val="en-US"/>
        </w:rPr>
        <w:tab/>
      </w:r>
      <w:r w:rsidRPr="00E43800">
        <w:rPr>
          <w:rFonts w:ascii="Open Sans" w:eastAsia="Open Sans" w:hAnsi="Open Sans" w:cs="Open Sans"/>
          <w:color w:val="000000"/>
          <w:sz w:val="22"/>
          <w:szCs w:val="22"/>
          <w:lang w:val="en-US"/>
        </w:rPr>
        <w:tab/>
      </w:r>
      <w:r w:rsidRPr="00E43800">
        <w:rPr>
          <w:rFonts w:ascii="Open Sans" w:eastAsia="Open Sans" w:hAnsi="Open Sans" w:cs="Open Sans"/>
          <w:color w:val="000000"/>
          <w:sz w:val="22"/>
          <w:szCs w:val="22"/>
          <w:lang w:val="en-US"/>
        </w:rPr>
        <w:tab/>
      </w:r>
      <w:r w:rsidRPr="00E43800">
        <w:rPr>
          <w:rFonts w:ascii="Open Sans" w:eastAsia="Open Sans" w:hAnsi="Open Sans" w:cs="Open Sans"/>
          <w:color w:val="000000"/>
          <w:sz w:val="22"/>
          <w:szCs w:val="22"/>
          <w:lang w:val="en-US"/>
        </w:rPr>
        <w:tab/>
      </w:r>
      <w:r w:rsidRPr="00E43800">
        <w:rPr>
          <w:rFonts w:ascii="Open Sans" w:eastAsia="Open Sans" w:hAnsi="Open Sans" w:cs="Open Sans"/>
          <w:color w:val="000000"/>
          <w:sz w:val="22"/>
          <w:szCs w:val="22"/>
          <w:lang w:val="en-US"/>
        </w:rPr>
        <w:tab/>
      </w:r>
      <w:r w:rsidRPr="00E43800">
        <w:rPr>
          <w:rFonts w:ascii="Open Sans" w:eastAsia="Open Sans" w:hAnsi="Open Sans" w:cs="Open Sans"/>
          <w:color w:val="000000"/>
          <w:sz w:val="22"/>
          <w:szCs w:val="22"/>
          <w:lang w:val="en-US"/>
        </w:rPr>
        <w:tab/>
      </w:r>
    </w:p>
    <w:p w14:paraId="6BFBBEEE" w14:textId="77777777" w:rsidR="002667B8" w:rsidRPr="00E43800" w:rsidRDefault="00000000">
      <w:pPr>
        <w:shd w:val="clear" w:color="auto" w:fill="FFFFFF"/>
        <w:rPr>
          <w:rFonts w:ascii="Arial" w:eastAsia="Arial" w:hAnsi="Arial" w:cs="Arial"/>
          <w:color w:val="222222"/>
          <w:sz w:val="22"/>
          <w:szCs w:val="22"/>
          <w:lang w:val="en-US"/>
        </w:rPr>
      </w:pPr>
      <w:r w:rsidRPr="00E43800">
        <w:rPr>
          <w:rFonts w:ascii="Arial" w:eastAsia="Arial" w:hAnsi="Arial" w:cs="Arial"/>
          <w:color w:val="222222"/>
          <w:sz w:val="22"/>
          <w:szCs w:val="22"/>
          <w:lang w:val="en-US"/>
        </w:rPr>
        <w:lastRenderedPageBreak/>
        <w:tab/>
      </w:r>
      <w:r w:rsidRPr="00E43800">
        <w:rPr>
          <w:rFonts w:ascii="Arial" w:eastAsia="Arial" w:hAnsi="Arial" w:cs="Arial"/>
          <w:color w:val="222222"/>
          <w:sz w:val="22"/>
          <w:szCs w:val="22"/>
          <w:lang w:val="en-US"/>
        </w:rPr>
        <w:tab/>
      </w:r>
      <w:r w:rsidRPr="00E43800">
        <w:rPr>
          <w:rFonts w:ascii="Arial" w:eastAsia="Arial" w:hAnsi="Arial" w:cs="Arial"/>
          <w:color w:val="222222"/>
          <w:sz w:val="22"/>
          <w:szCs w:val="22"/>
          <w:lang w:val="en-US"/>
        </w:rPr>
        <w:tab/>
      </w:r>
      <w:r w:rsidRPr="00E43800">
        <w:rPr>
          <w:rFonts w:ascii="Arial" w:eastAsia="Arial" w:hAnsi="Arial" w:cs="Arial"/>
          <w:color w:val="222222"/>
          <w:sz w:val="22"/>
          <w:szCs w:val="22"/>
          <w:lang w:val="en-US"/>
        </w:rPr>
        <w:tab/>
      </w:r>
      <w:r w:rsidRPr="00E43800">
        <w:rPr>
          <w:rFonts w:ascii="Arial" w:eastAsia="Arial" w:hAnsi="Arial" w:cs="Arial"/>
          <w:color w:val="222222"/>
          <w:sz w:val="22"/>
          <w:szCs w:val="22"/>
          <w:lang w:val="en-US"/>
        </w:rPr>
        <w:tab/>
      </w:r>
      <w:r w:rsidRPr="00E43800">
        <w:rPr>
          <w:rFonts w:ascii="Arial" w:eastAsia="Arial" w:hAnsi="Arial" w:cs="Arial"/>
          <w:color w:val="222222"/>
          <w:sz w:val="22"/>
          <w:szCs w:val="22"/>
          <w:lang w:val="en-US"/>
        </w:rPr>
        <w:tab/>
      </w:r>
      <w:r w:rsidRPr="00E43800">
        <w:rPr>
          <w:rFonts w:ascii="Arial" w:eastAsia="Arial" w:hAnsi="Arial" w:cs="Arial"/>
          <w:color w:val="222222"/>
          <w:sz w:val="22"/>
          <w:szCs w:val="22"/>
          <w:lang w:val="en-US"/>
        </w:rPr>
        <w:tab/>
        <w:t xml:space="preserve">     </w:t>
      </w:r>
    </w:p>
    <w:p w14:paraId="33D8B2FD" w14:textId="77777777" w:rsidR="002667B8" w:rsidRPr="00E43800" w:rsidRDefault="00000000">
      <w:pPr>
        <w:shd w:val="clear" w:color="auto" w:fill="FFFFFF"/>
        <w:rPr>
          <w:rFonts w:ascii="Open Sans" w:eastAsia="Open Sans" w:hAnsi="Open Sans" w:cs="Open Sans"/>
          <w:b/>
          <w:color w:val="000000"/>
          <w:sz w:val="22"/>
          <w:szCs w:val="22"/>
          <w:lang w:val="en-US"/>
        </w:rPr>
      </w:pPr>
      <w:r w:rsidRPr="00E43800">
        <w:rPr>
          <w:rFonts w:ascii="Open Sans" w:eastAsia="Open Sans" w:hAnsi="Open Sans" w:cs="Open Sans"/>
          <w:b/>
          <w:color w:val="000000"/>
          <w:sz w:val="22"/>
          <w:szCs w:val="22"/>
          <w:lang w:val="en-US"/>
        </w:rPr>
        <w:t>Fanny Merino</w:t>
      </w:r>
    </w:p>
    <w:p w14:paraId="1B575793" w14:textId="77777777" w:rsidR="002667B8" w:rsidRPr="00E43800" w:rsidRDefault="00000000">
      <w:pPr>
        <w:shd w:val="clear" w:color="auto" w:fill="FFFFFF"/>
        <w:rPr>
          <w:rFonts w:ascii="Open Sans" w:eastAsia="Open Sans" w:hAnsi="Open Sans" w:cs="Open Sans"/>
          <w:b/>
          <w:color w:val="000000"/>
          <w:sz w:val="22"/>
          <w:szCs w:val="22"/>
          <w:lang w:val="en-US"/>
        </w:rPr>
      </w:pPr>
      <w:hyperlink r:id="rId29">
        <w:r w:rsidRPr="00E43800">
          <w:rPr>
            <w:rFonts w:ascii="Open Sans" w:eastAsia="Open Sans" w:hAnsi="Open Sans" w:cs="Open Sans"/>
            <w:color w:val="0000FF"/>
            <w:sz w:val="22"/>
            <w:szCs w:val="22"/>
            <w:u w:val="single"/>
            <w:lang w:val="en-US"/>
          </w:rPr>
          <w:t>emerino@llorenteycuenca.com</w:t>
        </w:r>
      </w:hyperlink>
      <w:r w:rsidRPr="00E43800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  <w:r w:rsidRPr="00E43800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</w:p>
    <w:p w14:paraId="00C756B5" w14:textId="77777777" w:rsidR="002667B8" w:rsidRPr="00E43800" w:rsidRDefault="00000000">
      <w:pPr>
        <w:shd w:val="clear" w:color="auto" w:fill="FFFFFF"/>
        <w:rPr>
          <w:rFonts w:ascii="Open Sans" w:eastAsia="Open Sans" w:hAnsi="Open Sans" w:cs="Open Sans"/>
          <w:color w:val="000000"/>
          <w:sz w:val="22"/>
          <w:szCs w:val="22"/>
          <w:lang w:val="en-US"/>
        </w:rPr>
      </w:pPr>
      <w:r w:rsidRPr="00E43800">
        <w:rPr>
          <w:rFonts w:ascii="Open Sans" w:eastAsia="Open Sans" w:hAnsi="Open Sans" w:cs="Open Sans"/>
          <w:color w:val="000000"/>
          <w:sz w:val="22"/>
          <w:szCs w:val="22"/>
          <w:lang w:val="en-US"/>
        </w:rPr>
        <w:t>663 35 69 75 </w:t>
      </w:r>
    </w:p>
    <w:p w14:paraId="7A5608FC" w14:textId="77777777" w:rsidR="002667B8" w:rsidRPr="00E43800" w:rsidRDefault="002667B8">
      <w:pPr>
        <w:shd w:val="clear" w:color="auto" w:fill="FFFFFF"/>
        <w:rPr>
          <w:rFonts w:ascii="Open Sans" w:eastAsia="Open Sans" w:hAnsi="Open Sans" w:cs="Open Sans"/>
          <w:color w:val="000000"/>
          <w:sz w:val="22"/>
          <w:szCs w:val="22"/>
          <w:lang w:val="en-US"/>
        </w:rPr>
      </w:pPr>
    </w:p>
    <w:p w14:paraId="51A3A455" w14:textId="77777777" w:rsidR="002667B8" w:rsidRPr="00E43800" w:rsidRDefault="00000000">
      <w:pPr>
        <w:shd w:val="clear" w:color="auto" w:fill="FFFFFF"/>
        <w:rPr>
          <w:rFonts w:ascii="Open Sans" w:eastAsia="Open Sans" w:hAnsi="Open Sans" w:cs="Open Sans"/>
          <w:b/>
          <w:color w:val="000000"/>
          <w:sz w:val="22"/>
          <w:szCs w:val="22"/>
          <w:lang w:val="en-US"/>
        </w:rPr>
      </w:pPr>
      <w:r w:rsidRPr="00E43800">
        <w:rPr>
          <w:rFonts w:ascii="Open Sans" w:eastAsia="Open Sans" w:hAnsi="Open Sans" w:cs="Open Sans"/>
          <w:b/>
          <w:color w:val="000000"/>
          <w:sz w:val="22"/>
          <w:szCs w:val="22"/>
          <w:lang w:val="en-US"/>
        </w:rPr>
        <w:t>Paula Iglesias</w:t>
      </w:r>
    </w:p>
    <w:p w14:paraId="0DE42EC4" w14:textId="77777777" w:rsidR="002667B8" w:rsidRPr="00E43800" w:rsidRDefault="00000000">
      <w:pPr>
        <w:shd w:val="clear" w:color="auto" w:fill="FFFFFF"/>
        <w:rPr>
          <w:rFonts w:ascii="Open Sans" w:eastAsia="Open Sans" w:hAnsi="Open Sans" w:cs="Open Sans"/>
          <w:b/>
          <w:color w:val="000000"/>
          <w:sz w:val="22"/>
          <w:szCs w:val="22"/>
          <w:lang w:val="en-US"/>
        </w:rPr>
      </w:pPr>
      <w:hyperlink r:id="rId30">
        <w:r w:rsidRPr="00E43800">
          <w:rPr>
            <w:rFonts w:ascii="Open Sans" w:eastAsia="Open Sans" w:hAnsi="Open Sans" w:cs="Open Sans"/>
            <w:color w:val="0000FF"/>
            <w:sz w:val="22"/>
            <w:szCs w:val="22"/>
            <w:u w:val="single"/>
            <w:lang w:val="en-US"/>
          </w:rPr>
          <w:t>piglesias@llorenteycuenca.com</w:t>
        </w:r>
      </w:hyperlink>
      <w:r w:rsidRPr="00E43800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  <w:r w:rsidRPr="00E43800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</w:p>
    <w:p w14:paraId="05E2DF89" w14:textId="77777777" w:rsidR="002667B8" w:rsidRDefault="00000000">
      <w:pPr>
        <w:shd w:val="clear" w:color="auto" w:fill="FFFFFF"/>
        <w:rPr>
          <w:rFonts w:ascii="Open Sans" w:eastAsia="Open Sans" w:hAnsi="Open Sans" w:cs="Open Sans"/>
          <w:color w:val="000000"/>
          <w:sz w:val="21"/>
          <w:szCs w:val="21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662 450 236</w:t>
      </w:r>
    </w:p>
    <w:p w14:paraId="6BA64570" w14:textId="77777777" w:rsidR="002667B8" w:rsidRDefault="002667B8">
      <w:pPr>
        <w:spacing w:line="276" w:lineRule="auto"/>
        <w:jc w:val="right"/>
        <w:rPr>
          <w:rFonts w:ascii="Open Sans" w:eastAsia="Open Sans" w:hAnsi="Open Sans" w:cs="Open Sans"/>
          <w:color w:val="000000"/>
          <w:sz w:val="21"/>
          <w:szCs w:val="21"/>
        </w:rPr>
      </w:pPr>
    </w:p>
    <w:sectPr w:rsidR="002667B8">
      <w:footerReference w:type="default" r:id="rId31"/>
      <w:pgSz w:w="11900" w:h="16840"/>
      <w:pgMar w:top="1417" w:right="1127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DD86F" w14:textId="77777777" w:rsidR="008722C4" w:rsidRDefault="008722C4">
      <w:r>
        <w:separator/>
      </w:r>
    </w:p>
  </w:endnote>
  <w:endnote w:type="continuationSeparator" w:id="0">
    <w:p w14:paraId="4B4630D6" w14:textId="77777777" w:rsidR="008722C4" w:rsidRDefault="00872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ational">
    <w:altName w:val="Calibri"/>
    <w:charset w:val="00"/>
    <w:family w:val="auto"/>
    <w:pitch w:val="default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196B3" w14:textId="77777777" w:rsidR="002667B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A09FBBA" wp14:editId="6C0B0AE0">
          <wp:simplePos x="0" y="0"/>
          <wp:positionH relativeFrom="column">
            <wp:posOffset>-1068068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None/>
          <wp:docPr id="1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14EE1" w14:textId="77777777" w:rsidR="008722C4" w:rsidRDefault="008722C4">
      <w:r>
        <w:separator/>
      </w:r>
    </w:p>
  </w:footnote>
  <w:footnote w:type="continuationSeparator" w:id="0">
    <w:p w14:paraId="1AD4395F" w14:textId="77777777" w:rsidR="008722C4" w:rsidRDefault="00872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D6031D"/>
    <w:multiLevelType w:val="hybridMultilevel"/>
    <w:tmpl w:val="75780F44"/>
    <w:lvl w:ilvl="0" w:tplc="5FAA53B4">
      <w:numFmt w:val="bullet"/>
      <w:lvlText w:val="-"/>
      <w:lvlJc w:val="left"/>
      <w:pPr>
        <w:ind w:left="720" w:hanging="360"/>
      </w:pPr>
      <w:rPr>
        <w:rFonts w:ascii="Open Sans" w:eastAsia="Open Sans" w:hAnsi="Open Sans" w:cs="Open San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867EF"/>
    <w:multiLevelType w:val="multilevel"/>
    <w:tmpl w:val="1892F0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303AB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75749757">
    <w:abstractNumId w:val="1"/>
  </w:num>
  <w:num w:numId="2" w16cid:durableId="20240174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7B8"/>
    <w:rsid w:val="002667B8"/>
    <w:rsid w:val="00397EEE"/>
    <w:rsid w:val="003B1823"/>
    <w:rsid w:val="004C439B"/>
    <w:rsid w:val="0060219A"/>
    <w:rsid w:val="006769A1"/>
    <w:rsid w:val="007446E9"/>
    <w:rsid w:val="00766616"/>
    <w:rsid w:val="008722C4"/>
    <w:rsid w:val="00990F9F"/>
    <w:rsid w:val="00A07366"/>
    <w:rsid w:val="00A173D7"/>
    <w:rsid w:val="00A762A4"/>
    <w:rsid w:val="00AC4C10"/>
    <w:rsid w:val="00AF6943"/>
    <w:rsid w:val="00C0184B"/>
    <w:rsid w:val="00C761BA"/>
    <w:rsid w:val="00E43800"/>
    <w:rsid w:val="00E755C6"/>
    <w:rsid w:val="00ED4117"/>
    <w:rsid w:val="00F73CFF"/>
    <w:rsid w:val="00F90744"/>
    <w:rsid w:val="00FF1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AB1F7"/>
  <w15:docId w15:val="{8E009D4A-ADB8-4677-8188-8F88892AC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4494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A84CA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DD4CA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4CA4"/>
  </w:style>
  <w:style w:type="paragraph" w:styleId="Piedepgina">
    <w:name w:val="footer"/>
    <w:basedOn w:val="Normal"/>
    <w:link w:val="PiedepginaCar"/>
    <w:uiPriority w:val="99"/>
    <w:unhideWhenUsed/>
    <w:rsid w:val="00DD4CA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4CA4"/>
  </w:style>
  <w:style w:type="character" w:styleId="Hipervnculo">
    <w:name w:val="Hyperlink"/>
    <w:basedOn w:val="Fuentedeprrafopredeter"/>
    <w:uiPriority w:val="99"/>
    <w:unhideWhenUsed/>
    <w:rsid w:val="00DC7AC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029E9"/>
    <w:pPr>
      <w:ind w:left="720"/>
      <w:contextualSpacing/>
    </w:pPr>
  </w:style>
  <w:style w:type="table" w:customStyle="1" w:styleId="Tabladecuadrcula5oscura-nfasis11">
    <w:name w:val="Tabla de cuadrícula 5 oscura - Énfasis 11"/>
    <w:basedOn w:val="Tablanormal"/>
    <w:uiPriority w:val="50"/>
    <w:rsid w:val="0075308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customStyle="1" w:styleId="m6445620330082090912gmail-msohyperlink">
    <w:name w:val="m_6445620330082090912gmail-msohyperlink"/>
    <w:basedOn w:val="Fuentedeprrafopredeter"/>
    <w:rsid w:val="0059074E"/>
  </w:style>
  <w:style w:type="character" w:styleId="Mencinsinresolver">
    <w:name w:val="Unresolved Mention"/>
    <w:basedOn w:val="Fuentedeprrafopredeter"/>
    <w:uiPriority w:val="99"/>
    <w:semiHidden/>
    <w:unhideWhenUsed/>
    <w:rsid w:val="00990ADB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adevinta.com/" TargetMode="External"/><Relationship Id="rId26" Type="http://schemas.openxmlformats.org/officeDocument/2006/relationships/hyperlink" Target="http://adevinta.es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habitaclia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prensa.fotocasa.es" TargetMode="External"/><Relationship Id="rId25" Type="http://schemas.openxmlformats.org/officeDocument/2006/relationships/hyperlink" Target="https://www.milanuncios.com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fotocasa.es/indice/" TargetMode="External"/><Relationship Id="rId20" Type="http://schemas.openxmlformats.org/officeDocument/2006/relationships/hyperlink" Target="https://www.fotocasa.es/es/" TargetMode="External"/><Relationship Id="rId29" Type="http://schemas.openxmlformats.org/officeDocument/2006/relationships/hyperlink" Target="mailto:emerino@llorenteycuenca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Q18kPB9UGnw" TargetMode="External"/><Relationship Id="rId24" Type="http://schemas.openxmlformats.org/officeDocument/2006/relationships/hyperlink" Target="https://motos.coches.net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fotocasa.es/" TargetMode="External"/><Relationship Id="rId23" Type="http://schemas.openxmlformats.org/officeDocument/2006/relationships/hyperlink" Target="https://www.coches.net/" TargetMode="External"/><Relationship Id="rId28" Type="http://schemas.openxmlformats.org/officeDocument/2006/relationships/hyperlink" Target="mailto:rtorne@llorenteycuenca.com" TargetMode="External"/><Relationship Id="rId10" Type="http://schemas.openxmlformats.org/officeDocument/2006/relationships/hyperlink" Target="https://www.fotocasa.es/" TargetMode="External"/><Relationship Id="rId19" Type="http://schemas.openxmlformats.org/officeDocument/2006/relationships/hyperlink" Target="https://www.fotocasa.es/es/quienes-somos/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youtu.be/Q18kPB9UGnw" TargetMode="External"/><Relationship Id="rId14" Type="http://schemas.openxmlformats.org/officeDocument/2006/relationships/hyperlink" Target="https://www.fotocasa.es/" TargetMode="External"/><Relationship Id="rId22" Type="http://schemas.openxmlformats.org/officeDocument/2006/relationships/hyperlink" Target="https://www.infojobs.net/" TargetMode="External"/><Relationship Id="rId27" Type="http://schemas.openxmlformats.org/officeDocument/2006/relationships/hyperlink" Target="mailto:comunicacion@fotocasa.es" TargetMode="External"/><Relationship Id="rId30" Type="http://schemas.openxmlformats.org/officeDocument/2006/relationships/hyperlink" Target="mailto:piglesias@llorenteycuenca.com" TargetMode="Externa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rCAq34Iw9G8JfSKdSfa2u7MBVhw==">AMUW2mXDbPoGQw4goHASENvchVM3v2/7Ac27OnS+1lFQaLQVwLcMH1Wv3rVwtaC+r81FMtTXfNvBANAF8RpvRqbspTe3y09wMiTMaV/DG+okig7KmTxn3DTIQDydCub6Nai2iXdgTe8uBt1QJBeSEKZ9o8HByH+tTw==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</Pages>
  <Words>1080</Words>
  <Characters>5945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Ranilla Checa</dc:creator>
  <cp:lastModifiedBy>Anaïs López García</cp:lastModifiedBy>
  <cp:revision>15</cp:revision>
  <cp:lastPrinted>2023-03-09T08:14:00Z</cp:lastPrinted>
  <dcterms:created xsi:type="dcterms:W3CDTF">2023-01-28T19:25:00Z</dcterms:created>
  <dcterms:modified xsi:type="dcterms:W3CDTF">2023-03-09T08:18:00Z</dcterms:modified>
</cp:coreProperties>
</file>