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E205" w14:textId="77777777" w:rsidR="002667B8" w:rsidRDefault="00000000">
      <w:r>
        <w:rPr>
          <w:noProof/>
        </w:rPr>
        <w:drawing>
          <wp:anchor distT="0" distB="0" distL="114300" distR="114300" simplePos="0" relativeHeight="251658240" behindDoc="0" locked="0" layoutInCell="1" hidden="0" allowOverlap="1" wp14:anchorId="64C2BC24" wp14:editId="1DB8A4FF">
            <wp:simplePos x="0" y="0"/>
            <wp:positionH relativeFrom="column">
              <wp:posOffset>-1078863</wp:posOffset>
            </wp:positionH>
            <wp:positionV relativeFrom="paragraph">
              <wp:posOffset>-350451</wp:posOffset>
            </wp:positionV>
            <wp:extent cx="7581265" cy="101917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521AE90" w14:textId="77777777" w:rsidR="002667B8" w:rsidRDefault="002667B8">
      <w:pPr>
        <w:jc w:val="right"/>
        <w:rPr>
          <w:rFonts w:ascii="National" w:eastAsia="National" w:hAnsi="National" w:cs="National"/>
          <w:color w:val="303AB2"/>
          <w:sz w:val="36"/>
          <w:szCs w:val="36"/>
        </w:rPr>
      </w:pPr>
    </w:p>
    <w:p w14:paraId="68328E7F" w14:textId="77777777" w:rsidR="002667B8" w:rsidRDefault="002667B8">
      <w:pPr>
        <w:jc w:val="right"/>
        <w:rPr>
          <w:rFonts w:ascii="National" w:eastAsia="National" w:hAnsi="National" w:cs="National"/>
          <w:color w:val="303AB2"/>
          <w:sz w:val="36"/>
          <w:szCs w:val="36"/>
        </w:rPr>
      </w:pPr>
    </w:p>
    <w:p w14:paraId="76918336" w14:textId="77777777" w:rsidR="002667B8" w:rsidRDefault="002667B8">
      <w:pPr>
        <w:rPr>
          <w:rFonts w:ascii="National" w:eastAsia="National" w:hAnsi="National" w:cs="National"/>
          <w:color w:val="303AB2"/>
          <w:sz w:val="18"/>
          <w:szCs w:val="18"/>
        </w:rPr>
      </w:pPr>
    </w:p>
    <w:p w14:paraId="4763B018" w14:textId="32064D06" w:rsidR="002667B8" w:rsidRDefault="00F73CFF">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 xml:space="preserve">NUEVA </w:t>
      </w:r>
      <w:r w:rsidR="00531CFC">
        <w:rPr>
          <w:rFonts w:ascii="National" w:eastAsia="National" w:hAnsi="National" w:cs="National"/>
          <w:b/>
          <w:color w:val="1DBDC5"/>
          <w:sz w:val="42"/>
          <w:szCs w:val="42"/>
        </w:rPr>
        <w:t>APP PARA PROFESIONALES</w:t>
      </w:r>
    </w:p>
    <w:p w14:paraId="56675DC3" w14:textId="00B72E70" w:rsidR="002667B8" w:rsidRPr="00E57870" w:rsidRDefault="00531CFC">
      <w:pPr>
        <w:jc w:val="center"/>
        <w:rPr>
          <w:rFonts w:ascii="National" w:eastAsia="National" w:hAnsi="National" w:cs="National"/>
          <w:b/>
          <w:color w:val="303AB2"/>
          <w:sz w:val="56"/>
          <w:szCs w:val="56"/>
        </w:rPr>
      </w:pPr>
      <w:r w:rsidRPr="00E57870">
        <w:rPr>
          <w:rFonts w:ascii="National" w:eastAsia="National" w:hAnsi="National" w:cs="National"/>
          <w:b/>
          <w:color w:val="303AB2"/>
          <w:sz w:val="56"/>
          <w:szCs w:val="56"/>
        </w:rPr>
        <w:t xml:space="preserve">Fotocasa </w:t>
      </w:r>
      <w:r w:rsidRPr="00E57870">
        <w:rPr>
          <w:rFonts w:ascii="National" w:eastAsia="National" w:hAnsi="National" w:cs="National"/>
          <w:b/>
          <w:color w:val="303AB2"/>
          <w:sz w:val="56"/>
          <w:szCs w:val="56"/>
        </w:rPr>
        <w:t>Pro lanza</w:t>
      </w:r>
      <w:r w:rsidRPr="00E57870">
        <w:rPr>
          <w:rFonts w:ascii="National" w:eastAsia="National" w:hAnsi="National" w:cs="National"/>
          <w:b/>
          <w:color w:val="303AB2"/>
          <w:sz w:val="56"/>
          <w:szCs w:val="56"/>
        </w:rPr>
        <w:t xml:space="preserve"> Avanza, la nueva app de servicios para profesionales inmobiliarios</w:t>
      </w:r>
    </w:p>
    <w:p w14:paraId="5684E1E6" w14:textId="77777777" w:rsidR="002667B8" w:rsidRDefault="002667B8">
      <w:pPr>
        <w:rPr>
          <w:rFonts w:ascii="National" w:eastAsia="National" w:hAnsi="National" w:cs="National"/>
          <w:b/>
          <w:color w:val="303AB2"/>
          <w:sz w:val="14"/>
          <w:szCs w:val="14"/>
        </w:rPr>
      </w:pPr>
    </w:p>
    <w:p w14:paraId="42DB0926" w14:textId="77777777" w:rsidR="002667B8" w:rsidRDefault="002667B8">
      <w:pPr>
        <w:rPr>
          <w:rFonts w:ascii="National" w:eastAsia="National" w:hAnsi="National" w:cs="National"/>
          <w:b/>
          <w:color w:val="303AB2"/>
          <w:sz w:val="14"/>
          <w:szCs w:val="14"/>
        </w:rPr>
      </w:pPr>
    </w:p>
    <w:p w14:paraId="67FAD36A" w14:textId="23B5993D" w:rsidR="002667B8" w:rsidRPr="00E57870" w:rsidRDefault="00E5787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La nueva app ofrece toda la información de Fotocasa Academy, un apartado de actualidad inmobiliaria y la posibilidad de realizar tasaciones online</w:t>
      </w:r>
    </w:p>
    <w:p w14:paraId="08C47E79" w14:textId="77777777" w:rsidR="00E57870" w:rsidRPr="00E57870" w:rsidRDefault="00E57870" w:rsidP="00E57870">
      <w:pPr>
        <w:spacing w:line="276" w:lineRule="auto"/>
        <w:ind w:left="720" w:right="4"/>
        <w:jc w:val="both"/>
        <w:rPr>
          <w:rFonts w:ascii="Open Sans" w:eastAsia="Open Sans" w:hAnsi="Open Sans" w:cs="Open Sans"/>
        </w:rPr>
      </w:pPr>
    </w:p>
    <w:p w14:paraId="1A4B2D9C" w14:textId="648C4488" w:rsidR="00E57870" w:rsidRPr="00E57870" w:rsidRDefault="00E5787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Es totalmente gratuita y está disponible para iPhone y Android</w:t>
      </w:r>
    </w:p>
    <w:p w14:paraId="4BEFFD79" w14:textId="77777777" w:rsidR="004C439B" w:rsidRDefault="004C439B">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p>
    <w:p w14:paraId="7E55A1D4" w14:textId="77777777" w:rsidR="00E57870" w:rsidRDefault="00E57870">
      <w:pPr>
        <w:pBdr>
          <w:top w:val="nil"/>
          <w:left w:val="nil"/>
          <w:bottom w:val="nil"/>
          <w:right w:val="nil"/>
          <w:between w:val="nil"/>
        </w:pBdr>
        <w:spacing w:line="276" w:lineRule="auto"/>
        <w:jc w:val="both"/>
        <w:rPr>
          <w:rFonts w:ascii="Open Sans Light" w:eastAsia="Open Sans Light" w:hAnsi="Open Sans Light" w:cs="Open Sans Light"/>
          <w:b/>
          <w:color w:val="303AB2"/>
        </w:rPr>
      </w:pPr>
    </w:p>
    <w:p w14:paraId="426A2922" w14:textId="75349C1B" w:rsidR="002667B8" w:rsidRPr="004C439B" w:rsidRDefault="00F73CFF">
      <w:pPr>
        <w:pBdr>
          <w:top w:val="nil"/>
          <w:left w:val="nil"/>
          <w:bottom w:val="nil"/>
          <w:right w:val="nil"/>
          <w:between w:val="nil"/>
        </w:pBdr>
        <w:spacing w:line="276" w:lineRule="auto"/>
        <w:jc w:val="both"/>
        <w:rPr>
          <w:rFonts w:ascii="Open Sans Light" w:eastAsia="Open Sans Light" w:hAnsi="Open Sans Light" w:cs="Open Sans Light"/>
          <w:b/>
          <w:color w:val="303AB2"/>
        </w:rPr>
      </w:pPr>
      <w:r w:rsidRPr="004C439B">
        <w:rPr>
          <w:rFonts w:ascii="Open Sans Light" w:eastAsia="Open Sans Light" w:hAnsi="Open Sans Light" w:cs="Open Sans Light"/>
          <w:b/>
          <w:color w:val="303AB2"/>
        </w:rPr>
        <w:t>Madrid</w:t>
      </w:r>
      <w:r w:rsidR="00E43800" w:rsidRPr="004C439B">
        <w:rPr>
          <w:rFonts w:ascii="Open Sans Light" w:eastAsia="Open Sans Light" w:hAnsi="Open Sans Light" w:cs="Open Sans Light"/>
          <w:b/>
          <w:color w:val="303AB2"/>
        </w:rPr>
        <w:t xml:space="preserve">, </w:t>
      </w:r>
      <w:r w:rsidR="00531CFC">
        <w:rPr>
          <w:rFonts w:ascii="Open Sans Light" w:eastAsia="Open Sans Light" w:hAnsi="Open Sans Light" w:cs="Open Sans Light"/>
          <w:b/>
          <w:color w:val="303AB2"/>
        </w:rPr>
        <w:t>24</w:t>
      </w:r>
      <w:r w:rsidR="00E43800" w:rsidRPr="004C439B">
        <w:rPr>
          <w:rFonts w:ascii="Open Sans Light" w:eastAsia="Open Sans Light" w:hAnsi="Open Sans Light" w:cs="Open Sans Light"/>
          <w:b/>
          <w:color w:val="303AB2"/>
        </w:rPr>
        <w:t xml:space="preserve"> de marzo de 2023</w:t>
      </w:r>
    </w:p>
    <w:p w14:paraId="7DB8D53D" w14:textId="77777777" w:rsidR="002667B8" w:rsidRDefault="002667B8">
      <w:pPr>
        <w:spacing w:line="276" w:lineRule="auto"/>
        <w:ind w:right="4"/>
        <w:jc w:val="both"/>
        <w:rPr>
          <w:rFonts w:ascii="Open Sans" w:eastAsia="Open Sans" w:hAnsi="Open Sans" w:cs="Open Sans"/>
        </w:rPr>
      </w:pPr>
    </w:p>
    <w:p w14:paraId="104223B5" w14:textId="4B588F8A" w:rsidR="00531CFC" w:rsidRDefault="00531CFC">
      <w:pPr>
        <w:spacing w:line="276" w:lineRule="auto"/>
        <w:ind w:right="4"/>
        <w:jc w:val="both"/>
        <w:rPr>
          <w:rFonts w:ascii="Open Sans" w:eastAsia="Open Sans" w:hAnsi="Open Sans" w:cs="Open Sans"/>
        </w:rPr>
      </w:pPr>
      <w:hyperlink r:id="rId9" w:history="1">
        <w:r w:rsidRPr="00531CFC">
          <w:rPr>
            <w:rStyle w:val="Hipervnculo"/>
            <w:rFonts w:ascii="Open Sans" w:eastAsia="Open Sans" w:hAnsi="Open Sans" w:cs="Open Sans"/>
          </w:rPr>
          <w:t>Fotocasa Pro</w:t>
        </w:r>
      </w:hyperlink>
      <w:r w:rsidRPr="00531CFC">
        <w:rPr>
          <w:rFonts w:ascii="Open Sans" w:eastAsia="Open Sans" w:hAnsi="Open Sans" w:cs="Open Sans"/>
        </w:rPr>
        <w:t xml:space="preserve"> sigue ampliando sus servicios especializados para los profesionales del sector inmobiliario y acaba de lanzar Avanza, una app para iOS y Android con diversos contenidos de utilidad en un mismo lugar. La aplicación para móviles y tablets da acceso a </w:t>
      </w:r>
      <w:r w:rsidRPr="002C5308">
        <w:rPr>
          <w:rFonts w:ascii="Open Sans" w:eastAsia="Open Sans" w:hAnsi="Open Sans" w:cs="Open Sans"/>
          <w:b/>
          <w:bCs/>
        </w:rPr>
        <w:t>Fotocasa Pro Academy</w:t>
      </w:r>
      <w:r w:rsidRPr="00531CFC">
        <w:rPr>
          <w:rFonts w:ascii="Open Sans" w:eastAsia="Open Sans" w:hAnsi="Open Sans" w:cs="Open Sans"/>
        </w:rPr>
        <w:t xml:space="preserve">, cuenta con un </w:t>
      </w:r>
      <w:r w:rsidRPr="002C5308">
        <w:rPr>
          <w:rFonts w:ascii="Open Sans" w:eastAsia="Open Sans" w:hAnsi="Open Sans" w:cs="Open Sans"/>
          <w:b/>
          <w:bCs/>
        </w:rPr>
        <w:t>apartado de actualidad</w:t>
      </w:r>
      <w:r w:rsidRPr="00531CFC">
        <w:rPr>
          <w:rFonts w:ascii="Open Sans" w:eastAsia="Open Sans" w:hAnsi="Open Sans" w:cs="Open Sans"/>
        </w:rPr>
        <w:t xml:space="preserve"> y ofrece también la posibilidad de realizar </w:t>
      </w:r>
      <w:r w:rsidRPr="002C5308">
        <w:rPr>
          <w:rFonts w:ascii="Open Sans" w:eastAsia="Open Sans" w:hAnsi="Open Sans" w:cs="Open Sans"/>
          <w:b/>
          <w:bCs/>
        </w:rPr>
        <w:t>tasaciones online</w:t>
      </w:r>
      <w:r>
        <w:rPr>
          <w:rFonts w:ascii="Open Sans" w:eastAsia="Open Sans" w:hAnsi="Open Sans" w:cs="Open Sans"/>
        </w:rPr>
        <w:t xml:space="preserve">. </w:t>
      </w:r>
    </w:p>
    <w:p w14:paraId="1F878CE2" w14:textId="2E347539" w:rsidR="00531CFC" w:rsidRDefault="00531CFC">
      <w:pPr>
        <w:spacing w:line="276" w:lineRule="auto"/>
        <w:ind w:right="4"/>
        <w:jc w:val="both"/>
        <w:rPr>
          <w:rFonts w:ascii="Open Sans" w:eastAsia="Open Sans" w:hAnsi="Open Sans" w:cs="Open Sans"/>
        </w:rPr>
      </w:pPr>
    </w:p>
    <w:p w14:paraId="2D81CB3F" w14:textId="660988CF" w:rsidR="00531CFC" w:rsidRPr="00D36A99" w:rsidRDefault="00CF59BE">
      <w:pPr>
        <w:spacing w:line="276" w:lineRule="auto"/>
        <w:ind w:right="4"/>
        <w:jc w:val="both"/>
        <w:rPr>
          <w:rFonts w:ascii="Open Sans" w:eastAsia="Open Sans" w:hAnsi="Open Sans" w:cs="Open Sans"/>
        </w:rPr>
      </w:pPr>
      <w:r w:rsidRPr="00D36A99">
        <w:rPr>
          <w:rFonts w:ascii="Open Sans" w:eastAsia="Open Sans" w:hAnsi="Open Sans" w:cs="Open Sans"/>
        </w:rPr>
        <w:t xml:space="preserve">Fotocasa Pro es la marca especializada para los profesionales que lanzó hace más de dos años el portal inmobiliario Fotocasa. </w:t>
      </w:r>
      <w:hyperlink r:id="rId10">
        <w:r w:rsidR="00D36A99" w:rsidRPr="00D36A99">
          <w:rPr>
            <w:rFonts w:ascii="Open Sans" w:eastAsia="Open Sans" w:hAnsi="Open Sans" w:cs="Open Sans"/>
            <w:color w:val="0000FF"/>
            <w:u w:val="single"/>
          </w:rPr>
          <w:t>Fotocasa Pro</w:t>
        </w:r>
      </w:hyperlink>
      <w:r w:rsidRPr="00D36A99">
        <w:rPr>
          <w:rFonts w:ascii="Open Sans" w:eastAsia="Open Sans" w:hAnsi="Open Sans" w:cs="Open Sans"/>
        </w:rPr>
        <w:t xml:space="preserve"> aúna los portales </w:t>
      </w:r>
      <w:r w:rsidR="00D36A99" w:rsidRPr="00D36A99">
        <w:rPr>
          <w:rFonts w:ascii="Open Sans" w:eastAsia="Open Sans" w:hAnsi="Open Sans" w:cs="Open Sans"/>
          <w:color w:val="000000"/>
        </w:rPr>
        <w:t xml:space="preserve">de referencia de </w:t>
      </w:r>
      <w:hyperlink r:id="rId11">
        <w:r w:rsidR="00D36A99" w:rsidRPr="00D36A99">
          <w:rPr>
            <w:rFonts w:ascii="Open Sans" w:eastAsia="Open Sans" w:hAnsi="Open Sans" w:cs="Open Sans"/>
            <w:color w:val="0000FF"/>
            <w:u w:val="single"/>
          </w:rPr>
          <w:t>Adevinta Spain</w:t>
        </w:r>
      </w:hyperlink>
      <w:r w:rsidR="00D36A99" w:rsidRPr="00D36A99">
        <w:rPr>
          <w:rFonts w:ascii="Open Sans" w:eastAsia="Open Sans" w:hAnsi="Open Sans" w:cs="Open Sans"/>
          <w:color w:val="000000"/>
        </w:rPr>
        <w:t xml:space="preserve"> en </w:t>
      </w:r>
      <w:r w:rsidR="00D36A99" w:rsidRPr="00D36A99">
        <w:rPr>
          <w:rFonts w:ascii="Open Sans" w:eastAsia="Open Sans" w:hAnsi="Open Sans" w:cs="Open Sans"/>
          <w:b/>
          <w:bCs/>
          <w:color w:val="000000"/>
        </w:rPr>
        <w:t>el sector inmobiliario</w:t>
      </w:r>
      <w:r w:rsidR="00D36A99" w:rsidRPr="00D36A99">
        <w:rPr>
          <w:rFonts w:ascii="Open Sans" w:eastAsia="Open Sans" w:hAnsi="Open Sans" w:cs="Open Sans"/>
          <w:color w:val="000000"/>
        </w:rPr>
        <w:t xml:space="preserve">, </w:t>
      </w:r>
      <w:hyperlink r:id="rId12" w:history="1">
        <w:r w:rsidR="00D36A99" w:rsidRPr="00D36A99">
          <w:rPr>
            <w:rStyle w:val="Hipervnculo"/>
            <w:rFonts w:ascii="Open Sans" w:eastAsia="Open Sans" w:hAnsi="Open Sans" w:cs="Open Sans"/>
            <w:b/>
          </w:rPr>
          <w:t>Fotocasa</w:t>
        </w:r>
      </w:hyperlink>
      <w:r w:rsidR="00D36A99" w:rsidRPr="00D36A99">
        <w:rPr>
          <w:rFonts w:ascii="Open Sans" w:eastAsia="Open Sans" w:hAnsi="Open Sans" w:cs="Open Sans"/>
          <w:b/>
          <w:color w:val="000000"/>
        </w:rPr>
        <w:t xml:space="preserve"> y </w:t>
      </w:r>
      <w:hyperlink r:id="rId13" w:history="1">
        <w:r w:rsidR="00D36A99" w:rsidRPr="00D36A99">
          <w:rPr>
            <w:rStyle w:val="Hipervnculo"/>
            <w:rFonts w:ascii="Open Sans" w:eastAsia="Open Sans" w:hAnsi="Open Sans" w:cs="Open Sans"/>
            <w:b/>
          </w:rPr>
          <w:t>habitaclia</w:t>
        </w:r>
      </w:hyperlink>
      <w:r w:rsidR="00D36A99" w:rsidRPr="00D36A99">
        <w:rPr>
          <w:rFonts w:ascii="Open Sans" w:eastAsia="Open Sans" w:hAnsi="Open Sans" w:cs="Open Sans"/>
          <w:b/>
          <w:color w:val="000000"/>
        </w:rPr>
        <w:t xml:space="preserve">, y el portal generalista </w:t>
      </w:r>
      <w:hyperlink r:id="rId14" w:history="1">
        <w:r w:rsidR="00D36A99" w:rsidRPr="00D36A99">
          <w:rPr>
            <w:rStyle w:val="Hipervnculo"/>
            <w:rFonts w:ascii="Open Sans" w:eastAsia="Open Sans" w:hAnsi="Open Sans" w:cs="Open Sans"/>
            <w:b/>
          </w:rPr>
          <w:t>Milanuncios</w:t>
        </w:r>
      </w:hyperlink>
      <w:r w:rsidRPr="00D36A99">
        <w:rPr>
          <w:rFonts w:ascii="Open Sans" w:eastAsia="Open Sans" w:hAnsi="Open Sans" w:cs="Open Sans"/>
        </w:rPr>
        <w:t xml:space="preserve">, que cuenta también con un potente segmento inmobiliario. La marca Fotocasa Pro reúne a todas las tipologías de audiencias que buscan vivienda y suma un total de 131 millones de visitas al mes entre Fotocasa, habitaclia y Milanuncios. </w:t>
      </w:r>
    </w:p>
    <w:p w14:paraId="049D70B1" w14:textId="26F8DFE3" w:rsidR="002C5308" w:rsidRDefault="002C5308">
      <w:pPr>
        <w:spacing w:line="276" w:lineRule="auto"/>
        <w:ind w:right="4"/>
        <w:jc w:val="both"/>
        <w:rPr>
          <w:rFonts w:ascii="Open Sans" w:eastAsia="Open Sans" w:hAnsi="Open Sans" w:cs="Open Sans"/>
        </w:rPr>
      </w:pPr>
    </w:p>
    <w:p w14:paraId="27D1AE8A" w14:textId="77777777" w:rsidR="00E57870" w:rsidRDefault="00E57870" w:rsidP="002C5308">
      <w:pPr>
        <w:pBdr>
          <w:top w:val="nil"/>
          <w:left w:val="nil"/>
          <w:bottom w:val="nil"/>
          <w:right w:val="nil"/>
          <w:between w:val="nil"/>
        </w:pBdr>
        <w:spacing w:line="276" w:lineRule="auto"/>
        <w:jc w:val="both"/>
        <w:rPr>
          <w:rFonts w:ascii="Open Sans Light" w:eastAsia="Open Sans Light" w:hAnsi="Open Sans Light" w:cs="Open Sans Light"/>
          <w:b/>
          <w:color w:val="303AB2"/>
        </w:rPr>
      </w:pPr>
    </w:p>
    <w:p w14:paraId="52D27304" w14:textId="77777777" w:rsidR="00E57870" w:rsidRDefault="00E57870" w:rsidP="002C5308">
      <w:pPr>
        <w:pBdr>
          <w:top w:val="nil"/>
          <w:left w:val="nil"/>
          <w:bottom w:val="nil"/>
          <w:right w:val="nil"/>
          <w:between w:val="nil"/>
        </w:pBdr>
        <w:spacing w:line="276" w:lineRule="auto"/>
        <w:jc w:val="both"/>
        <w:rPr>
          <w:rFonts w:ascii="Open Sans Light" w:eastAsia="Open Sans Light" w:hAnsi="Open Sans Light" w:cs="Open Sans Light"/>
          <w:b/>
          <w:color w:val="303AB2"/>
        </w:rPr>
      </w:pPr>
    </w:p>
    <w:p w14:paraId="244C5D19" w14:textId="77777777" w:rsidR="00E57870" w:rsidRDefault="00E57870" w:rsidP="002C5308">
      <w:pPr>
        <w:pBdr>
          <w:top w:val="nil"/>
          <w:left w:val="nil"/>
          <w:bottom w:val="nil"/>
          <w:right w:val="nil"/>
          <w:between w:val="nil"/>
        </w:pBdr>
        <w:spacing w:line="276" w:lineRule="auto"/>
        <w:jc w:val="both"/>
        <w:rPr>
          <w:rFonts w:ascii="Open Sans Light" w:eastAsia="Open Sans Light" w:hAnsi="Open Sans Light" w:cs="Open Sans Light"/>
          <w:b/>
          <w:color w:val="303AB2"/>
        </w:rPr>
      </w:pPr>
    </w:p>
    <w:p w14:paraId="34B1DA09" w14:textId="6E934F0B" w:rsidR="002C5308" w:rsidRPr="002C5308" w:rsidRDefault="002C5308" w:rsidP="002C5308">
      <w:pPr>
        <w:pBdr>
          <w:top w:val="nil"/>
          <w:left w:val="nil"/>
          <w:bottom w:val="nil"/>
          <w:right w:val="nil"/>
          <w:between w:val="nil"/>
        </w:pBdr>
        <w:spacing w:line="276" w:lineRule="auto"/>
        <w:jc w:val="both"/>
        <w:rPr>
          <w:rFonts w:ascii="Open Sans Light" w:eastAsia="Open Sans Light" w:hAnsi="Open Sans Light" w:cs="Open Sans Light"/>
          <w:b/>
          <w:color w:val="303AB2"/>
        </w:rPr>
      </w:pPr>
      <w:r w:rsidRPr="002C5308">
        <w:rPr>
          <w:rFonts w:ascii="Open Sans Light" w:eastAsia="Open Sans Light" w:hAnsi="Open Sans Light" w:cs="Open Sans Light"/>
          <w:b/>
          <w:color w:val="303AB2"/>
        </w:rPr>
        <w:lastRenderedPageBreak/>
        <w:t xml:space="preserve">¿Qué ofrece la nueva </w:t>
      </w:r>
      <w:r>
        <w:rPr>
          <w:rFonts w:ascii="Open Sans Light" w:eastAsia="Open Sans Light" w:hAnsi="Open Sans Light" w:cs="Open Sans Light"/>
          <w:b/>
          <w:color w:val="303AB2"/>
        </w:rPr>
        <w:t>app</w:t>
      </w:r>
      <w:r w:rsidRPr="002C5308">
        <w:rPr>
          <w:rFonts w:ascii="Open Sans Light" w:eastAsia="Open Sans Light" w:hAnsi="Open Sans Light" w:cs="Open Sans Light"/>
          <w:b/>
          <w:color w:val="303AB2"/>
        </w:rPr>
        <w:t xml:space="preserve"> de Fotocasa Pro?</w:t>
      </w:r>
    </w:p>
    <w:p w14:paraId="3856DE2C" w14:textId="77961A25" w:rsidR="002C5308" w:rsidRDefault="002C5308">
      <w:pPr>
        <w:spacing w:line="276" w:lineRule="auto"/>
        <w:ind w:right="4"/>
        <w:jc w:val="both"/>
        <w:rPr>
          <w:rFonts w:ascii="Open Sans" w:eastAsia="Open Sans" w:hAnsi="Open Sans" w:cs="Open Sans"/>
        </w:rPr>
      </w:pPr>
    </w:p>
    <w:p w14:paraId="08D9D6D8" w14:textId="03DD792B" w:rsidR="00875D86" w:rsidRDefault="002C5308">
      <w:pPr>
        <w:spacing w:line="276" w:lineRule="auto"/>
        <w:ind w:right="4"/>
        <w:jc w:val="both"/>
        <w:rPr>
          <w:rFonts w:ascii="Open Sans" w:eastAsia="Open Sans" w:hAnsi="Open Sans" w:cs="Open Sans"/>
        </w:rPr>
      </w:pPr>
      <w:r w:rsidRPr="002C5308">
        <w:rPr>
          <w:rFonts w:ascii="Open Sans" w:eastAsia="Open Sans" w:hAnsi="Open Sans" w:cs="Open Sans"/>
        </w:rPr>
        <w:t xml:space="preserve">La app Avanza </w:t>
      </w:r>
      <w:r>
        <w:rPr>
          <w:rFonts w:ascii="Open Sans" w:eastAsia="Open Sans" w:hAnsi="Open Sans" w:cs="Open Sans"/>
        </w:rPr>
        <w:t xml:space="preserve">es totalmente gratuita y </w:t>
      </w:r>
      <w:r w:rsidRPr="002C5308">
        <w:rPr>
          <w:rFonts w:ascii="Open Sans" w:eastAsia="Open Sans" w:hAnsi="Open Sans" w:cs="Open Sans"/>
        </w:rPr>
        <w:t>está disponible para descarga en el Apple Store para iPhone y iPad, y en Google Play para dispositivos con sistema operativo Android.</w:t>
      </w:r>
      <w:r>
        <w:rPr>
          <w:rFonts w:ascii="Open Sans" w:eastAsia="Open Sans" w:hAnsi="Open Sans" w:cs="Open Sans"/>
        </w:rPr>
        <w:t xml:space="preserve"> </w:t>
      </w:r>
    </w:p>
    <w:p w14:paraId="627E1BBE" w14:textId="3E312A8D" w:rsidR="00E57870" w:rsidRDefault="00E57870">
      <w:pPr>
        <w:spacing w:line="276" w:lineRule="auto"/>
        <w:ind w:right="4"/>
        <w:jc w:val="both"/>
        <w:rPr>
          <w:rFonts w:ascii="Open Sans" w:eastAsia="Open Sans" w:hAnsi="Open Sans" w:cs="Open Sans"/>
        </w:rPr>
      </w:pPr>
    </w:p>
    <w:p w14:paraId="7F3A2E39" w14:textId="760C3A16" w:rsidR="00E57870" w:rsidRDefault="00E57870">
      <w:pPr>
        <w:spacing w:line="276" w:lineRule="auto"/>
        <w:ind w:right="4"/>
        <w:jc w:val="both"/>
        <w:rPr>
          <w:rFonts w:ascii="Open Sans" w:eastAsia="Open Sans" w:hAnsi="Open Sans" w:cs="Open Sans"/>
        </w:rPr>
      </w:pPr>
      <w:r>
        <w:rPr>
          <w:noProof/>
        </w:rPr>
        <w:drawing>
          <wp:inline distT="0" distB="0" distL="0" distR="0" wp14:anchorId="4E1D6816" wp14:editId="1B6AB810">
            <wp:extent cx="5633634" cy="2877449"/>
            <wp:effectExtent l="0" t="0" r="571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2491" cy="2881973"/>
                    </a:xfrm>
                    <a:prstGeom prst="rect">
                      <a:avLst/>
                    </a:prstGeom>
                    <a:noFill/>
                    <a:ln>
                      <a:noFill/>
                    </a:ln>
                  </pic:spPr>
                </pic:pic>
              </a:graphicData>
            </a:graphic>
          </wp:inline>
        </w:drawing>
      </w:r>
    </w:p>
    <w:p w14:paraId="6FD582A2" w14:textId="77777777" w:rsidR="00875D86" w:rsidRDefault="00875D86">
      <w:pPr>
        <w:spacing w:line="276" w:lineRule="auto"/>
        <w:ind w:right="4"/>
        <w:jc w:val="both"/>
        <w:rPr>
          <w:rFonts w:ascii="Open Sans" w:eastAsia="Open Sans" w:hAnsi="Open Sans" w:cs="Open Sans"/>
        </w:rPr>
      </w:pPr>
    </w:p>
    <w:p w14:paraId="0BE5A879" w14:textId="5276210A" w:rsidR="00240A2A" w:rsidRDefault="00240A2A">
      <w:pPr>
        <w:spacing w:line="276" w:lineRule="auto"/>
        <w:ind w:right="4"/>
        <w:jc w:val="both"/>
        <w:rPr>
          <w:rFonts w:ascii="Open Sans" w:eastAsia="Open Sans" w:hAnsi="Open Sans" w:cs="Open Sans"/>
        </w:rPr>
      </w:pPr>
      <w:r>
        <w:rPr>
          <w:rFonts w:ascii="Open Sans" w:eastAsia="Open Sans" w:hAnsi="Open Sans" w:cs="Open Sans"/>
        </w:rPr>
        <w:t>Éstas son las herramientas que ofrece la nueva app para ayudar a desarrollar el día a día de los agentes inmobiliarios:</w:t>
      </w:r>
    </w:p>
    <w:p w14:paraId="7F5C77E9" w14:textId="77777777" w:rsidR="00240A2A" w:rsidRDefault="00240A2A">
      <w:pPr>
        <w:spacing w:line="276" w:lineRule="auto"/>
        <w:ind w:right="4"/>
        <w:jc w:val="both"/>
        <w:rPr>
          <w:rFonts w:ascii="Open Sans" w:eastAsia="Open Sans" w:hAnsi="Open Sans" w:cs="Open Sans"/>
        </w:rPr>
      </w:pPr>
    </w:p>
    <w:p w14:paraId="1EF0E460" w14:textId="77777777" w:rsidR="00E57870" w:rsidRDefault="00240A2A" w:rsidP="00E57870">
      <w:pPr>
        <w:pStyle w:val="Prrafodelista"/>
        <w:numPr>
          <w:ilvl w:val="0"/>
          <w:numId w:val="3"/>
        </w:numPr>
        <w:spacing w:line="276" w:lineRule="auto"/>
        <w:ind w:right="4"/>
        <w:jc w:val="both"/>
        <w:rPr>
          <w:rFonts w:ascii="Open Sans" w:eastAsia="Open Sans" w:hAnsi="Open Sans" w:cs="Open Sans"/>
        </w:rPr>
      </w:pPr>
      <w:r w:rsidRPr="00240A2A">
        <w:rPr>
          <w:rFonts w:ascii="Open Sans" w:eastAsia="Open Sans" w:hAnsi="Open Sans" w:cs="Open Sans"/>
          <w:b/>
          <w:bCs/>
        </w:rPr>
        <w:t>Fotocasa Pro Academy</w:t>
      </w:r>
      <w:r>
        <w:rPr>
          <w:rFonts w:ascii="Open Sans" w:eastAsia="Open Sans" w:hAnsi="Open Sans" w:cs="Open Sans"/>
        </w:rPr>
        <w:t xml:space="preserve">: </w:t>
      </w:r>
      <w:r w:rsidRPr="00240A2A">
        <w:rPr>
          <w:rFonts w:ascii="Open Sans" w:eastAsia="Open Sans" w:hAnsi="Open Sans" w:cs="Open Sans"/>
        </w:rPr>
        <w:t>La nueva app Avanza permite acceder a todos los contenidos de Fotocasa Pro Academy, la plataforma de formación especializada para la profesión inmobiliaria. Desde la app se puede realizar la inscripción, hacer el seguimiento, asistir a los webinars en directo o ver los vídeos de los cursos online en cualquier otro momento. También ofrece la posibilidad de reservar plaza en los cursos presenciales.</w:t>
      </w:r>
    </w:p>
    <w:p w14:paraId="6881C2B0" w14:textId="3A2B01CD" w:rsidR="00240A2A" w:rsidRPr="00E57870" w:rsidRDefault="00240A2A" w:rsidP="00E57870">
      <w:pPr>
        <w:pStyle w:val="Prrafodelista"/>
        <w:spacing w:line="276" w:lineRule="auto"/>
        <w:ind w:right="4"/>
        <w:jc w:val="both"/>
        <w:rPr>
          <w:rFonts w:ascii="Open Sans" w:eastAsia="Open Sans" w:hAnsi="Open Sans" w:cs="Open Sans"/>
        </w:rPr>
      </w:pPr>
      <w:r w:rsidRPr="00E57870">
        <w:rPr>
          <w:rFonts w:ascii="Open Sans" w:eastAsia="Open Sans" w:hAnsi="Open Sans" w:cs="Open Sans"/>
        </w:rPr>
        <w:t>Fotocasa Pro Academy se podrá seguir utilizando además desde la web como hasta ahora, y de manera sincronizada con la nueva aplicación.</w:t>
      </w:r>
    </w:p>
    <w:p w14:paraId="30F956C0" w14:textId="77777777" w:rsidR="00240A2A" w:rsidRDefault="00240A2A" w:rsidP="00240A2A">
      <w:pPr>
        <w:pStyle w:val="Prrafodelista"/>
        <w:spacing w:line="276" w:lineRule="auto"/>
        <w:ind w:right="4"/>
        <w:jc w:val="both"/>
        <w:rPr>
          <w:rFonts w:ascii="Open Sans" w:eastAsia="Open Sans" w:hAnsi="Open Sans" w:cs="Open Sans"/>
        </w:rPr>
      </w:pPr>
    </w:p>
    <w:p w14:paraId="24EEF1C8" w14:textId="4059561D" w:rsidR="00240A2A" w:rsidRDefault="00240A2A" w:rsidP="00240A2A">
      <w:pPr>
        <w:pStyle w:val="Prrafodelista"/>
        <w:numPr>
          <w:ilvl w:val="0"/>
          <w:numId w:val="3"/>
        </w:numPr>
        <w:spacing w:line="276" w:lineRule="auto"/>
        <w:ind w:right="4"/>
        <w:jc w:val="both"/>
        <w:rPr>
          <w:rFonts w:ascii="Open Sans" w:eastAsia="Open Sans" w:hAnsi="Open Sans" w:cs="Open Sans"/>
        </w:rPr>
      </w:pPr>
      <w:r w:rsidRPr="00240A2A">
        <w:rPr>
          <w:rFonts w:ascii="Open Sans" w:eastAsia="Open Sans" w:hAnsi="Open Sans" w:cs="Open Sans"/>
          <w:b/>
          <w:bCs/>
        </w:rPr>
        <w:t>Noticias y actualidad</w:t>
      </w:r>
      <w:r>
        <w:rPr>
          <w:rFonts w:ascii="Open Sans" w:eastAsia="Open Sans" w:hAnsi="Open Sans" w:cs="Open Sans"/>
        </w:rPr>
        <w:t xml:space="preserve">: </w:t>
      </w:r>
      <w:r w:rsidRPr="00240A2A">
        <w:rPr>
          <w:rFonts w:ascii="Open Sans" w:eastAsia="Open Sans" w:hAnsi="Open Sans" w:cs="Open Sans"/>
        </w:rPr>
        <w:t xml:space="preserve">No hay duda de que estar al día de las noticias del sector es cada vez más necesario: resulta imprescindible para situarse en un contexto cambiante y para poder asesorar de la mejor manera a los clientes con información veraz, contrastada y actualizada. Ahora es mucho más fácil no perderse nada, ya que la app Avanza cuenta con un apartado específico con toda la actualidad, los estudios más recientes y datos de </w:t>
      </w:r>
      <w:r w:rsidRPr="00240A2A">
        <w:rPr>
          <w:rFonts w:ascii="Open Sans" w:eastAsia="Open Sans" w:hAnsi="Open Sans" w:cs="Open Sans"/>
        </w:rPr>
        <w:lastRenderedPageBreak/>
        <w:t>interés con un enfoque especialmente pensado para los profesionales inmobiliarios.</w:t>
      </w:r>
    </w:p>
    <w:p w14:paraId="3E49783E" w14:textId="77777777" w:rsidR="00240A2A" w:rsidRDefault="00240A2A" w:rsidP="00240A2A">
      <w:pPr>
        <w:pStyle w:val="Prrafodelista"/>
        <w:spacing w:line="276" w:lineRule="auto"/>
        <w:ind w:right="4"/>
        <w:jc w:val="both"/>
        <w:rPr>
          <w:rFonts w:ascii="Open Sans" w:eastAsia="Open Sans" w:hAnsi="Open Sans" w:cs="Open Sans"/>
        </w:rPr>
      </w:pPr>
    </w:p>
    <w:p w14:paraId="102BDA40" w14:textId="0CB67857" w:rsidR="00240A2A" w:rsidRPr="00240A2A" w:rsidRDefault="00240A2A" w:rsidP="00240A2A">
      <w:pPr>
        <w:pStyle w:val="Prrafodelista"/>
        <w:numPr>
          <w:ilvl w:val="0"/>
          <w:numId w:val="3"/>
        </w:numPr>
        <w:spacing w:line="276" w:lineRule="auto"/>
        <w:ind w:right="4"/>
        <w:jc w:val="both"/>
        <w:rPr>
          <w:rFonts w:ascii="Open Sans" w:eastAsia="Open Sans" w:hAnsi="Open Sans" w:cs="Open Sans"/>
        </w:rPr>
      </w:pPr>
      <w:r w:rsidRPr="00240A2A">
        <w:rPr>
          <w:rFonts w:ascii="Open Sans" w:eastAsia="Open Sans" w:hAnsi="Open Sans" w:cs="Open Sans"/>
          <w:b/>
          <w:bCs/>
        </w:rPr>
        <w:t>Tasación online</w:t>
      </w:r>
      <w:r>
        <w:rPr>
          <w:rFonts w:ascii="Open Sans" w:eastAsia="Open Sans" w:hAnsi="Open Sans" w:cs="Open Sans"/>
        </w:rPr>
        <w:t xml:space="preserve">: </w:t>
      </w:r>
      <w:r w:rsidRPr="00240A2A">
        <w:rPr>
          <w:rFonts w:ascii="Open Sans" w:eastAsia="Open Sans" w:hAnsi="Open Sans" w:cs="Open Sans"/>
        </w:rPr>
        <w:t>La app Avanza incluye un servicio altamente valorado por los agentes inmobiliarios: la posibilidad de realizar tasaciones de un inmueble de manera inmediata, tanto para la compraventa como para el alquiler. Además, la tasación online desde la app tiene opción de geolocalización, lo que hace la consulta todavía más rápida.</w:t>
      </w:r>
    </w:p>
    <w:p w14:paraId="4432F42C" w14:textId="71CE2029" w:rsidR="00531CFC" w:rsidRDefault="00531CFC">
      <w:pPr>
        <w:spacing w:line="276" w:lineRule="auto"/>
        <w:ind w:right="4"/>
        <w:jc w:val="both"/>
        <w:rPr>
          <w:rFonts w:ascii="Open Sans" w:eastAsia="Open Sans" w:hAnsi="Open Sans" w:cs="Open Sans"/>
        </w:rPr>
      </w:pPr>
    </w:p>
    <w:p w14:paraId="7D37EAE4" w14:textId="77777777" w:rsidR="00531CFC" w:rsidRDefault="00531CFC">
      <w:pPr>
        <w:spacing w:line="276" w:lineRule="auto"/>
        <w:ind w:right="4"/>
        <w:jc w:val="both"/>
        <w:rPr>
          <w:rFonts w:ascii="Open Sans" w:eastAsia="Open Sans" w:hAnsi="Open Sans" w:cs="Open Sans"/>
        </w:rPr>
      </w:pPr>
    </w:p>
    <w:p w14:paraId="780902DC" w14:textId="77777777" w:rsidR="002667B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CBFA5B1" w14:textId="77777777" w:rsidR="002667B8"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1fob9te" w:colFirst="0" w:colLast="0"/>
    <w:bookmarkEnd w:id="0"/>
    <w:p w14:paraId="2F441CD7" w14:textId="77777777" w:rsidR="002667B8"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3133E05" w14:textId="77777777" w:rsidR="002667B8" w:rsidRDefault="002667B8">
      <w:pPr>
        <w:spacing w:line="276" w:lineRule="auto"/>
        <w:jc w:val="right"/>
        <w:rPr>
          <w:rFonts w:ascii="Open Sans Light" w:eastAsia="Open Sans Light" w:hAnsi="Open Sans Light" w:cs="Open Sans Light"/>
          <w:b/>
          <w:color w:val="303AB2"/>
        </w:rPr>
      </w:pPr>
    </w:p>
    <w:p w14:paraId="743F1E74" w14:textId="77777777" w:rsidR="002667B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48043C6" w14:textId="77777777" w:rsidR="002667B8"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37B4D1AE" w14:textId="77777777" w:rsidR="002667B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EDCD661" w14:textId="77777777" w:rsidR="002667B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69191CBB" w14:textId="77777777" w:rsidR="002667B8"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7DF34BEA" w14:textId="77777777" w:rsidR="002667B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79B4553A" w14:textId="77777777" w:rsidR="002667B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63690C7" w14:textId="77777777" w:rsidR="002667B8" w:rsidRDefault="00000000">
      <w:pPr>
        <w:shd w:val="clear" w:color="auto" w:fill="FFFFFF"/>
        <w:spacing w:line="276" w:lineRule="auto"/>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465CDBC3" w14:textId="77777777" w:rsidR="002667B8"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367ADE4" w14:textId="77777777" w:rsidR="002667B8" w:rsidRDefault="002667B8">
      <w:pPr>
        <w:spacing w:line="276" w:lineRule="auto"/>
        <w:rPr>
          <w:rFonts w:ascii="Open Sans Light" w:eastAsia="Open Sans Light" w:hAnsi="Open Sans Light" w:cs="Open Sans Light"/>
          <w:b/>
          <w:color w:val="303AB2"/>
          <w:sz w:val="22"/>
          <w:szCs w:val="22"/>
        </w:rPr>
      </w:pPr>
    </w:p>
    <w:p w14:paraId="6B86ECCD" w14:textId="77777777" w:rsidR="002667B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23760BF" w14:textId="77777777" w:rsidR="002667B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1874500" w14:textId="77777777" w:rsidR="002667B8" w:rsidRPr="00E43800" w:rsidRDefault="00000000">
      <w:pPr>
        <w:shd w:val="clear" w:color="auto" w:fill="FFFFFF"/>
        <w:spacing w:line="276" w:lineRule="auto"/>
        <w:rPr>
          <w:rFonts w:ascii="Open Sans" w:eastAsia="Open Sans" w:hAnsi="Open Sans" w:cs="Open Sans"/>
          <w:color w:val="0000FF"/>
          <w:sz w:val="22"/>
          <w:szCs w:val="22"/>
          <w:u w:val="single"/>
          <w:lang w:val="en-US"/>
        </w:rPr>
      </w:pPr>
      <w:hyperlink r:id="rId28">
        <w:r w:rsidRPr="00E43800">
          <w:rPr>
            <w:rFonts w:ascii="Open Sans" w:eastAsia="Open Sans" w:hAnsi="Open Sans" w:cs="Open Sans"/>
            <w:color w:val="0000FF"/>
            <w:sz w:val="22"/>
            <w:szCs w:val="22"/>
            <w:u w:val="single"/>
            <w:lang w:val="en-US"/>
          </w:rPr>
          <w:t>rtorne@llorenteycuenca.com</w:t>
        </w:r>
      </w:hyperlink>
      <w:r w:rsidRPr="00E43800">
        <w:rPr>
          <w:rFonts w:ascii="Open Sans" w:eastAsia="Open Sans" w:hAnsi="Open Sans" w:cs="Open Sans"/>
          <w:color w:val="0000FF"/>
          <w:sz w:val="22"/>
          <w:szCs w:val="22"/>
          <w:lang w:val="en-US"/>
        </w:rPr>
        <w:tab/>
      </w:r>
      <w:r w:rsidRPr="00E43800">
        <w:rPr>
          <w:rFonts w:ascii="Open Sans" w:eastAsia="Open Sans" w:hAnsi="Open Sans" w:cs="Open Sans"/>
          <w:color w:val="0000FF"/>
          <w:sz w:val="22"/>
          <w:szCs w:val="22"/>
          <w:lang w:val="en-US"/>
        </w:rPr>
        <w:tab/>
      </w:r>
      <w:r w:rsidRPr="00E43800">
        <w:rPr>
          <w:rFonts w:ascii="Open Sans" w:eastAsia="Open Sans" w:hAnsi="Open Sans" w:cs="Open Sans"/>
          <w:color w:val="0000FF"/>
          <w:sz w:val="22"/>
          <w:szCs w:val="22"/>
          <w:lang w:val="en-US"/>
        </w:rPr>
        <w:tab/>
      </w:r>
    </w:p>
    <w:p w14:paraId="0D6EBAAA" w14:textId="77777777" w:rsidR="002667B8" w:rsidRPr="00E43800" w:rsidRDefault="00000000">
      <w:pPr>
        <w:shd w:val="clear" w:color="auto" w:fill="FFFFFF"/>
        <w:spacing w:line="276" w:lineRule="auto"/>
        <w:rPr>
          <w:rFonts w:ascii="Open Sans" w:eastAsia="Open Sans" w:hAnsi="Open Sans" w:cs="Open Sans"/>
          <w:color w:val="000000"/>
          <w:sz w:val="22"/>
          <w:szCs w:val="22"/>
          <w:lang w:val="en-US"/>
        </w:rPr>
      </w:pPr>
      <w:r w:rsidRPr="00E43800">
        <w:rPr>
          <w:rFonts w:ascii="Open Sans" w:eastAsia="Open Sans" w:hAnsi="Open Sans" w:cs="Open Sans"/>
          <w:color w:val="000000"/>
          <w:sz w:val="22"/>
          <w:szCs w:val="22"/>
          <w:lang w:val="en-US"/>
        </w:rPr>
        <w:t xml:space="preserve">638 68 19 85      </w:t>
      </w:r>
      <w:r w:rsidRPr="00E43800">
        <w:rPr>
          <w:rFonts w:ascii="Open Sans" w:eastAsia="Open Sans" w:hAnsi="Open Sans" w:cs="Open Sans"/>
          <w:color w:val="000000"/>
          <w:sz w:val="22"/>
          <w:szCs w:val="22"/>
          <w:lang w:val="en-US"/>
        </w:rPr>
        <w:tab/>
      </w:r>
      <w:r w:rsidRPr="00E43800">
        <w:rPr>
          <w:rFonts w:ascii="Open Sans" w:eastAsia="Open Sans" w:hAnsi="Open Sans" w:cs="Open Sans"/>
          <w:color w:val="000000"/>
          <w:sz w:val="22"/>
          <w:szCs w:val="22"/>
          <w:lang w:val="en-US"/>
        </w:rPr>
        <w:tab/>
      </w:r>
      <w:r w:rsidRPr="00E43800">
        <w:rPr>
          <w:rFonts w:ascii="Open Sans" w:eastAsia="Open Sans" w:hAnsi="Open Sans" w:cs="Open Sans"/>
          <w:color w:val="000000"/>
          <w:sz w:val="22"/>
          <w:szCs w:val="22"/>
          <w:lang w:val="en-US"/>
        </w:rPr>
        <w:tab/>
      </w:r>
      <w:r w:rsidRPr="00E43800">
        <w:rPr>
          <w:rFonts w:ascii="Open Sans" w:eastAsia="Open Sans" w:hAnsi="Open Sans" w:cs="Open Sans"/>
          <w:color w:val="000000"/>
          <w:sz w:val="22"/>
          <w:szCs w:val="22"/>
          <w:lang w:val="en-US"/>
        </w:rPr>
        <w:tab/>
      </w:r>
      <w:r w:rsidRPr="00E43800">
        <w:rPr>
          <w:rFonts w:ascii="Open Sans" w:eastAsia="Open Sans" w:hAnsi="Open Sans" w:cs="Open Sans"/>
          <w:color w:val="000000"/>
          <w:sz w:val="22"/>
          <w:szCs w:val="22"/>
          <w:lang w:val="en-US"/>
        </w:rPr>
        <w:tab/>
      </w:r>
      <w:r w:rsidRPr="00E43800">
        <w:rPr>
          <w:rFonts w:ascii="Open Sans" w:eastAsia="Open Sans" w:hAnsi="Open Sans" w:cs="Open Sans"/>
          <w:color w:val="000000"/>
          <w:sz w:val="22"/>
          <w:szCs w:val="22"/>
          <w:lang w:val="en-US"/>
        </w:rPr>
        <w:tab/>
      </w:r>
      <w:r w:rsidRPr="00E43800">
        <w:rPr>
          <w:rFonts w:ascii="Open Sans" w:eastAsia="Open Sans" w:hAnsi="Open Sans" w:cs="Open Sans"/>
          <w:color w:val="000000"/>
          <w:sz w:val="22"/>
          <w:szCs w:val="22"/>
          <w:lang w:val="en-US"/>
        </w:rPr>
        <w:tab/>
      </w:r>
    </w:p>
    <w:p w14:paraId="6BFBBEEE" w14:textId="77777777" w:rsidR="002667B8" w:rsidRPr="00E43800" w:rsidRDefault="00000000">
      <w:pPr>
        <w:shd w:val="clear" w:color="auto" w:fill="FFFFFF"/>
        <w:rPr>
          <w:rFonts w:ascii="Arial" w:eastAsia="Arial" w:hAnsi="Arial" w:cs="Arial"/>
          <w:color w:val="222222"/>
          <w:sz w:val="22"/>
          <w:szCs w:val="22"/>
          <w:lang w:val="en-US"/>
        </w:rPr>
      </w:pPr>
      <w:r w:rsidRPr="00E43800">
        <w:rPr>
          <w:rFonts w:ascii="Arial" w:eastAsia="Arial" w:hAnsi="Arial" w:cs="Arial"/>
          <w:color w:val="222222"/>
          <w:sz w:val="22"/>
          <w:szCs w:val="22"/>
          <w:lang w:val="en-US"/>
        </w:rPr>
        <w:tab/>
      </w:r>
      <w:r w:rsidRPr="00E43800">
        <w:rPr>
          <w:rFonts w:ascii="Arial" w:eastAsia="Arial" w:hAnsi="Arial" w:cs="Arial"/>
          <w:color w:val="222222"/>
          <w:sz w:val="22"/>
          <w:szCs w:val="22"/>
          <w:lang w:val="en-US"/>
        </w:rPr>
        <w:tab/>
      </w:r>
      <w:r w:rsidRPr="00E43800">
        <w:rPr>
          <w:rFonts w:ascii="Arial" w:eastAsia="Arial" w:hAnsi="Arial" w:cs="Arial"/>
          <w:color w:val="222222"/>
          <w:sz w:val="22"/>
          <w:szCs w:val="22"/>
          <w:lang w:val="en-US"/>
        </w:rPr>
        <w:tab/>
      </w:r>
      <w:r w:rsidRPr="00E43800">
        <w:rPr>
          <w:rFonts w:ascii="Arial" w:eastAsia="Arial" w:hAnsi="Arial" w:cs="Arial"/>
          <w:color w:val="222222"/>
          <w:sz w:val="22"/>
          <w:szCs w:val="22"/>
          <w:lang w:val="en-US"/>
        </w:rPr>
        <w:tab/>
      </w:r>
      <w:r w:rsidRPr="00E43800">
        <w:rPr>
          <w:rFonts w:ascii="Arial" w:eastAsia="Arial" w:hAnsi="Arial" w:cs="Arial"/>
          <w:color w:val="222222"/>
          <w:sz w:val="22"/>
          <w:szCs w:val="22"/>
          <w:lang w:val="en-US"/>
        </w:rPr>
        <w:tab/>
      </w:r>
      <w:r w:rsidRPr="00E43800">
        <w:rPr>
          <w:rFonts w:ascii="Arial" w:eastAsia="Arial" w:hAnsi="Arial" w:cs="Arial"/>
          <w:color w:val="222222"/>
          <w:sz w:val="22"/>
          <w:szCs w:val="22"/>
          <w:lang w:val="en-US"/>
        </w:rPr>
        <w:tab/>
      </w:r>
      <w:r w:rsidRPr="00E43800">
        <w:rPr>
          <w:rFonts w:ascii="Arial" w:eastAsia="Arial" w:hAnsi="Arial" w:cs="Arial"/>
          <w:color w:val="222222"/>
          <w:sz w:val="22"/>
          <w:szCs w:val="22"/>
          <w:lang w:val="en-US"/>
        </w:rPr>
        <w:tab/>
        <w:t xml:space="preserve">     </w:t>
      </w:r>
    </w:p>
    <w:p w14:paraId="33D8B2FD" w14:textId="77777777" w:rsidR="002667B8" w:rsidRPr="00E43800" w:rsidRDefault="00000000">
      <w:pPr>
        <w:shd w:val="clear" w:color="auto" w:fill="FFFFFF"/>
        <w:rPr>
          <w:rFonts w:ascii="Open Sans" w:eastAsia="Open Sans" w:hAnsi="Open Sans" w:cs="Open Sans"/>
          <w:b/>
          <w:color w:val="000000"/>
          <w:sz w:val="22"/>
          <w:szCs w:val="22"/>
          <w:lang w:val="en-US"/>
        </w:rPr>
      </w:pPr>
      <w:r w:rsidRPr="00E43800">
        <w:rPr>
          <w:rFonts w:ascii="Open Sans" w:eastAsia="Open Sans" w:hAnsi="Open Sans" w:cs="Open Sans"/>
          <w:b/>
          <w:color w:val="000000"/>
          <w:sz w:val="22"/>
          <w:szCs w:val="22"/>
          <w:lang w:val="en-US"/>
        </w:rPr>
        <w:t>Fanny Merino</w:t>
      </w:r>
    </w:p>
    <w:p w14:paraId="1B575793" w14:textId="77777777" w:rsidR="002667B8" w:rsidRPr="00E43800" w:rsidRDefault="00000000">
      <w:pPr>
        <w:shd w:val="clear" w:color="auto" w:fill="FFFFFF"/>
        <w:rPr>
          <w:rFonts w:ascii="Open Sans" w:eastAsia="Open Sans" w:hAnsi="Open Sans" w:cs="Open Sans"/>
          <w:b/>
          <w:color w:val="000000"/>
          <w:sz w:val="22"/>
          <w:szCs w:val="22"/>
          <w:lang w:val="en-US"/>
        </w:rPr>
      </w:pPr>
      <w:hyperlink r:id="rId29">
        <w:r w:rsidRPr="00E43800">
          <w:rPr>
            <w:rFonts w:ascii="Open Sans" w:eastAsia="Open Sans" w:hAnsi="Open Sans" w:cs="Open Sans"/>
            <w:color w:val="0000FF"/>
            <w:sz w:val="22"/>
            <w:szCs w:val="22"/>
            <w:u w:val="single"/>
            <w:lang w:val="en-US"/>
          </w:rPr>
          <w:t>emerino@llorenteycuenca.com</w:t>
        </w:r>
      </w:hyperlink>
      <w:r w:rsidRPr="00E43800">
        <w:rPr>
          <w:rFonts w:ascii="Open Sans" w:eastAsia="Open Sans" w:hAnsi="Open Sans" w:cs="Open Sans"/>
          <w:color w:val="0000FF"/>
          <w:sz w:val="22"/>
          <w:szCs w:val="22"/>
          <w:lang w:val="en-US"/>
        </w:rPr>
        <w:tab/>
      </w:r>
      <w:r w:rsidRPr="00E43800">
        <w:rPr>
          <w:rFonts w:ascii="Open Sans" w:eastAsia="Open Sans" w:hAnsi="Open Sans" w:cs="Open Sans"/>
          <w:color w:val="0000FF"/>
          <w:sz w:val="22"/>
          <w:szCs w:val="22"/>
          <w:lang w:val="en-US"/>
        </w:rPr>
        <w:tab/>
      </w:r>
    </w:p>
    <w:p w14:paraId="00C756B5" w14:textId="77777777" w:rsidR="002667B8" w:rsidRPr="00E43800" w:rsidRDefault="00000000">
      <w:pPr>
        <w:shd w:val="clear" w:color="auto" w:fill="FFFFFF"/>
        <w:rPr>
          <w:rFonts w:ascii="Open Sans" w:eastAsia="Open Sans" w:hAnsi="Open Sans" w:cs="Open Sans"/>
          <w:color w:val="000000"/>
          <w:sz w:val="22"/>
          <w:szCs w:val="22"/>
          <w:lang w:val="en-US"/>
        </w:rPr>
      </w:pPr>
      <w:r w:rsidRPr="00E43800">
        <w:rPr>
          <w:rFonts w:ascii="Open Sans" w:eastAsia="Open Sans" w:hAnsi="Open Sans" w:cs="Open Sans"/>
          <w:color w:val="000000"/>
          <w:sz w:val="22"/>
          <w:szCs w:val="22"/>
          <w:lang w:val="en-US"/>
        </w:rPr>
        <w:t>663 35 69 75 </w:t>
      </w:r>
    </w:p>
    <w:p w14:paraId="7A5608FC" w14:textId="77777777" w:rsidR="002667B8" w:rsidRPr="00E43800" w:rsidRDefault="002667B8">
      <w:pPr>
        <w:shd w:val="clear" w:color="auto" w:fill="FFFFFF"/>
        <w:rPr>
          <w:rFonts w:ascii="Open Sans" w:eastAsia="Open Sans" w:hAnsi="Open Sans" w:cs="Open Sans"/>
          <w:color w:val="000000"/>
          <w:sz w:val="22"/>
          <w:szCs w:val="22"/>
          <w:lang w:val="en-US"/>
        </w:rPr>
      </w:pPr>
    </w:p>
    <w:p w14:paraId="51A3A455" w14:textId="77777777" w:rsidR="002667B8" w:rsidRPr="00E43800" w:rsidRDefault="00000000">
      <w:pPr>
        <w:shd w:val="clear" w:color="auto" w:fill="FFFFFF"/>
        <w:rPr>
          <w:rFonts w:ascii="Open Sans" w:eastAsia="Open Sans" w:hAnsi="Open Sans" w:cs="Open Sans"/>
          <w:b/>
          <w:color w:val="000000"/>
          <w:sz w:val="22"/>
          <w:szCs w:val="22"/>
          <w:lang w:val="en-US"/>
        </w:rPr>
      </w:pPr>
      <w:r w:rsidRPr="00E43800">
        <w:rPr>
          <w:rFonts w:ascii="Open Sans" w:eastAsia="Open Sans" w:hAnsi="Open Sans" w:cs="Open Sans"/>
          <w:b/>
          <w:color w:val="000000"/>
          <w:sz w:val="22"/>
          <w:szCs w:val="22"/>
          <w:lang w:val="en-US"/>
        </w:rPr>
        <w:t>Paula Iglesias</w:t>
      </w:r>
    </w:p>
    <w:p w14:paraId="0DE42EC4" w14:textId="77777777" w:rsidR="002667B8" w:rsidRPr="00E43800" w:rsidRDefault="00000000">
      <w:pPr>
        <w:shd w:val="clear" w:color="auto" w:fill="FFFFFF"/>
        <w:rPr>
          <w:rFonts w:ascii="Open Sans" w:eastAsia="Open Sans" w:hAnsi="Open Sans" w:cs="Open Sans"/>
          <w:b/>
          <w:color w:val="000000"/>
          <w:sz w:val="22"/>
          <w:szCs w:val="22"/>
          <w:lang w:val="en-US"/>
        </w:rPr>
      </w:pPr>
      <w:hyperlink r:id="rId30">
        <w:r w:rsidRPr="00E43800">
          <w:rPr>
            <w:rFonts w:ascii="Open Sans" w:eastAsia="Open Sans" w:hAnsi="Open Sans" w:cs="Open Sans"/>
            <w:color w:val="0000FF"/>
            <w:sz w:val="22"/>
            <w:szCs w:val="22"/>
            <w:u w:val="single"/>
            <w:lang w:val="en-US"/>
          </w:rPr>
          <w:t>piglesias@llorenteycuenca.com</w:t>
        </w:r>
      </w:hyperlink>
      <w:r w:rsidRPr="00E43800">
        <w:rPr>
          <w:rFonts w:ascii="Open Sans" w:eastAsia="Open Sans" w:hAnsi="Open Sans" w:cs="Open Sans"/>
          <w:color w:val="0000FF"/>
          <w:sz w:val="22"/>
          <w:szCs w:val="22"/>
          <w:lang w:val="en-US"/>
        </w:rPr>
        <w:tab/>
      </w:r>
      <w:r w:rsidRPr="00E43800">
        <w:rPr>
          <w:rFonts w:ascii="Open Sans" w:eastAsia="Open Sans" w:hAnsi="Open Sans" w:cs="Open Sans"/>
          <w:color w:val="0000FF"/>
          <w:sz w:val="22"/>
          <w:szCs w:val="22"/>
          <w:lang w:val="en-US"/>
        </w:rPr>
        <w:tab/>
      </w:r>
    </w:p>
    <w:p w14:paraId="05E2DF89" w14:textId="77777777" w:rsidR="002667B8"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BA64570" w14:textId="77777777" w:rsidR="002667B8" w:rsidRDefault="002667B8">
      <w:pPr>
        <w:spacing w:line="276" w:lineRule="auto"/>
        <w:jc w:val="right"/>
        <w:rPr>
          <w:rFonts w:ascii="Open Sans" w:eastAsia="Open Sans" w:hAnsi="Open Sans" w:cs="Open Sans"/>
          <w:color w:val="000000"/>
          <w:sz w:val="21"/>
          <w:szCs w:val="21"/>
        </w:rPr>
      </w:pPr>
    </w:p>
    <w:sectPr w:rsidR="002667B8">
      <w:footerReference w:type="default" r:id="rId31"/>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6C47" w14:textId="77777777" w:rsidR="00056E7A" w:rsidRDefault="00056E7A">
      <w:r>
        <w:separator/>
      </w:r>
    </w:p>
  </w:endnote>
  <w:endnote w:type="continuationSeparator" w:id="0">
    <w:p w14:paraId="77B4F137" w14:textId="77777777" w:rsidR="00056E7A" w:rsidRDefault="0005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96B3" w14:textId="77777777" w:rsidR="002667B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7A09FBBA" wp14:editId="6C0B0AE0">
          <wp:simplePos x="0" y="0"/>
          <wp:positionH relativeFrom="column">
            <wp:posOffset>-1068068</wp:posOffset>
          </wp:positionH>
          <wp:positionV relativeFrom="paragraph">
            <wp:posOffset>174608</wp:posOffset>
          </wp:positionV>
          <wp:extent cx="7670550" cy="451315"/>
          <wp:effectExtent l="0" t="0" r="0" b="0"/>
          <wp:wrapNone/>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6666" w14:textId="77777777" w:rsidR="00056E7A" w:rsidRDefault="00056E7A">
      <w:r>
        <w:separator/>
      </w:r>
    </w:p>
  </w:footnote>
  <w:footnote w:type="continuationSeparator" w:id="0">
    <w:p w14:paraId="4CF9AECC" w14:textId="77777777" w:rsidR="00056E7A" w:rsidRDefault="0005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329"/>
    <w:multiLevelType w:val="hybridMultilevel"/>
    <w:tmpl w:val="3C96912A"/>
    <w:lvl w:ilvl="0" w:tplc="2842BFD8">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D6031D"/>
    <w:multiLevelType w:val="hybridMultilevel"/>
    <w:tmpl w:val="75780F44"/>
    <w:lvl w:ilvl="0" w:tplc="5FAA53B4">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3867EF"/>
    <w:multiLevelType w:val="multilevel"/>
    <w:tmpl w:val="1892F03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5749757">
    <w:abstractNumId w:val="2"/>
  </w:num>
  <w:num w:numId="2" w16cid:durableId="2024017437">
    <w:abstractNumId w:val="1"/>
  </w:num>
  <w:num w:numId="3" w16cid:durableId="124888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B8"/>
    <w:rsid w:val="00056E7A"/>
    <w:rsid w:val="00240A2A"/>
    <w:rsid w:val="002667B8"/>
    <w:rsid w:val="002C5308"/>
    <w:rsid w:val="00397EEE"/>
    <w:rsid w:val="003B1823"/>
    <w:rsid w:val="003B4B8A"/>
    <w:rsid w:val="004C439B"/>
    <w:rsid w:val="00531CFC"/>
    <w:rsid w:val="0060219A"/>
    <w:rsid w:val="006769A1"/>
    <w:rsid w:val="007446E9"/>
    <w:rsid w:val="00766616"/>
    <w:rsid w:val="008722C4"/>
    <w:rsid w:val="00875D86"/>
    <w:rsid w:val="00990F9F"/>
    <w:rsid w:val="00A07366"/>
    <w:rsid w:val="00A173D7"/>
    <w:rsid w:val="00A762A4"/>
    <w:rsid w:val="00AC4C10"/>
    <w:rsid w:val="00AF6943"/>
    <w:rsid w:val="00C0184B"/>
    <w:rsid w:val="00C761BA"/>
    <w:rsid w:val="00CF59BE"/>
    <w:rsid w:val="00D36A99"/>
    <w:rsid w:val="00E43800"/>
    <w:rsid w:val="00E57870"/>
    <w:rsid w:val="00E755C6"/>
    <w:rsid w:val="00ED4117"/>
    <w:rsid w:val="00ED6960"/>
    <w:rsid w:val="00F73CFF"/>
    <w:rsid w:val="00F90744"/>
    <w:rsid w:val="00FF1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B1F7"/>
  <w15:docId w15:val="{8E009D4A-ADB8-4677-8188-8F88892A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abitaclia.com/" TargetMode="External"/><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vinta.com/es/spain/" TargetMode="Externa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hyperlink" Target="https://pro.fotocasa.es/inicio/" TargetMode="External"/><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fotocasa.es/" TargetMode="External"/><Relationship Id="rId14" Type="http://schemas.openxmlformats.org/officeDocument/2006/relationships/hyperlink" Target="https://www.milanuncios.com"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CAq34Iw9G8JfSKdSfa2u7MBVhw==">AMUW2mXDbPoGQw4goHASENvchVM3v2/7Ac27OnS+1lFQaLQVwLcMH1Wv3rVwtaC+r81FMtTXfNvBANAF8RpvRqbspTe3y09wMiTMaV/DG+okig7KmTxn3DTIQDydCub6Nai2iXdgTe8uBt1QJBeSEKZ9o8HByH+tTw==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20</cp:revision>
  <cp:lastPrinted>2023-03-09T08:14:00Z</cp:lastPrinted>
  <dcterms:created xsi:type="dcterms:W3CDTF">2023-01-28T19:25:00Z</dcterms:created>
  <dcterms:modified xsi:type="dcterms:W3CDTF">2023-03-21T10:31:00Z</dcterms:modified>
</cp:coreProperties>
</file>