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43E0F" w14:textId="40D08C57" w:rsidR="008E43EF" w:rsidRPr="003D100E" w:rsidRDefault="00000000">
      <w:pPr>
        <w:shd w:val="clear" w:color="auto" w:fill="FFFFFF"/>
        <w:spacing w:after="225"/>
        <w:jc w:val="center"/>
        <w:rPr>
          <w:rFonts w:ascii="National" w:eastAsia="National" w:hAnsi="National" w:cs="National"/>
          <w:b/>
          <w:color w:val="303AB2"/>
          <w:sz w:val="52"/>
          <w:szCs w:val="52"/>
        </w:rPr>
      </w:pPr>
      <w:r w:rsidRPr="003D100E">
        <w:rPr>
          <w:rFonts w:ascii="National" w:eastAsia="National" w:hAnsi="National" w:cs="National"/>
          <w:b/>
          <w:color w:val="303AB2"/>
          <w:sz w:val="52"/>
          <w:szCs w:val="52"/>
        </w:rPr>
        <w:t xml:space="preserve">Fotocasa </w:t>
      </w:r>
      <w:r w:rsidR="008E43EF" w:rsidRPr="003D100E">
        <w:rPr>
          <w:rFonts w:ascii="National" w:eastAsia="National" w:hAnsi="National" w:cs="National"/>
          <w:b/>
          <w:color w:val="303AB2"/>
          <w:sz w:val="52"/>
          <w:szCs w:val="52"/>
        </w:rPr>
        <w:t>sortea 30 becas comedor para las familias monoparentales en la Comunidad de Madrid</w:t>
      </w:r>
    </w:p>
    <w:p w14:paraId="448B8280" w14:textId="40A15F5D" w:rsidR="00C06399" w:rsidRDefault="00000000">
      <w:pPr>
        <w:numPr>
          <w:ilvl w:val="0"/>
          <w:numId w:val="1"/>
        </w:numPr>
        <w:shd w:val="clear" w:color="auto" w:fill="FFFFFF"/>
        <w:rPr>
          <w:rFonts w:ascii="Open Sans" w:eastAsia="Open Sans" w:hAnsi="Open Sans" w:cs="Open Sans"/>
        </w:rPr>
      </w:pPr>
      <w:r>
        <w:rPr>
          <w:rFonts w:ascii="Open Sans" w:eastAsia="Open Sans" w:hAnsi="Open Sans" w:cs="Open Sans"/>
        </w:rPr>
        <w:t>El portal inmobiliario</w:t>
      </w:r>
      <w:r w:rsidR="008E43EF">
        <w:rPr>
          <w:rFonts w:ascii="Open Sans" w:eastAsia="Open Sans" w:hAnsi="Open Sans" w:cs="Open Sans"/>
        </w:rPr>
        <w:t xml:space="preserve"> lanza una</w:t>
      </w:r>
      <w:r>
        <w:rPr>
          <w:rFonts w:ascii="Open Sans" w:eastAsia="Open Sans" w:hAnsi="Open Sans" w:cs="Open Sans"/>
        </w:rPr>
        <w:t xml:space="preserve"> </w:t>
      </w:r>
      <w:r w:rsidR="008E43EF">
        <w:rPr>
          <w:rFonts w:ascii="Open Sans" w:eastAsia="Open Sans" w:hAnsi="Open Sans" w:cs="Open Sans"/>
          <w:color w:val="1155CC"/>
          <w:u w:val="single"/>
        </w:rPr>
        <w:t>ayuda de</w:t>
      </w:r>
      <w:hyperlink r:id="rId8">
        <w:r>
          <w:rPr>
            <w:rFonts w:ascii="Open Sans" w:eastAsia="Open Sans" w:hAnsi="Open Sans" w:cs="Open Sans"/>
            <w:color w:val="1155CC"/>
            <w:u w:val="single"/>
          </w:rPr>
          <w:t xml:space="preserve"> 30 becas comedor</w:t>
        </w:r>
      </w:hyperlink>
      <w:r>
        <w:rPr>
          <w:rFonts w:ascii="Open Sans" w:eastAsia="Open Sans" w:hAnsi="Open Sans" w:cs="Open Sans"/>
        </w:rPr>
        <w:t xml:space="preserve"> con un valor de 400 euros cada una para las familias monoparentales con hijos inscritos en centros educativos de la Comunidad de Madrid</w:t>
      </w:r>
    </w:p>
    <w:p w14:paraId="371A4ACF" w14:textId="77777777" w:rsidR="00C06399" w:rsidRDefault="00000000">
      <w:pPr>
        <w:numPr>
          <w:ilvl w:val="0"/>
          <w:numId w:val="1"/>
        </w:numPr>
        <w:shd w:val="clear" w:color="auto" w:fill="FFFFFF"/>
        <w:rPr>
          <w:rFonts w:ascii="Open Sans" w:eastAsia="Open Sans" w:hAnsi="Open Sans" w:cs="Open Sans"/>
        </w:rPr>
      </w:pPr>
      <w:r>
        <w:rPr>
          <w:rFonts w:ascii="Open Sans" w:eastAsia="Open Sans" w:hAnsi="Open Sans" w:cs="Open Sans"/>
        </w:rPr>
        <w:t xml:space="preserve">El </w:t>
      </w:r>
      <w:hyperlink r:id="rId9">
        <w:r>
          <w:rPr>
            <w:rFonts w:ascii="Open Sans" w:eastAsia="Open Sans" w:hAnsi="Open Sans" w:cs="Open Sans"/>
            <w:color w:val="1155CC"/>
            <w:u w:val="single"/>
          </w:rPr>
          <w:t xml:space="preserve">sorteo </w:t>
        </w:r>
      </w:hyperlink>
      <w:r>
        <w:rPr>
          <w:rFonts w:ascii="Open Sans" w:eastAsia="Open Sans" w:hAnsi="Open Sans" w:cs="Open Sans"/>
        </w:rPr>
        <w:t>está disponible desde el 9 de octubre hasta el 12 de noviembre</w:t>
      </w:r>
    </w:p>
    <w:p w14:paraId="06B4A6AB" w14:textId="13780084" w:rsidR="00C06399" w:rsidRDefault="00000000">
      <w:pPr>
        <w:numPr>
          <w:ilvl w:val="0"/>
          <w:numId w:val="1"/>
        </w:numPr>
        <w:shd w:val="clear" w:color="auto" w:fill="FFFFFF"/>
        <w:spacing w:after="225"/>
        <w:rPr>
          <w:rFonts w:ascii="Open Sans" w:eastAsia="Open Sans" w:hAnsi="Open Sans" w:cs="Open Sans"/>
        </w:rPr>
      </w:pPr>
      <w:r>
        <w:rPr>
          <w:rFonts w:ascii="Open Sans" w:eastAsia="Open Sans" w:hAnsi="Open Sans" w:cs="Open Sans"/>
        </w:rPr>
        <w:t xml:space="preserve">La iniciativa forma parte del compromiso social de Fotocasa </w:t>
      </w:r>
      <w:r w:rsidR="003D100E">
        <w:rPr>
          <w:rFonts w:ascii="Open Sans" w:eastAsia="Open Sans" w:hAnsi="Open Sans" w:cs="Open Sans"/>
        </w:rPr>
        <w:t xml:space="preserve">con las familias monoparentales </w:t>
      </w:r>
      <w:r>
        <w:rPr>
          <w:rFonts w:ascii="Open Sans" w:eastAsia="Open Sans" w:hAnsi="Open Sans" w:cs="Open Sans"/>
        </w:rPr>
        <w:t xml:space="preserve">a través del </w:t>
      </w:r>
      <w:hyperlink r:id="rId10">
        <w:r>
          <w:rPr>
            <w:rFonts w:ascii="Open Sans" w:eastAsia="Open Sans" w:hAnsi="Open Sans" w:cs="Open Sans"/>
            <w:color w:val="1155CC"/>
            <w:u w:val="single"/>
          </w:rPr>
          <w:t>Proyecto Vivienda</w:t>
        </w:r>
      </w:hyperlink>
    </w:p>
    <w:p w14:paraId="5B6A9BD3" w14:textId="77777777" w:rsidR="00C06399" w:rsidRDefault="00000000">
      <w:pPr>
        <w:ind w:left="720" w:right="-574"/>
        <w:jc w:val="both"/>
        <w:rPr>
          <w:rFonts w:ascii="Open Sans" w:eastAsia="Open Sans" w:hAnsi="Open Sans" w:cs="Open Sans"/>
        </w:rPr>
      </w:pPr>
      <w:r>
        <w:t xml:space="preserve">          </w:t>
      </w:r>
    </w:p>
    <w:p w14:paraId="23E8E637" w14:textId="77777777" w:rsidR="00C06399" w:rsidRDefault="00000000">
      <w:pPr>
        <w:shd w:val="clear" w:color="auto" w:fill="FFFFFF"/>
        <w:spacing w:after="225"/>
        <w:jc w:val="both"/>
        <w:rPr>
          <w:rFonts w:ascii="Open Sans" w:eastAsia="Open Sans" w:hAnsi="Open Sans" w:cs="Open Sans"/>
          <w:b/>
          <w:color w:val="303AB2"/>
        </w:rPr>
      </w:pPr>
      <w:r>
        <w:rPr>
          <w:rFonts w:ascii="Open Sans" w:eastAsia="Open Sans" w:hAnsi="Open Sans" w:cs="Open Sans"/>
          <w:b/>
          <w:color w:val="303AB2"/>
        </w:rPr>
        <w:t>Madrid, 10 de octubre de 2023</w:t>
      </w:r>
    </w:p>
    <w:p w14:paraId="38D4896C" w14:textId="77777777" w:rsidR="00C06399" w:rsidRDefault="00000000">
      <w:pPr>
        <w:shd w:val="clear" w:color="auto" w:fill="FFFFFF"/>
        <w:spacing w:before="280" w:after="280"/>
        <w:jc w:val="both"/>
        <w:rPr>
          <w:rFonts w:ascii="Open Sans" w:eastAsia="Open Sans" w:hAnsi="Open Sans" w:cs="Open Sans"/>
        </w:rPr>
      </w:pPr>
      <w:r>
        <w:rPr>
          <w:rFonts w:ascii="Open Sans" w:eastAsia="Open Sans" w:hAnsi="Open Sans" w:cs="Open Sans"/>
        </w:rPr>
        <w:t xml:space="preserve">El portal inmobiliario </w:t>
      </w:r>
      <w:hyperlink r:id="rId11">
        <w:r>
          <w:rPr>
            <w:rFonts w:ascii="Open Sans" w:eastAsia="Open Sans" w:hAnsi="Open Sans" w:cs="Open Sans"/>
            <w:color w:val="1155CC"/>
            <w:u w:val="single"/>
          </w:rPr>
          <w:t>Fotocasa</w:t>
        </w:r>
      </w:hyperlink>
      <w:r>
        <w:rPr>
          <w:rFonts w:ascii="Open Sans" w:eastAsia="Open Sans" w:hAnsi="Open Sans" w:cs="Open Sans"/>
        </w:rPr>
        <w:t>, con más de 20 años de experiencia en la búsqueda de viviendas, ha lanzado</w:t>
      </w:r>
      <w:hyperlink r:id="rId12">
        <w:r>
          <w:rPr>
            <w:rFonts w:ascii="Open Sans" w:eastAsia="Open Sans" w:hAnsi="Open Sans" w:cs="Open Sans"/>
            <w:color w:val="1155CC"/>
            <w:u w:val="single"/>
          </w:rPr>
          <w:t xml:space="preserve"> </w:t>
        </w:r>
      </w:hyperlink>
      <w:hyperlink r:id="rId13">
        <w:r>
          <w:rPr>
            <w:rFonts w:ascii="Open Sans" w:eastAsia="Open Sans" w:hAnsi="Open Sans" w:cs="Open Sans"/>
            <w:color w:val="1155CC"/>
            <w:u w:val="single"/>
          </w:rPr>
          <w:t>un sorteo de 30 becas comedor</w:t>
        </w:r>
      </w:hyperlink>
      <w:r>
        <w:rPr>
          <w:rFonts w:ascii="Open Sans" w:eastAsia="Open Sans" w:hAnsi="Open Sans" w:cs="Open Sans"/>
        </w:rPr>
        <w:t xml:space="preserve">, </w:t>
      </w:r>
      <w:r>
        <w:rPr>
          <w:rFonts w:ascii="Open Sans" w:eastAsia="Open Sans" w:hAnsi="Open Sans" w:cs="Open Sans"/>
          <w:b/>
        </w:rPr>
        <w:t>valoradas en 400 euros cada una</w:t>
      </w:r>
      <w:r>
        <w:rPr>
          <w:rFonts w:ascii="Open Sans" w:eastAsia="Open Sans" w:hAnsi="Open Sans" w:cs="Open Sans"/>
        </w:rPr>
        <w:t xml:space="preserve">, para brindar apoyo a las familias monoparentales con hijos inscritos en centros educativos de la Comunidad de Madrid. Así, la compañía sigue trabajando en su firme compromiso con la sociedad a través del </w:t>
      </w:r>
      <w:hyperlink r:id="rId14">
        <w:r>
          <w:rPr>
            <w:rFonts w:ascii="Open Sans" w:eastAsia="Open Sans" w:hAnsi="Open Sans" w:cs="Open Sans"/>
            <w:color w:val="1155CC"/>
            <w:u w:val="single"/>
          </w:rPr>
          <w:t>Proyecto Vivienda</w:t>
        </w:r>
      </w:hyperlink>
      <w:r>
        <w:rPr>
          <w:rFonts w:ascii="Open Sans" w:eastAsia="Open Sans" w:hAnsi="Open Sans" w:cs="Open Sans"/>
        </w:rPr>
        <w:t>.</w:t>
      </w:r>
    </w:p>
    <w:p w14:paraId="4CA8CBFA" w14:textId="77777777" w:rsidR="00C06399" w:rsidRDefault="00000000">
      <w:pPr>
        <w:shd w:val="clear" w:color="auto" w:fill="FFFFFF"/>
        <w:spacing w:before="280" w:after="280"/>
        <w:jc w:val="both"/>
        <w:rPr>
          <w:rFonts w:ascii="Open Sans" w:eastAsia="Open Sans" w:hAnsi="Open Sans" w:cs="Open Sans"/>
        </w:rPr>
      </w:pPr>
      <w:r>
        <w:rPr>
          <w:rFonts w:ascii="Open Sans" w:eastAsia="Open Sans" w:hAnsi="Open Sans" w:cs="Open Sans"/>
        </w:rPr>
        <w:t xml:space="preserve">El período de </w:t>
      </w:r>
      <w:hyperlink r:id="rId15">
        <w:r>
          <w:rPr>
            <w:rFonts w:ascii="Open Sans" w:eastAsia="Open Sans" w:hAnsi="Open Sans" w:cs="Open Sans"/>
            <w:color w:val="1155CC"/>
            <w:u w:val="single"/>
          </w:rPr>
          <w:t>inscripción y participación</w:t>
        </w:r>
      </w:hyperlink>
      <w:r>
        <w:rPr>
          <w:rFonts w:ascii="Open Sans" w:eastAsia="Open Sans" w:hAnsi="Open Sans" w:cs="Open Sans"/>
        </w:rPr>
        <w:t xml:space="preserve"> para obtener una ayuda de beca comedor se inició ayer y estará </w:t>
      </w:r>
      <w:r>
        <w:rPr>
          <w:rFonts w:ascii="Open Sans" w:eastAsia="Open Sans" w:hAnsi="Open Sans" w:cs="Open Sans"/>
          <w:b/>
        </w:rPr>
        <w:t>disponible hasta el 12 de noviembre de 2023.</w:t>
      </w:r>
      <w:r>
        <w:rPr>
          <w:rFonts w:ascii="Open Sans" w:eastAsia="Open Sans" w:hAnsi="Open Sans" w:cs="Open Sans"/>
        </w:rPr>
        <w:t xml:space="preserve"> El sorteo se realizará el próximo 13 de noviembre de manera aleatoria entre todos los participantes que cumplan con las condiciones requeridas, donde se escogerá a 30 ganadores y 10 suplentes.</w:t>
      </w:r>
    </w:p>
    <w:p w14:paraId="02A60433" w14:textId="77777777" w:rsidR="00C06399" w:rsidRDefault="00000000">
      <w:pPr>
        <w:shd w:val="clear" w:color="auto" w:fill="FFFFFF"/>
        <w:spacing w:before="280" w:after="280"/>
        <w:jc w:val="both"/>
        <w:rPr>
          <w:rFonts w:ascii="Open Sans" w:eastAsia="Open Sans" w:hAnsi="Open Sans" w:cs="Open Sans"/>
        </w:rPr>
      </w:pPr>
      <w:hyperlink r:id="rId16">
        <w:r>
          <w:rPr>
            <w:rFonts w:ascii="Open Sans" w:eastAsia="Open Sans" w:hAnsi="Open Sans" w:cs="Open Sans"/>
            <w:color w:val="1155CC"/>
            <w:u w:val="single"/>
          </w:rPr>
          <w:t>Para poder acceder a las ayudas de 400 euros ofrecidas por el portal inmobiliario</w:t>
        </w:r>
      </w:hyperlink>
      <w:r>
        <w:rPr>
          <w:rFonts w:ascii="Open Sans" w:eastAsia="Open Sans" w:hAnsi="Open Sans" w:cs="Open Sans"/>
        </w:rPr>
        <w:t xml:space="preserve">, podrán participar aquellas personas mayores de edad que sean </w:t>
      </w:r>
      <w:r>
        <w:rPr>
          <w:rFonts w:ascii="Open Sans" w:eastAsia="Open Sans" w:hAnsi="Open Sans" w:cs="Open Sans"/>
          <w:b/>
        </w:rPr>
        <w:t>familias monoparentales y tengan uno o varios hijos menores de edad a su cargo que estén inscritos en un centro educativo ubicado en la Comunidad de Madrid y hagan uso del comedor escolar</w:t>
      </w:r>
      <w:r>
        <w:rPr>
          <w:rFonts w:ascii="Open Sans" w:eastAsia="Open Sans" w:hAnsi="Open Sans" w:cs="Open Sans"/>
        </w:rPr>
        <w:t xml:space="preserve">. Asimismo, los solicitantes deberán encontrarse en situación de desempleo; o ser trabajadores por cuenta ajena o autónomos con un salario bruto anual inferior o igual a 40.000 euros. </w:t>
      </w:r>
    </w:p>
    <w:p w14:paraId="35FBCBDB" w14:textId="7DB896ED" w:rsidR="00C06399" w:rsidRDefault="00000000">
      <w:pPr>
        <w:shd w:val="clear" w:color="auto" w:fill="FFFFFF"/>
        <w:spacing w:before="280" w:after="280"/>
        <w:jc w:val="both"/>
        <w:rPr>
          <w:rFonts w:ascii="Open Sans" w:eastAsia="Open Sans" w:hAnsi="Open Sans" w:cs="Open Sans"/>
          <w:highlight w:val="yellow"/>
        </w:rPr>
      </w:pPr>
      <w:r>
        <w:rPr>
          <w:rFonts w:ascii="Open Sans" w:eastAsia="Open Sans" w:hAnsi="Open Sans" w:cs="Open Sans"/>
        </w:rPr>
        <w:lastRenderedPageBreak/>
        <w:t xml:space="preserve">La iniciativa se enmarca dentro del </w:t>
      </w:r>
      <w:hyperlink r:id="rId17">
        <w:r>
          <w:rPr>
            <w:rFonts w:ascii="Open Sans" w:eastAsia="Open Sans" w:hAnsi="Open Sans" w:cs="Open Sans"/>
            <w:color w:val="0000FF"/>
            <w:u w:val="single"/>
          </w:rPr>
          <w:t>Proyecto Vivienda</w:t>
        </w:r>
      </w:hyperlink>
      <w:r>
        <w:rPr>
          <w:rFonts w:ascii="Open Sans" w:eastAsia="Open Sans" w:hAnsi="Open Sans" w:cs="Open Sans"/>
        </w:rPr>
        <w:t>, un proyecto lanzado por la compañía en 2022 con el propósito de contribuir a facilitar el acceso a la vivienda al conjunto de la población, con especial énfasis en los colectivos más vulnerables que se han visto más afectados por el incremento del coste de la vivienda, la alta inflación y la falta de oferta.</w:t>
      </w:r>
    </w:p>
    <w:p w14:paraId="17C8544D" w14:textId="77777777" w:rsidR="00C06399" w:rsidRDefault="00000000">
      <w:pPr>
        <w:shd w:val="clear" w:color="auto" w:fill="FFFFFF"/>
        <w:spacing w:before="280" w:after="280"/>
        <w:jc w:val="both"/>
        <w:rPr>
          <w:rFonts w:ascii="Open Sans" w:eastAsia="Open Sans" w:hAnsi="Open Sans" w:cs="Open Sans"/>
          <w:b/>
          <w:highlight w:val="yellow"/>
        </w:rPr>
      </w:pPr>
      <w:r>
        <w:rPr>
          <w:rFonts w:ascii="Open Sans" w:eastAsia="Open Sans" w:hAnsi="Open Sans" w:cs="Open Sans"/>
        </w:rPr>
        <w:t xml:space="preserve">“Durante más de dos décadas hemos proporcionado información para que las personas tomen decisiones informadas en un mercado en constante cambio. Sin embargo, ante los desafíos económicos y sociales actuales, queremos ayudar a los colectivos más vulnerables como las familias monoparentales. El </w:t>
      </w:r>
      <w:hyperlink r:id="rId18">
        <w:r>
          <w:rPr>
            <w:rFonts w:ascii="Open Sans" w:eastAsia="Open Sans" w:hAnsi="Open Sans" w:cs="Open Sans"/>
            <w:color w:val="0000FF"/>
            <w:u w:val="single"/>
          </w:rPr>
          <w:t>Proyecto Vivienda</w:t>
        </w:r>
      </w:hyperlink>
      <w:r>
        <w:rPr>
          <w:rFonts w:ascii="Open Sans" w:eastAsia="Open Sans" w:hAnsi="Open Sans" w:cs="Open Sans"/>
        </w:rPr>
        <w:t xml:space="preserve"> refleja nuestros valores y principios, por ello estamos en constante búsqueda de inquietudes y  situaciones de dificultad para la sociedad, para poder aportar nuestro granito de arena y ofrecerles ayuda, ” explica </w:t>
      </w:r>
      <w:r>
        <w:rPr>
          <w:rFonts w:ascii="Open Sans" w:eastAsia="Open Sans" w:hAnsi="Open Sans" w:cs="Open Sans"/>
          <w:b/>
        </w:rPr>
        <w:t>María Matos, directora de Estudios y portavoz de</w:t>
      </w:r>
      <w:hyperlink r:id="rId19">
        <w:r>
          <w:rPr>
            <w:rFonts w:ascii="Open Sans" w:eastAsia="Open Sans" w:hAnsi="Open Sans" w:cs="Open Sans"/>
            <w:b/>
          </w:rPr>
          <w:t xml:space="preserve"> </w:t>
        </w:r>
      </w:hyperlink>
      <w:hyperlink r:id="rId20">
        <w:r>
          <w:rPr>
            <w:rFonts w:ascii="Open Sans" w:eastAsia="Open Sans" w:hAnsi="Open Sans" w:cs="Open Sans"/>
            <w:b/>
            <w:color w:val="1155CC"/>
            <w:u w:val="single"/>
          </w:rPr>
          <w:t>Fotocasa</w:t>
        </w:r>
      </w:hyperlink>
      <w:r>
        <w:rPr>
          <w:rFonts w:ascii="Open Sans" w:eastAsia="Open Sans" w:hAnsi="Open Sans" w:cs="Open Sans"/>
          <w:b/>
        </w:rPr>
        <w:t>.</w:t>
      </w:r>
    </w:p>
    <w:p w14:paraId="7B56B9E1" w14:textId="77777777" w:rsidR="00C06399" w:rsidRDefault="00000000">
      <w:pPr>
        <w:shd w:val="clear" w:color="auto" w:fill="FFFFFF"/>
        <w:spacing w:before="280" w:after="280"/>
        <w:jc w:val="both"/>
        <w:rPr>
          <w:rFonts w:ascii="Open Sans" w:eastAsia="Open Sans" w:hAnsi="Open Sans" w:cs="Open Sans"/>
        </w:rPr>
      </w:pPr>
      <w:r>
        <w:rPr>
          <w:rFonts w:ascii="Open Sans" w:eastAsia="Open Sans" w:hAnsi="Open Sans" w:cs="Open Sans"/>
          <w:color w:val="4A86E8"/>
          <w:sz w:val="24"/>
          <w:szCs w:val="24"/>
        </w:rPr>
        <w:t xml:space="preserve">Proyecto Vivienda, un firme compromiso con la sociedad </w:t>
      </w:r>
      <w:r>
        <w:rPr>
          <w:rFonts w:ascii="Open Sans" w:eastAsia="Open Sans" w:hAnsi="Open Sans" w:cs="Open Sans"/>
        </w:rPr>
        <w:t xml:space="preserve"> </w:t>
      </w:r>
    </w:p>
    <w:p w14:paraId="4925D783" w14:textId="77777777" w:rsidR="00C06399" w:rsidRDefault="00000000">
      <w:pPr>
        <w:shd w:val="clear" w:color="auto" w:fill="FFFFFF"/>
        <w:spacing w:before="280" w:after="280"/>
        <w:jc w:val="both"/>
        <w:rPr>
          <w:rFonts w:ascii="Open Sans" w:eastAsia="Open Sans" w:hAnsi="Open Sans" w:cs="Open Sans"/>
        </w:rPr>
      </w:pPr>
      <w:r>
        <w:rPr>
          <w:rFonts w:ascii="Open Sans" w:eastAsia="Open Sans" w:hAnsi="Open Sans" w:cs="Open Sans"/>
        </w:rPr>
        <w:t xml:space="preserve">El </w:t>
      </w:r>
      <w:hyperlink r:id="rId21">
        <w:r>
          <w:rPr>
            <w:rFonts w:ascii="Open Sans" w:eastAsia="Open Sans" w:hAnsi="Open Sans" w:cs="Open Sans"/>
            <w:color w:val="0000FF"/>
            <w:u w:val="single"/>
          </w:rPr>
          <w:t>Proyecto Vivienda</w:t>
        </w:r>
      </w:hyperlink>
      <w:r>
        <w:rPr>
          <w:rFonts w:ascii="Open Sans" w:eastAsia="Open Sans" w:hAnsi="Open Sans" w:cs="Open Sans"/>
        </w:rPr>
        <w:t xml:space="preserve"> quiere</w:t>
      </w:r>
      <w:r>
        <w:rPr>
          <w:rFonts w:ascii="Open Sans" w:eastAsia="Open Sans" w:hAnsi="Open Sans" w:cs="Open Sans"/>
          <w:b/>
        </w:rPr>
        <w:t xml:space="preserve"> acompañar y asistir a los ciudadanos en momentos complejos, así como facilitar la situación de acceso a la vivienda</w:t>
      </w:r>
      <w:r>
        <w:rPr>
          <w:rFonts w:ascii="Open Sans" w:eastAsia="Open Sans" w:hAnsi="Open Sans" w:cs="Open Sans"/>
        </w:rPr>
        <w:t>, contribuyendo a crear una sociedad más igualitaria. Gracias al área de estudios de</w:t>
      </w:r>
      <w:hyperlink r:id="rId22">
        <w:r>
          <w:rPr>
            <w:rFonts w:ascii="Open Sans" w:eastAsia="Open Sans" w:hAnsi="Open Sans" w:cs="Open Sans"/>
          </w:rPr>
          <w:t xml:space="preserve"> </w:t>
        </w:r>
      </w:hyperlink>
      <w:hyperlink r:id="rId23">
        <w:r>
          <w:rPr>
            <w:rFonts w:ascii="Open Sans" w:eastAsia="Open Sans" w:hAnsi="Open Sans" w:cs="Open Sans"/>
            <w:i/>
            <w:color w:val="1155CC"/>
            <w:u w:val="single"/>
          </w:rPr>
          <w:t>Fotocasa Research</w:t>
        </w:r>
      </w:hyperlink>
      <w:r>
        <w:rPr>
          <w:rFonts w:ascii="Open Sans" w:eastAsia="Open Sans" w:hAnsi="Open Sans" w:cs="Open Sans"/>
        </w:rPr>
        <w:t>, el portal puede monitorizar y analizar las necesidades de la población, hecho que le permite poner el foco en realidades sociales reflejadas en algunos de los colectivos que más dificultades presentan a la hora de acceder a una vivienda, tanto en el alquiler como en la compra.</w:t>
      </w:r>
    </w:p>
    <w:p w14:paraId="4BC99049" w14:textId="77777777" w:rsidR="00C06399" w:rsidRDefault="00000000">
      <w:pPr>
        <w:shd w:val="clear" w:color="auto" w:fill="FFFFFF"/>
        <w:spacing w:before="280" w:after="280"/>
        <w:jc w:val="both"/>
        <w:rPr>
          <w:rFonts w:ascii="Open Sans" w:eastAsia="Open Sans" w:hAnsi="Open Sans" w:cs="Open Sans"/>
        </w:rPr>
      </w:pPr>
      <w:r>
        <w:rPr>
          <w:rFonts w:ascii="Open Sans" w:eastAsia="Open Sans" w:hAnsi="Open Sans" w:cs="Open Sans"/>
        </w:rPr>
        <w:t xml:space="preserve">En septiembre de 2023, el portal inmobiliario impulsó el </w:t>
      </w:r>
      <w:hyperlink r:id="rId24">
        <w:r>
          <w:rPr>
            <w:rFonts w:ascii="Open Sans" w:eastAsia="Open Sans" w:hAnsi="Open Sans" w:cs="Open Sans"/>
            <w:color w:val="0000FF"/>
            <w:u w:val="single"/>
          </w:rPr>
          <w:t>Proyecto Vivienda</w:t>
        </w:r>
      </w:hyperlink>
      <w:r>
        <w:rPr>
          <w:rFonts w:ascii="Open Sans" w:eastAsia="Open Sans" w:hAnsi="Open Sans" w:cs="Open Sans"/>
        </w:rPr>
        <w:t xml:space="preserve"> por segundo año consecutivo con la ampliación de sus ayudas a nuevos colectivos. Así, en esta nueva fase del </w:t>
      </w:r>
      <w:hyperlink r:id="rId25">
        <w:r>
          <w:rPr>
            <w:rFonts w:ascii="Open Sans" w:eastAsia="Open Sans" w:hAnsi="Open Sans" w:cs="Open Sans"/>
            <w:color w:val="0000FF"/>
            <w:u w:val="single"/>
          </w:rPr>
          <w:t>Proyecto Vivienda</w:t>
        </w:r>
      </w:hyperlink>
      <w:r>
        <w:rPr>
          <w:rFonts w:ascii="Open Sans" w:eastAsia="Open Sans" w:hAnsi="Open Sans" w:cs="Open Sans"/>
        </w:rPr>
        <w:t>, que comprime un período de tiempo de septiembre a enero,</w:t>
      </w:r>
      <w:hyperlink r:id="rId26">
        <w:r>
          <w:rPr>
            <w:rFonts w:ascii="Open Sans" w:eastAsia="Open Sans" w:hAnsi="Open Sans" w:cs="Open Sans"/>
          </w:rPr>
          <w:t xml:space="preserve"> </w:t>
        </w:r>
      </w:hyperlink>
      <w:hyperlink r:id="rId27">
        <w:r>
          <w:rPr>
            <w:rFonts w:ascii="Open Sans" w:eastAsia="Open Sans" w:hAnsi="Open Sans" w:cs="Open Sans"/>
            <w:color w:val="0000FF"/>
            <w:u w:val="single"/>
          </w:rPr>
          <w:t>Fotocasa</w:t>
        </w:r>
      </w:hyperlink>
      <w:r>
        <w:rPr>
          <w:rFonts w:ascii="Open Sans" w:eastAsia="Open Sans" w:hAnsi="Open Sans" w:cs="Open Sans"/>
        </w:rPr>
        <w:t xml:space="preserve"> ha dado un paso más allá y ha ampliado el  número de colectivos beneficiados por la iniciativa, incluyendo -además de a jóvenes, a familias monoparentales y a España vaciada- a las</w:t>
      </w:r>
      <w:hyperlink r:id="rId28">
        <w:r>
          <w:rPr>
            <w:rFonts w:ascii="Open Sans" w:eastAsia="Open Sans" w:hAnsi="Open Sans" w:cs="Open Sans"/>
          </w:rPr>
          <w:t xml:space="preserve"> </w:t>
        </w:r>
      </w:hyperlink>
      <w:hyperlink r:id="rId29">
        <w:r>
          <w:rPr>
            <w:rFonts w:ascii="Open Sans" w:eastAsia="Open Sans" w:hAnsi="Open Sans" w:cs="Open Sans"/>
            <w:color w:val="1155CC"/>
            <w:u w:val="single"/>
          </w:rPr>
          <w:t>personas con movilidad reducida</w:t>
        </w:r>
      </w:hyperlink>
      <w:r>
        <w:rPr>
          <w:rFonts w:ascii="Open Sans" w:eastAsia="Open Sans" w:hAnsi="Open Sans" w:cs="Open Sans"/>
        </w:rPr>
        <w:t xml:space="preserve">. </w:t>
      </w:r>
    </w:p>
    <w:p w14:paraId="0EB1163E" w14:textId="77777777" w:rsidR="00C06399" w:rsidRDefault="00000000">
      <w:pPr>
        <w:shd w:val="clear" w:color="auto" w:fill="FFFFFF"/>
        <w:spacing w:before="280" w:after="280"/>
        <w:jc w:val="both"/>
        <w:rPr>
          <w:rFonts w:ascii="Open Sans" w:eastAsia="Open Sans" w:hAnsi="Open Sans" w:cs="Open Sans"/>
        </w:rPr>
      </w:pPr>
      <w:r>
        <w:rPr>
          <w:rFonts w:ascii="Open Sans" w:eastAsia="Open Sans" w:hAnsi="Open Sans" w:cs="Open Sans"/>
        </w:rPr>
        <w:t>En su caso, para poder acceder a las ayudas de 700 euros ofrecidas por el portal inmobiliario, podrán participar aquellas personas mayores de edad residentes en España que tengan una discapacidad en grado igual o superior al 33%, o bien que tengan un familiar dependiente hasta primer grado de consanguinidad o afinidad con discapacidad en grado igual o superior al 33%. Asimismo, los solicitantes deberán encontrarse en una situación de desempleo, ser trabajador por cuenta ajena o autónomo con un salario anual bruto inferior o igual a 31.000 euros anuales.</w:t>
      </w:r>
    </w:p>
    <w:p w14:paraId="3AAEF435" w14:textId="77777777" w:rsidR="00C06399" w:rsidRDefault="00000000">
      <w:pPr>
        <w:shd w:val="clear" w:color="auto" w:fill="FFFFFF"/>
        <w:spacing w:before="280" w:after="280"/>
        <w:jc w:val="both"/>
        <w:rPr>
          <w:rFonts w:ascii="Open Sans" w:eastAsia="Open Sans" w:hAnsi="Open Sans" w:cs="Open Sans"/>
        </w:rPr>
      </w:pPr>
      <w:r>
        <w:rPr>
          <w:rFonts w:ascii="Open Sans" w:eastAsia="Open Sans" w:hAnsi="Open Sans" w:cs="Open Sans"/>
        </w:rPr>
        <w:lastRenderedPageBreak/>
        <w:t xml:space="preserve">Durante la segunda mitad de 2022, </w:t>
      </w:r>
      <w:hyperlink r:id="rId30">
        <w:r>
          <w:rPr>
            <w:rFonts w:ascii="Open Sans" w:eastAsia="Open Sans" w:hAnsi="Open Sans" w:cs="Open Sans"/>
            <w:color w:val="1155CC"/>
            <w:u w:val="single"/>
          </w:rPr>
          <w:t>Fotocasa</w:t>
        </w:r>
      </w:hyperlink>
      <w:r>
        <w:rPr>
          <w:rFonts w:ascii="Open Sans" w:eastAsia="Open Sans" w:hAnsi="Open Sans" w:cs="Open Sans"/>
        </w:rPr>
        <w:t xml:space="preserve"> sorteó cada semana dos ayudas económicas -una destinada a los jóvenes y la otra a las familias monoparentales- por valor de 700 euros para mejorar la accesibilidad a la vivienda de los colectivos más afectados por la situación que se vive en el mercado inmobiliario. En total, el portal inmobiliario ayudó a 32 personas.</w:t>
      </w:r>
    </w:p>
    <w:p w14:paraId="64DB6B1F" w14:textId="77777777" w:rsidR="00C06399" w:rsidRDefault="00000000">
      <w:pPr>
        <w:shd w:val="clear" w:color="auto" w:fill="FFFFFF"/>
        <w:spacing w:before="280" w:after="280"/>
        <w:jc w:val="both"/>
        <w:rPr>
          <w:rFonts w:ascii="Open Sans" w:eastAsia="Open Sans" w:hAnsi="Open Sans" w:cs="Open Sans"/>
          <w:color w:val="30302E"/>
        </w:rPr>
      </w:pPr>
      <w:r>
        <w:rPr>
          <w:rFonts w:ascii="Open Sans" w:eastAsia="Open Sans" w:hAnsi="Open Sans" w:cs="Open Sans"/>
        </w:rPr>
        <w:t xml:space="preserve">Posteriormente, el portal inmobiliario lanzó una ayuda especial Navidad en el marco de Proyecto Vivienda por valor de 2.000 euros para favorecer el pago de la hipoteca o alquiler y hacer frente a los gastos navideños. </w:t>
      </w:r>
    </w:p>
    <w:p w14:paraId="0D779284" w14:textId="77777777" w:rsidR="00C06399" w:rsidRDefault="00C06399">
      <w:pPr>
        <w:shd w:val="clear" w:color="auto" w:fill="FFFFFF"/>
        <w:spacing w:before="280" w:after="280"/>
        <w:jc w:val="both"/>
        <w:rPr>
          <w:rFonts w:ascii="Open Sans" w:eastAsia="Open Sans" w:hAnsi="Open Sans" w:cs="Open Sans"/>
          <w:color w:val="30302E"/>
        </w:rPr>
      </w:pPr>
    </w:p>
    <w:p w14:paraId="3F3C8C53" w14:textId="77777777" w:rsidR="00C06399" w:rsidRDefault="00000000">
      <w:pPr>
        <w:ind w:right="98"/>
        <w:jc w:val="right"/>
        <w:rPr>
          <w:rFonts w:ascii="Open Sans" w:eastAsia="Open Sans" w:hAnsi="Open Sans" w:cs="Open Sans"/>
          <w:b/>
          <w:color w:val="303AB2"/>
          <w:sz w:val="24"/>
          <w:szCs w:val="24"/>
        </w:rPr>
      </w:pPr>
      <w:r>
        <w:rPr>
          <w:rFonts w:ascii="Open Sans" w:eastAsia="Open Sans" w:hAnsi="Open Sans" w:cs="Open Sans"/>
          <w:b/>
          <w:color w:val="303AB2"/>
          <w:sz w:val="24"/>
          <w:szCs w:val="24"/>
        </w:rPr>
        <w:t>Sobre el Proyecto Vivienda de Fotocasa</w:t>
      </w:r>
    </w:p>
    <w:p w14:paraId="10E012BD" w14:textId="77777777" w:rsidR="00C06399" w:rsidRDefault="00C06399">
      <w:pPr>
        <w:ind w:right="-43"/>
        <w:jc w:val="both"/>
        <w:rPr>
          <w:rFonts w:ascii="Open Sans" w:eastAsia="Open Sans" w:hAnsi="Open Sans" w:cs="Open Sans"/>
        </w:rPr>
      </w:pPr>
    </w:p>
    <w:p w14:paraId="7F3B942E" w14:textId="77777777" w:rsidR="00C06399" w:rsidRDefault="00000000">
      <w:pPr>
        <w:ind w:right="-43"/>
        <w:jc w:val="both"/>
        <w:rPr>
          <w:rFonts w:ascii="Open Sans" w:eastAsia="Open Sans" w:hAnsi="Open Sans" w:cs="Open Sans"/>
        </w:rPr>
      </w:pPr>
      <w:r>
        <w:rPr>
          <w:rFonts w:ascii="Open Sans" w:eastAsia="Open Sans" w:hAnsi="Open Sans" w:cs="Open Sans"/>
        </w:rPr>
        <w:t xml:space="preserve">En 2022 el portal inmobiliario Fotocasa lanzó el </w:t>
      </w:r>
      <w:hyperlink r:id="rId31">
        <w:r>
          <w:rPr>
            <w:rFonts w:ascii="Open Sans" w:eastAsia="Open Sans" w:hAnsi="Open Sans" w:cs="Open Sans"/>
            <w:color w:val="0000FF"/>
            <w:u w:val="single"/>
          </w:rPr>
          <w:t>Proyecto Vivienda</w:t>
        </w:r>
      </w:hyperlink>
      <w:r>
        <w:rPr>
          <w:rFonts w:ascii="Open Sans" w:eastAsia="Open Sans" w:hAnsi="Open Sans" w:cs="Open Sans"/>
        </w:rPr>
        <w:t>, una iniciativa social para dar visibilidad y ayudar en las problemáticas del mercado de la vivienda. Esta iniciativa social nace con el propósito de visibilizar y ayudar en aquellas problemáticas más importantes del mercado de la vivienda. Este proyecto surge de la necesidad de impulsar un mercado más accesible, reduciendo las desigualdades económicas, urbanas, sociales y medioambientales existentes y que cada vez resultan más notorias.</w:t>
      </w:r>
    </w:p>
    <w:p w14:paraId="2BB09968" w14:textId="77777777" w:rsidR="00C06399" w:rsidRDefault="00C06399">
      <w:pPr>
        <w:ind w:right="-43"/>
        <w:jc w:val="both"/>
        <w:rPr>
          <w:rFonts w:ascii="Open Sans" w:eastAsia="Open Sans" w:hAnsi="Open Sans" w:cs="Open Sans"/>
        </w:rPr>
      </w:pPr>
    </w:p>
    <w:p w14:paraId="44CA7C11" w14:textId="77777777" w:rsidR="000D24C7" w:rsidRDefault="000D24C7">
      <w:pPr>
        <w:ind w:right="98"/>
        <w:jc w:val="right"/>
        <w:rPr>
          <w:rFonts w:ascii="Open Sans" w:eastAsia="Open Sans" w:hAnsi="Open Sans" w:cs="Open Sans"/>
          <w:b/>
          <w:color w:val="303AB2"/>
          <w:sz w:val="24"/>
          <w:szCs w:val="24"/>
        </w:rPr>
      </w:pPr>
    </w:p>
    <w:p w14:paraId="30F9E574" w14:textId="1741724C" w:rsidR="00C06399" w:rsidRDefault="00000000">
      <w:pPr>
        <w:ind w:right="98"/>
        <w:jc w:val="right"/>
        <w:rPr>
          <w:rFonts w:ascii="Open Sans" w:eastAsia="Open Sans" w:hAnsi="Open Sans" w:cs="Open Sans"/>
          <w:b/>
          <w:color w:val="303AB2"/>
          <w:sz w:val="24"/>
          <w:szCs w:val="24"/>
        </w:rPr>
      </w:pPr>
      <w:r>
        <w:rPr>
          <w:rFonts w:ascii="Open Sans" w:eastAsia="Open Sans" w:hAnsi="Open Sans" w:cs="Open Sans"/>
          <w:b/>
          <w:color w:val="303AB2"/>
          <w:sz w:val="24"/>
          <w:szCs w:val="24"/>
        </w:rPr>
        <w:t>Sobre Fotocasa</w:t>
      </w:r>
    </w:p>
    <w:p w14:paraId="7DE44F3B" w14:textId="77777777" w:rsidR="00C06399" w:rsidRDefault="00000000">
      <w:pPr>
        <w:shd w:val="clear" w:color="auto" w:fill="FFFFFF"/>
        <w:spacing w:before="280" w:after="280"/>
        <w:ind w:right="98"/>
        <w:jc w:val="both"/>
        <w:rPr>
          <w:rFonts w:ascii="Open Sans" w:eastAsia="Open Sans" w:hAnsi="Open Sans" w:cs="Open Sans"/>
        </w:rPr>
      </w:pPr>
      <w:r>
        <w:rPr>
          <w:rFonts w:ascii="Open Sans" w:eastAsia="Open Sans" w:hAnsi="Open Sans" w:cs="Open Sans"/>
        </w:rPr>
        <w:t>Portal inmobiliario que cuenta con inmuebles de segunda mano, promociones de obra nueva y viviendas de alquiler. Cada mes genera un tráfico de 34 millones de visitas (75% a través de dispositivos móviles). Mensualmente elabora el </w:t>
      </w:r>
      <w:hyperlink r:id="rId32">
        <w:r>
          <w:rPr>
            <w:rFonts w:ascii="Open Sans" w:eastAsia="Open Sans" w:hAnsi="Open Sans" w:cs="Open Sans"/>
            <w:color w:val="0000FF"/>
            <w:u w:val="single"/>
          </w:rPr>
          <w:t>índice inmobiliario Fotocasa</w:t>
        </w:r>
      </w:hyperlink>
      <w:r>
        <w:rPr>
          <w:rFonts w:ascii="Open Sans" w:eastAsia="Open Sans" w:hAnsi="Open Sans" w:cs="Open Sans"/>
        </w:rPr>
        <w:t>, un informe de referencia sobre la evolución del precio medio de la vivienda en España, tanto en venta como en alquiler.</w:t>
      </w:r>
    </w:p>
    <w:p w14:paraId="3AC07E33" w14:textId="77777777" w:rsidR="00C06399" w:rsidRDefault="00000000">
      <w:pPr>
        <w:shd w:val="clear" w:color="auto" w:fill="FFFFFF"/>
        <w:ind w:right="98"/>
        <w:jc w:val="both"/>
        <w:rPr>
          <w:rFonts w:ascii="Open Sans" w:eastAsia="Open Sans" w:hAnsi="Open Sans" w:cs="Open Sans"/>
        </w:rPr>
      </w:pPr>
      <w:r>
        <w:rPr>
          <w:rFonts w:ascii="Open Sans" w:eastAsia="Open Sans" w:hAnsi="Open Sans" w:cs="Open Sans"/>
        </w:rPr>
        <w:t xml:space="preserve">Toda nuestra información la puedes encontrar en nuestra </w:t>
      </w:r>
      <w:hyperlink r:id="rId33">
        <w:r>
          <w:rPr>
            <w:rFonts w:ascii="Open Sans" w:eastAsia="Open Sans" w:hAnsi="Open Sans" w:cs="Open Sans"/>
            <w:color w:val="0000FF"/>
            <w:u w:val="single"/>
          </w:rPr>
          <w:t>Sala de Prensa</w:t>
        </w:r>
      </w:hyperlink>
      <w:r>
        <w:rPr>
          <w:rFonts w:ascii="Open Sans" w:eastAsia="Open Sans" w:hAnsi="Open Sans" w:cs="Open Sans"/>
        </w:rPr>
        <w:t xml:space="preserve">. </w:t>
      </w:r>
    </w:p>
    <w:bookmarkStart w:id="0" w:name="_heading=h.30j0zll" w:colFirst="0" w:colLast="0"/>
    <w:bookmarkEnd w:id="0"/>
    <w:p w14:paraId="05B6366F" w14:textId="77777777" w:rsidR="00C06399" w:rsidRDefault="00000000">
      <w:pPr>
        <w:shd w:val="clear" w:color="auto" w:fill="FFFFFF"/>
        <w:spacing w:before="280" w:after="280"/>
        <w:ind w:right="98"/>
        <w:jc w:val="both"/>
        <w:rPr>
          <w:rFonts w:ascii="Open Sans" w:eastAsia="Open Sans" w:hAnsi="Open Sans" w:cs="Open Sans"/>
        </w:rPr>
      </w:pPr>
      <w:r>
        <w:fldChar w:fldCharType="begin"/>
      </w:r>
      <w:r>
        <w:instrText>HYPERLINK "http://www.fotocasa.es/" \h</w:instrText>
      </w:r>
      <w:r>
        <w:fldChar w:fldCharType="separate"/>
      </w:r>
      <w:r>
        <w:rPr>
          <w:rFonts w:ascii="Open Sans" w:eastAsia="Open Sans" w:hAnsi="Open Sans" w:cs="Open Sans"/>
          <w:b/>
          <w:color w:val="0000FF"/>
          <w:u w:val="single"/>
        </w:rPr>
        <w:t>Fotocasa</w:t>
      </w:r>
      <w:r>
        <w:rPr>
          <w:rFonts w:ascii="Open Sans" w:eastAsia="Open Sans" w:hAnsi="Open Sans" w:cs="Open Sans"/>
          <w:b/>
          <w:color w:val="0000FF"/>
          <w:u w:val="single"/>
        </w:rPr>
        <w:fldChar w:fldCharType="end"/>
      </w:r>
      <w:r>
        <w:rPr>
          <w:rFonts w:ascii="Open Sans" w:eastAsia="Open Sans" w:hAnsi="Open Sans" w:cs="Open Sans"/>
        </w:rPr>
        <w:t> pertenece a </w:t>
      </w:r>
      <w:hyperlink r:id="rId34">
        <w:r>
          <w:rPr>
            <w:rFonts w:ascii="Open Sans" w:eastAsia="Open Sans" w:hAnsi="Open Sans" w:cs="Open Sans"/>
            <w:color w:val="0000FF"/>
            <w:u w:val="single"/>
          </w:rPr>
          <w:t>Adevinta</w:t>
        </w:r>
      </w:hyperlink>
      <w:r>
        <w:rPr>
          <w:rFonts w:ascii="Open Sans" w:eastAsia="Open Sans" w:hAnsi="Open Sans" w:cs="Open Sans"/>
        </w:rPr>
        <w:t xml:space="preserve">, una empresa 100% especializada en Marketplaces digitales y el único “pure player” del sector a nivel mundial. </w:t>
      </w:r>
    </w:p>
    <w:p w14:paraId="3A52F3E0" w14:textId="77777777" w:rsidR="00C06399" w:rsidRDefault="00000000">
      <w:pPr>
        <w:ind w:right="98"/>
        <w:rPr>
          <w:rFonts w:ascii="Open Sans" w:eastAsia="Open Sans" w:hAnsi="Open Sans" w:cs="Open Sans"/>
        </w:rPr>
      </w:pPr>
      <w:hyperlink r:id="rId35">
        <w:r>
          <w:rPr>
            <w:rFonts w:ascii="Open Sans" w:eastAsia="Open Sans" w:hAnsi="Open Sans" w:cs="Open Sans"/>
            <w:color w:val="0000FF"/>
            <w:u w:val="single"/>
          </w:rPr>
          <w:t>Más información sobre Fotocasa</w:t>
        </w:r>
      </w:hyperlink>
      <w:r>
        <w:rPr>
          <w:rFonts w:ascii="Open Sans" w:eastAsia="Open Sans" w:hAnsi="Open Sans" w:cs="Open Sans"/>
        </w:rPr>
        <w:t xml:space="preserve">. </w:t>
      </w:r>
    </w:p>
    <w:p w14:paraId="1B62B105" w14:textId="77777777" w:rsidR="00C06399" w:rsidRDefault="00C06399">
      <w:pPr>
        <w:ind w:right="98"/>
        <w:jc w:val="right"/>
        <w:rPr>
          <w:rFonts w:ascii="Open Sans" w:eastAsia="Open Sans" w:hAnsi="Open Sans" w:cs="Open Sans"/>
          <w:b/>
          <w:color w:val="303AB2"/>
          <w:sz w:val="24"/>
          <w:szCs w:val="24"/>
        </w:rPr>
      </w:pPr>
    </w:p>
    <w:p w14:paraId="3B1D6E79" w14:textId="77777777" w:rsidR="000D24C7" w:rsidRDefault="000D24C7">
      <w:pPr>
        <w:ind w:right="98"/>
        <w:jc w:val="right"/>
        <w:rPr>
          <w:rFonts w:ascii="Open Sans" w:eastAsia="Open Sans" w:hAnsi="Open Sans" w:cs="Open Sans"/>
          <w:b/>
          <w:color w:val="303AB2"/>
          <w:sz w:val="24"/>
          <w:szCs w:val="24"/>
        </w:rPr>
      </w:pPr>
    </w:p>
    <w:p w14:paraId="342DBBB9" w14:textId="27066355" w:rsidR="00C06399" w:rsidRDefault="00000000">
      <w:pPr>
        <w:ind w:right="98"/>
        <w:jc w:val="right"/>
        <w:rPr>
          <w:rFonts w:ascii="Open Sans" w:eastAsia="Open Sans" w:hAnsi="Open Sans" w:cs="Open Sans"/>
          <w:b/>
          <w:color w:val="303AB2"/>
          <w:sz w:val="24"/>
          <w:szCs w:val="24"/>
        </w:rPr>
      </w:pPr>
      <w:r>
        <w:rPr>
          <w:rFonts w:ascii="Open Sans" w:eastAsia="Open Sans" w:hAnsi="Open Sans" w:cs="Open Sans"/>
          <w:b/>
          <w:color w:val="303AB2"/>
          <w:sz w:val="24"/>
          <w:szCs w:val="24"/>
        </w:rPr>
        <w:lastRenderedPageBreak/>
        <w:t>Sobre Adevinta Spain</w:t>
      </w:r>
    </w:p>
    <w:p w14:paraId="598776CE" w14:textId="77777777" w:rsidR="00C06399" w:rsidRDefault="00000000">
      <w:pPr>
        <w:spacing w:before="143" w:after="200" w:line="240" w:lineRule="auto"/>
        <w:ind w:right="98"/>
        <w:jc w:val="both"/>
        <w:rPr>
          <w:rFonts w:ascii="Open Sans" w:eastAsia="Open Sans" w:hAnsi="Open Sans" w:cs="Open Sans"/>
          <w:sz w:val="24"/>
          <w:szCs w:val="24"/>
        </w:rPr>
      </w:pPr>
      <w:r>
        <w:rPr>
          <w:rFonts w:ascii="Open Sans" w:eastAsia="Open Sans" w:hAnsi="Open Sans" w:cs="Open Sans"/>
        </w:rPr>
        <w:t>Adevinta Spain es una compañía líder en marketplaces digitales y una de las principales empresas del sector tecnológico del país, con más de 18 millones de usuarios al mes en sus plataformas de los sectores inmobiliario (</w:t>
      </w:r>
      <w:hyperlink r:id="rId36">
        <w:r>
          <w:rPr>
            <w:rFonts w:ascii="Open Sans" w:eastAsia="Open Sans" w:hAnsi="Open Sans" w:cs="Open Sans"/>
            <w:color w:val="1155CC"/>
            <w:u w:val="single"/>
          </w:rPr>
          <w:t>Fotocasa</w:t>
        </w:r>
      </w:hyperlink>
      <w:r>
        <w:rPr>
          <w:rFonts w:ascii="Open Sans" w:eastAsia="Open Sans" w:hAnsi="Open Sans" w:cs="Open Sans"/>
          <w:color w:val="231F20"/>
        </w:rPr>
        <w:t xml:space="preserve"> </w:t>
      </w:r>
      <w:r>
        <w:rPr>
          <w:rFonts w:ascii="Open Sans" w:eastAsia="Open Sans" w:hAnsi="Open Sans" w:cs="Open Sans"/>
        </w:rPr>
        <w:t>y</w:t>
      </w:r>
      <w:r>
        <w:rPr>
          <w:rFonts w:ascii="Open Sans" w:eastAsia="Open Sans" w:hAnsi="Open Sans" w:cs="Open Sans"/>
          <w:color w:val="231F20"/>
        </w:rPr>
        <w:t xml:space="preserve"> </w:t>
      </w:r>
      <w:hyperlink r:id="rId37">
        <w:r>
          <w:rPr>
            <w:rFonts w:ascii="Open Sans" w:eastAsia="Open Sans" w:hAnsi="Open Sans" w:cs="Open Sans"/>
            <w:color w:val="1155CC"/>
            <w:u w:val="single"/>
          </w:rPr>
          <w:t>habitaclia</w:t>
        </w:r>
      </w:hyperlink>
      <w:r>
        <w:rPr>
          <w:rFonts w:ascii="Open Sans" w:eastAsia="Open Sans" w:hAnsi="Open Sans" w:cs="Open Sans"/>
        </w:rPr>
        <w:t>), empleo (</w:t>
      </w:r>
      <w:hyperlink r:id="rId38">
        <w:r>
          <w:rPr>
            <w:rFonts w:ascii="Open Sans" w:eastAsia="Open Sans" w:hAnsi="Open Sans" w:cs="Open Sans"/>
            <w:color w:val="1155CC"/>
            <w:u w:val="single"/>
          </w:rPr>
          <w:t>InfoJobs</w:t>
        </w:r>
      </w:hyperlink>
      <w:r>
        <w:rPr>
          <w:rFonts w:ascii="Open Sans" w:eastAsia="Open Sans" w:hAnsi="Open Sans" w:cs="Open Sans"/>
        </w:rPr>
        <w:t>), motor (</w:t>
      </w:r>
      <w:hyperlink r:id="rId39">
        <w:r>
          <w:rPr>
            <w:rFonts w:ascii="Open Sans" w:eastAsia="Open Sans" w:hAnsi="Open Sans" w:cs="Open Sans"/>
            <w:color w:val="1155CC"/>
            <w:u w:val="single"/>
          </w:rPr>
          <w:t>coches.net</w:t>
        </w:r>
      </w:hyperlink>
      <w:r>
        <w:rPr>
          <w:rFonts w:ascii="Open Sans" w:eastAsia="Open Sans" w:hAnsi="Open Sans" w:cs="Open Sans"/>
          <w:color w:val="231F20"/>
        </w:rPr>
        <w:t xml:space="preserve"> </w:t>
      </w:r>
      <w:r>
        <w:rPr>
          <w:rFonts w:ascii="Open Sans" w:eastAsia="Open Sans" w:hAnsi="Open Sans" w:cs="Open Sans"/>
        </w:rPr>
        <w:t>y</w:t>
      </w:r>
      <w:r>
        <w:rPr>
          <w:rFonts w:ascii="Open Sans" w:eastAsia="Open Sans" w:hAnsi="Open Sans" w:cs="Open Sans"/>
          <w:color w:val="231F20"/>
        </w:rPr>
        <w:t xml:space="preserve"> </w:t>
      </w:r>
      <w:hyperlink r:id="rId40">
        <w:r>
          <w:rPr>
            <w:rFonts w:ascii="Open Sans" w:eastAsia="Open Sans" w:hAnsi="Open Sans" w:cs="Open Sans"/>
            <w:color w:val="1155CC"/>
            <w:u w:val="single"/>
          </w:rPr>
          <w:t>motos.net</w:t>
        </w:r>
      </w:hyperlink>
      <w:r>
        <w:rPr>
          <w:rFonts w:ascii="Open Sans" w:eastAsia="Open Sans" w:hAnsi="Open Sans" w:cs="Open Sans"/>
        </w:rPr>
        <w:t>) y compraventa de artículos de segunda mano (</w:t>
      </w:r>
      <w:hyperlink r:id="rId41">
        <w:r>
          <w:rPr>
            <w:rFonts w:ascii="Open Sans" w:eastAsia="Open Sans" w:hAnsi="Open Sans" w:cs="Open Sans"/>
            <w:color w:val="1155CC"/>
            <w:u w:val="single"/>
          </w:rPr>
          <w:t>Milanuncios</w:t>
        </w:r>
      </w:hyperlink>
      <w:r>
        <w:rPr>
          <w:rFonts w:ascii="Open Sans" w:eastAsia="Open Sans" w:hAnsi="Open Sans" w:cs="Open Sans"/>
        </w:rPr>
        <w:t>).</w:t>
      </w:r>
    </w:p>
    <w:p w14:paraId="3CE5AB6E" w14:textId="77777777" w:rsidR="00C06399" w:rsidRDefault="00000000">
      <w:pPr>
        <w:spacing w:after="160" w:line="240" w:lineRule="auto"/>
        <w:ind w:right="98"/>
        <w:jc w:val="both"/>
        <w:rPr>
          <w:rFonts w:ascii="Open Sans" w:eastAsia="Open Sans" w:hAnsi="Open Sans" w:cs="Open Sans"/>
          <w:sz w:val="24"/>
          <w:szCs w:val="24"/>
        </w:rPr>
      </w:pPr>
      <w:r>
        <w:rPr>
          <w:rFonts w:ascii="Open Sans" w:eastAsia="Open Sans" w:hAnsi="Open Sans" w:cs="Open Sans"/>
        </w:rPr>
        <w:t>Los negocios de Adevinta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51EE78B2" w14:textId="453F2DF0" w:rsidR="00C06399" w:rsidRDefault="00000000">
      <w:pPr>
        <w:spacing w:after="160" w:line="240" w:lineRule="auto"/>
        <w:ind w:right="98"/>
        <w:jc w:val="both"/>
        <w:rPr>
          <w:rFonts w:ascii="Open Sans" w:eastAsia="Open Sans" w:hAnsi="Open Sans" w:cs="Open Sans"/>
          <w:sz w:val="24"/>
          <w:szCs w:val="24"/>
        </w:rPr>
      </w:pPr>
      <w:r>
        <w:rPr>
          <w:rFonts w:ascii="Open Sans" w:eastAsia="Open Sans" w:hAnsi="Open Sans" w:cs="Open Sans"/>
        </w:rPr>
        <w:t>Adevinta tiene presencia mundial en 1</w:t>
      </w:r>
      <w:r w:rsidR="000D24C7">
        <w:rPr>
          <w:rFonts w:ascii="Open Sans" w:eastAsia="Open Sans" w:hAnsi="Open Sans" w:cs="Open Sans"/>
        </w:rPr>
        <w:t>0</w:t>
      </w:r>
      <w:r>
        <w:rPr>
          <w:rFonts w:ascii="Open Sans" w:eastAsia="Open Sans" w:hAnsi="Open Sans" w:cs="Open Sans"/>
        </w:rPr>
        <w:t xml:space="preserve"> países. El conjunto de sus plataformas locales recibe un promedio de 1.300 millones de visitas cada mes. </w:t>
      </w:r>
    </w:p>
    <w:p w14:paraId="4499276B" w14:textId="77777777" w:rsidR="00C06399" w:rsidRDefault="00000000">
      <w:pPr>
        <w:spacing w:after="160" w:line="240" w:lineRule="auto"/>
        <w:ind w:right="98"/>
        <w:jc w:val="both"/>
        <w:rPr>
          <w:rFonts w:ascii="Open Sans" w:eastAsia="Open Sans" w:hAnsi="Open Sans" w:cs="Open Sans"/>
          <w:sz w:val="24"/>
          <w:szCs w:val="24"/>
        </w:rPr>
      </w:pPr>
      <w:r>
        <w:rPr>
          <w:rFonts w:ascii="Open Sans" w:eastAsia="Open Sans" w:hAnsi="Open Sans" w:cs="Open Sans"/>
        </w:rPr>
        <w:t xml:space="preserve">Más información en </w:t>
      </w:r>
      <w:hyperlink r:id="rId42">
        <w:r>
          <w:rPr>
            <w:rFonts w:ascii="Open Sans" w:eastAsia="Open Sans" w:hAnsi="Open Sans" w:cs="Open Sans"/>
            <w:color w:val="1155CC"/>
            <w:u w:val="single"/>
          </w:rPr>
          <w:t>adevinta.es</w:t>
        </w:r>
      </w:hyperlink>
    </w:p>
    <w:p w14:paraId="428A1D25" w14:textId="77777777" w:rsidR="00C06399" w:rsidRDefault="00C06399">
      <w:pPr>
        <w:ind w:right="98"/>
        <w:jc w:val="both"/>
        <w:rPr>
          <w:rFonts w:ascii="Open Sans Light" w:eastAsia="Open Sans Light" w:hAnsi="Open Sans Light" w:cs="Open Sans Light"/>
          <w:b/>
          <w:color w:val="303AB2"/>
        </w:rPr>
      </w:pPr>
    </w:p>
    <w:p w14:paraId="478CF626" w14:textId="77777777" w:rsidR="00C06399" w:rsidRDefault="00000000">
      <w:pPr>
        <w:ind w:right="98"/>
        <w:jc w:val="both"/>
        <w:rPr>
          <w:rFonts w:ascii="Open Sans Light" w:eastAsia="Open Sans Light" w:hAnsi="Open Sans Light" w:cs="Open Sans Light"/>
          <w:b/>
          <w:color w:val="303AB2"/>
        </w:rPr>
      </w:pPr>
      <w:r>
        <w:rPr>
          <w:rFonts w:ascii="Open Sans Light" w:eastAsia="Open Sans Light" w:hAnsi="Open Sans Light" w:cs="Open Sans Light"/>
          <w:b/>
          <w:color w:val="303AB2"/>
        </w:rPr>
        <w:t>Departamento Comunicación Fotocasa</w:t>
      </w:r>
    </w:p>
    <w:p w14:paraId="05CBE441" w14:textId="77777777" w:rsidR="00C06399" w:rsidRDefault="00000000">
      <w:pPr>
        <w:shd w:val="clear" w:color="auto" w:fill="FFFFFF"/>
        <w:ind w:right="98"/>
        <w:jc w:val="both"/>
        <w:rPr>
          <w:rFonts w:ascii="Open Sans" w:eastAsia="Open Sans" w:hAnsi="Open Sans" w:cs="Open Sans"/>
          <w:b/>
        </w:rPr>
      </w:pPr>
      <w:r>
        <w:rPr>
          <w:rFonts w:ascii="Open Sans" w:eastAsia="Open Sans" w:hAnsi="Open Sans" w:cs="Open Sans"/>
          <w:b/>
        </w:rPr>
        <w:t xml:space="preserve">Anaïs López </w:t>
      </w:r>
    </w:p>
    <w:p w14:paraId="7A0039EC" w14:textId="77777777" w:rsidR="00C06399" w:rsidRDefault="00000000">
      <w:pPr>
        <w:ind w:right="98"/>
        <w:jc w:val="both"/>
        <w:rPr>
          <w:rFonts w:ascii="Open Sans Light" w:eastAsia="Open Sans Light" w:hAnsi="Open Sans Light" w:cs="Open Sans Light"/>
          <w:b/>
          <w:color w:val="303AB2"/>
        </w:rPr>
      </w:pPr>
      <w:hyperlink r:id="rId43">
        <w:r>
          <w:rPr>
            <w:rFonts w:ascii="Open Sans" w:eastAsia="Open Sans" w:hAnsi="Open Sans" w:cs="Open Sans"/>
            <w:color w:val="0000FF"/>
            <w:u w:val="single"/>
          </w:rPr>
          <w:t>comunicacion@fotocasa.es</w:t>
        </w:r>
      </w:hyperlink>
    </w:p>
    <w:p w14:paraId="75BB084B" w14:textId="77777777" w:rsidR="00C06399" w:rsidRDefault="00000000">
      <w:pPr>
        <w:shd w:val="clear" w:color="auto" w:fill="FFFFFF"/>
        <w:ind w:right="98"/>
        <w:jc w:val="both"/>
        <w:rPr>
          <w:rFonts w:ascii="Open Sans" w:eastAsia="Open Sans" w:hAnsi="Open Sans" w:cs="Open Sans"/>
        </w:rPr>
      </w:pPr>
      <w:r>
        <w:rPr>
          <w:rFonts w:ascii="Open Sans" w:eastAsia="Open Sans" w:hAnsi="Open Sans" w:cs="Open Sans"/>
        </w:rPr>
        <w:t>620 66 29 26</w:t>
      </w:r>
    </w:p>
    <w:p w14:paraId="233A254D" w14:textId="77777777" w:rsidR="00C06399" w:rsidRDefault="00C06399">
      <w:pPr>
        <w:ind w:right="98"/>
        <w:jc w:val="both"/>
        <w:rPr>
          <w:rFonts w:ascii="Open Sans Light" w:eastAsia="Open Sans Light" w:hAnsi="Open Sans Light" w:cs="Open Sans Light"/>
          <w:b/>
          <w:color w:val="303AB2"/>
        </w:rPr>
      </w:pPr>
    </w:p>
    <w:p w14:paraId="08B5BEC9" w14:textId="77777777" w:rsidR="00C06399" w:rsidRDefault="00000000">
      <w:pPr>
        <w:ind w:right="98"/>
        <w:jc w:val="both"/>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Llorente y Cuenca    </w:t>
      </w:r>
      <w:r>
        <w:rPr>
          <w:rFonts w:ascii="Open Sans Light" w:eastAsia="Open Sans Light" w:hAnsi="Open Sans Light" w:cs="Open Sans Light"/>
          <w:b/>
          <w:color w:val="303AB2"/>
        </w:rPr>
        <w:tab/>
      </w:r>
      <w:r>
        <w:rPr>
          <w:rFonts w:ascii="Open Sans Light" w:eastAsia="Open Sans Light" w:hAnsi="Open Sans Light" w:cs="Open Sans Light"/>
          <w:b/>
          <w:color w:val="303AB2"/>
        </w:rPr>
        <w:tab/>
      </w:r>
      <w:r>
        <w:rPr>
          <w:rFonts w:ascii="Open Sans Light" w:eastAsia="Open Sans Light" w:hAnsi="Open Sans Light" w:cs="Open Sans Light"/>
          <w:b/>
          <w:color w:val="303AB2"/>
        </w:rPr>
        <w:tab/>
        <w:t xml:space="preserve">       </w:t>
      </w:r>
      <w:r>
        <w:rPr>
          <w:rFonts w:ascii="Open Sans Light" w:eastAsia="Open Sans Light" w:hAnsi="Open Sans Light" w:cs="Open Sans Light"/>
          <w:b/>
          <w:color w:val="303AB2"/>
        </w:rPr>
        <w:tab/>
      </w:r>
    </w:p>
    <w:p w14:paraId="3F64E742" w14:textId="77777777" w:rsidR="00C06399" w:rsidRDefault="00000000">
      <w:pPr>
        <w:shd w:val="clear" w:color="auto" w:fill="FFFFFF"/>
        <w:ind w:right="98"/>
        <w:jc w:val="both"/>
        <w:rPr>
          <w:rFonts w:ascii="Open Sans" w:eastAsia="Open Sans" w:hAnsi="Open Sans" w:cs="Open Sans"/>
          <w:b/>
        </w:rPr>
      </w:pPr>
      <w:r>
        <w:rPr>
          <w:rFonts w:ascii="Open Sans" w:eastAsia="Open Sans" w:hAnsi="Open Sans" w:cs="Open Sans"/>
          <w:b/>
        </w:rPr>
        <w:t>Ramon Torné</w:t>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t xml:space="preserve">                        </w:t>
      </w:r>
    </w:p>
    <w:p w14:paraId="1D089855" w14:textId="77777777" w:rsidR="00C06399" w:rsidRPr="003D100E" w:rsidRDefault="00000000">
      <w:pPr>
        <w:shd w:val="clear" w:color="auto" w:fill="FFFFFF"/>
        <w:ind w:right="98"/>
        <w:jc w:val="both"/>
        <w:rPr>
          <w:rFonts w:ascii="Open Sans" w:eastAsia="Open Sans" w:hAnsi="Open Sans" w:cs="Open Sans"/>
          <w:color w:val="0000FF"/>
          <w:u w:val="single"/>
          <w:lang w:val="en-US"/>
        </w:rPr>
      </w:pPr>
      <w:hyperlink r:id="rId44">
        <w:r w:rsidRPr="003D100E">
          <w:rPr>
            <w:rFonts w:ascii="Open Sans" w:eastAsia="Open Sans" w:hAnsi="Open Sans" w:cs="Open Sans"/>
            <w:color w:val="0000FF"/>
            <w:u w:val="single"/>
            <w:lang w:val="en-US"/>
          </w:rPr>
          <w:t>rtorne@llorenteycuenca.com</w:t>
        </w:r>
      </w:hyperlink>
      <w:r w:rsidRPr="003D100E">
        <w:rPr>
          <w:rFonts w:ascii="Open Sans" w:eastAsia="Open Sans" w:hAnsi="Open Sans" w:cs="Open Sans"/>
          <w:color w:val="0000FF"/>
          <w:lang w:val="en-US"/>
        </w:rPr>
        <w:tab/>
      </w:r>
      <w:r w:rsidRPr="003D100E">
        <w:rPr>
          <w:rFonts w:ascii="Open Sans" w:eastAsia="Open Sans" w:hAnsi="Open Sans" w:cs="Open Sans"/>
          <w:color w:val="0000FF"/>
          <w:lang w:val="en-US"/>
        </w:rPr>
        <w:tab/>
      </w:r>
      <w:r w:rsidRPr="003D100E">
        <w:rPr>
          <w:rFonts w:ascii="Open Sans" w:eastAsia="Open Sans" w:hAnsi="Open Sans" w:cs="Open Sans"/>
          <w:color w:val="0000FF"/>
          <w:lang w:val="en-US"/>
        </w:rPr>
        <w:tab/>
        <w:t xml:space="preserve">                       </w:t>
      </w:r>
    </w:p>
    <w:p w14:paraId="6DC8C80C" w14:textId="77777777" w:rsidR="00C06399" w:rsidRPr="003D100E" w:rsidRDefault="00000000">
      <w:pPr>
        <w:shd w:val="clear" w:color="auto" w:fill="FFFFFF"/>
        <w:ind w:right="98"/>
        <w:jc w:val="both"/>
        <w:rPr>
          <w:rFonts w:ascii="Open Sans" w:eastAsia="Open Sans" w:hAnsi="Open Sans" w:cs="Open Sans"/>
          <w:lang w:val="en-US"/>
        </w:rPr>
      </w:pPr>
      <w:r w:rsidRPr="003D100E">
        <w:rPr>
          <w:rFonts w:ascii="Open Sans" w:eastAsia="Open Sans" w:hAnsi="Open Sans" w:cs="Open Sans"/>
          <w:lang w:val="en-US"/>
        </w:rPr>
        <w:t xml:space="preserve">638 68 19 85      </w:t>
      </w:r>
      <w:r w:rsidRPr="003D100E">
        <w:rPr>
          <w:rFonts w:ascii="Open Sans" w:eastAsia="Open Sans" w:hAnsi="Open Sans" w:cs="Open Sans"/>
          <w:lang w:val="en-US"/>
        </w:rPr>
        <w:tab/>
      </w:r>
      <w:r w:rsidRPr="003D100E">
        <w:rPr>
          <w:rFonts w:ascii="Open Sans" w:eastAsia="Open Sans" w:hAnsi="Open Sans" w:cs="Open Sans"/>
          <w:lang w:val="en-US"/>
        </w:rPr>
        <w:tab/>
      </w:r>
      <w:r w:rsidRPr="003D100E">
        <w:rPr>
          <w:rFonts w:ascii="Open Sans" w:eastAsia="Open Sans" w:hAnsi="Open Sans" w:cs="Open Sans"/>
          <w:lang w:val="en-US"/>
        </w:rPr>
        <w:tab/>
      </w:r>
      <w:r w:rsidRPr="003D100E">
        <w:rPr>
          <w:rFonts w:ascii="Open Sans" w:eastAsia="Open Sans" w:hAnsi="Open Sans" w:cs="Open Sans"/>
          <w:lang w:val="en-US"/>
        </w:rPr>
        <w:tab/>
      </w:r>
      <w:r w:rsidRPr="003D100E">
        <w:rPr>
          <w:rFonts w:ascii="Open Sans" w:eastAsia="Open Sans" w:hAnsi="Open Sans" w:cs="Open Sans"/>
          <w:lang w:val="en-US"/>
        </w:rPr>
        <w:tab/>
      </w:r>
      <w:r w:rsidRPr="003D100E">
        <w:rPr>
          <w:rFonts w:ascii="Open Sans" w:eastAsia="Open Sans" w:hAnsi="Open Sans" w:cs="Open Sans"/>
          <w:lang w:val="en-US"/>
        </w:rPr>
        <w:tab/>
      </w:r>
      <w:r w:rsidRPr="003D100E">
        <w:rPr>
          <w:rFonts w:ascii="Open Sans" w:eastAsia="Open Sans" w:hAnsi="Open Sans" w:cs="Open Sans"/>
          <w:lang w:val="en-US"/>
        </w:rPr>
        <w:tab/>
      </w:r>
      <w:r w:rsidRPr="003D100E">
        <w:rPr>
          <w:rFonts w:ascii="Open Sans" w:eastAsia="Open Sans" w:hAnsi="Open Sans" w:cs="Open Sans"/>
          <w:lang w:val="en-US"/>
        </w:rPr>
        <w:tab/>
        <w:t xml:space="preserve">          </w:t>
      </w:r>
    </w:p>
    <w:p w14:paraId="4AAF6606" w14:textId="77777777" w:rsidR="00C06399" w:rsidRPr="003D100E" w:rsidRDefault="00000000">
      <w:pPr>
        <w:shd w:val="clear" w:color="auto" w:fill="FFFFFF"/>
        <w:spacing w:line="240" w:lineRule="auto"/>
        <w:ind w:right="98"/>
        <w:jc w:val="both"/>
        <w:rPr>
          <w:rFonts w:ascii="Open Sans" w:eastAsia="Open Sans" w:hAnsi="Open Sans" w:cs="Open Sans"/>
          <w:color w:val="0000FF"/>
          <w:u w:val="single"/>
          <w:lang w:val="en-US"/>
        </w:rPr>
      </w:pPr>
      <w:r w:rsidRPr="003D100E">
        <w:rPr>
          <w:color w:val="222222"/>
          <w:lang w:val="en-US"/>
        </w:rPr>
        <w:tab/>
      </w:r>
      <w:r w:rsidRPr="003D100E">
        <w:rPr>
          <w:color w:val="222222"/>
          <w:lang w:val="en-US"/>
        </w:rPr>
        <w:tab/>
        <w:t xml:space="preserve">                </w:t>
      </w:r>
      <w:r w:rsidRPr="003D100E">
        <w:rPr>
          <w:color w:val="222222"/>
          <w:lang w:val="en-US"/>
        </w:rPr>
        <w:tab/>
      </w:r>
      <w:r w:rsidRPr="003D100E">
        <w:rPr>
          <w:color w:val="222222"/>
          <w:lang w:val="en-US"/>
        </w:rPr>
        <w:tab/>
      </w:r>
      <w:r w:rsidRPr="003D100E">
        <w:rPr>
          <w:color w:val="222222"/>
          <w:lang w:val="en-US"/>
        </w:rPr>
        <w:tab/>
      </w:r>
      <w:r w:rsidRPr="003D100E">
        <w:rPr>
          <w:color w:val="222222"/>
          <w:lang w:val="en-US"/>
        </w:rPr>
        <w:tab/>
      </w:r>
      <w:r w:rsidRPr="003D100E">
        <w:rPr>
          <w:color w:val="222222"/>
          <w:lang w:val="en-US"/>
        </w:rPr>
        <w:tab/>
      </w:r>
      <w:r w:rsidRPr="003D100E">
        <w:rPr>
          <w:color w:val="222222"/>
          <w:lang w:val="en-US"/>
        </w:rPr>
        <w:tab/>
        <w:t xml:space="preserve">     </w:t>
      </w:r>
    </w:p>
    <w:p w14:paraId="45E9E326" w14:textId="77777777" w:rsidR="00C06399" w:rsidRPr="003D100E" w:rsidRDefault="00000000">
      <w:pPr>
        <w:shd w:val="clear" w:color="auto" w:fill="FFFFFF"/>
        <w:spacing w:line="240" w:lineRule="auto"/>
        <w:ind w:right="98"/>
        <w:jc w:val="both"/>
        <w:rPr>
          <w:rFonts w:ascii="Open Sans" w:eastAsia="Open Sans" w:hAnsi="Open Sans" w:cs="Open Sans"/>
          <w:b/>
          <w:lang w:val="en-US"/>
        </w:rPr>
      </w:pPr>
      <w:r w:rsidRPr="003D100E">
        <w:rPr>
          <w:rFonts w:ascii="Open Sans" w:eastAsia="Open Sans" w:hAnsi="Open Sans" w:cs="Open Sans"/>
          <w:b/>
          <w:lang w:val="en-US"/>
        </w:rPr>
        <w:t>Fanny Merino</w:t>
      </w:r>
    </w:p>
    <w:p w14:paraId="38BC0305" w14:textId="77777777" w:rsidR="00C06399" w:rsidRPr="003D100E" w:rsidRDefault="00000000">
      <w:pPr>
        <w:shd w:val="clear" w:color="auto" w:fill="FFFFFF"/>
        <w:spacing w:line="240" w:lineRule="auto"/>
        <w:ind w:right="98"/>
        <w:jc w:val="both"/>
        <w:rPr>
          <w:rFonts w:ascii="Open Sans" w:eastAsia="Open Sans" w:hAnsi="Open Sans" w:cs="Open Sans"/>
          <w:b/>
          <w:lang w:val="en-US"/>
        </w:rPr>
      </w:pPr>
      <w:hyperlink r:id="rId45">
        <w:r w:rsidRPr="003D100E">
          <w:rPr>
            <w:rFonts w:ascii="Open Sans" w:eastAsia="Open Sans" w:hAnsi="Open Sans" w:cs="Open Sans"/>
            <w:color w:val="0000FF"/>
            <w:u w:val="single"/>
            <w:lang w:val="en-US"/>
          </w:rPr>
          <w:t>emerino@llorenteycuenca.com</w:t>
        </w:r>
      </w:hyperlink>
      <w:r w:rsidRPr="003D100E">
        <w:rPr>
          <w:rFonts w:ascii="Open Sans" w:eastAsia="Open Sans" w:hAnsi="Open Sans" w:cs="Open Sans"/>
          <w:color w:val="0000FF"/>
          <w:lang w:val="en-US"/>
        </w:rPr>
        <w:tab/>
      </w:r>
      <w:r w:rsidRPr="003D100E">
        <w:rPr>
          <w:rFonts w:ascii="Open Sans" w:eastAsia="Open Sans" w:hAnsi="Open Sans" w:cs="Open Sans"/>
          <w:color w:val="0000FF"/>
          <w:lang w:val="en-US"/>
        </w:rPr>
        <w:tab/>
      </w:r>
    </w:p>
    <w:p w14:paraId="1FCCA4F8" w14:textId="77777777" w:rsidR="00C06399" w:rsidRPr="003D100E" w:rsidRDefault="00000000">
      <w:pPr>
        <w:shd w:val="clear" w:color="auto" w:fill="FFFFFF"/>
        <w:spacing w:line="240" w:lineRule="auto"/>
        <w:ind w:right="98"/>
        <w:jc w:val="both"/>
        <w:rPr>
          <w:rFonts w:ascii="Open Sans" w:eastAsia="Open Sans" w:hAnsi="Open Sans" w:cs="Open Sans"/>
          <w:lang w:val="en-US"/>
        </w:rPr>
      </w:pPr>
      <w:r w:rsidRPr="003D100E">
        <w:rPr>
          <w:rFonts w:ascii="Open Sans" w:eastAsia="Open Sans" w:hAnsi="Open Sans" w:cs="Open Sans"/>
          <w:lang w:val="en-US"/>
        </w:rPr>
        <w:t>663 35 69 75 </w:t>
      </w:r>
    </w:p>
    <w:p w14:paraId="08E182E2" w14:textId="77777777" w:rsidR="00C06399" w:rsidRPr="003D100E" w:rsidRDefault="00C06399">
      <w:pPr>
        <w:shd w:val="clear" w:color="auto" w:fill="FFFFFF"/>
        <w:spacing w:line="240" w:lineRule="auto"/>
        <w:ind w:right="98"/>
        <w:jc w:val="both"/>
        <w:rPr>
          <w:rFonts w:ascii="Open Sans" w:eastAsia="Open Sans" w:hAnsi="Open Sans" w:cs="Open Sans"/>
          <w:lang w:val="en-US"/>
        </w:rPr>
      </w:pPr>
    </w:p>
    <w:p w14:paraId="4E66C1D6" w14:textId="77777777" w:rsidR="00C06399" w:rsidRPr="003D100E" w:rsidRDefault="00C06399">
      <w:pPr>
        <w:shd w:val="clear" w:color="auto" w:fill="FFFFFF"/>
        <w:spacing w:line="240" w:lineRule="auto"/>
        <w:ind w:right="98"/>
        <w:jc w:val="both"/>
        <w:rPr>
          <w:rFonts w:ascii="Open Sans" w:eastAsia="Open Sans" w:hAnsi="Open Sans" w:cs="Open Sans"/>
          <w:lang w:val="en-US"/>
        </w:rPr>
      </w:pPr>
    </w:p>
    <w:p w14:paraId="57270F40" w14:textId="77777777" w:rsidR="00C06399" w:rsidRPr="003D100E" w:rsidRDefault="00000000">
      <w:pPr>
        <w:shd w:val="clear" w:color="auto" w:fill="FFFFFF"/>
        <w:spacing w:line="240" w:lineRule="auto"/>
        <w:ind w:right="98"/>
        <w:jc w:val="both"/>
        <w:rPr>
          <w:rFonts w:ascii="Open Sans" w:eastAsia="Open Sans" w:hAnsi="Open Sans" w:cs="Open Sans"/>
          <w:b/>
          <w:lang w:val="en-US"/>
        </w:rPr>
      </w:pPr>
      <w:r w:rsidRPr="003D100E">
        <w:rPr>
          <w:rFonts w:ascii="Open Sans" w:eastAsia="Open Sans" w:hAnsi="Open Sans" w:cs="Open Sans"/>
          <w:b/>
          <w:lang w:val="en-US"/>
        </w:rPr>
        <w:t>Paula Iglesias</w:t>
      </w:r>
    </w:p>
    <w:p w14:paraId="1080E24B" w14:textId="77777777" w:rsidR="00C06399" w:rsidRPr="003D100E" w:rsidRDefault="00000000">
      <w:pPr>
        <w:shd w:val="clear" w:color="auto" w:fill="FFFFFF"/>
        <w:spacing w:line="240" w:lineRule="auto"/>
        <w:ind w:right="98"/>
        <w:jc w:val="both"/>
        <w:rPr>
          <w:rFonts w:ascii="Open Sans" w:eastAsia="Open Sans" w:hAnsi="Open Sans" w:cs="Open Sans"/>
          <w:b/>
          <w:lang w:val="en-US"/>
        </w:rPr>
      </w:pPr>
      <w:hyperlink r:id="rId46">
        <w:r w:rsidRPr="003D100E">
          <w:rPr>
            <w:rFonts w:ascii="Open Sans" w:eastAsia="Open Sans" w:hAnsi="Open Sans" w:cs="Open Sans"/>
            <w:color w:val="0000FF"/>
            <w:u w:val="single"/>
            <w:lang w:val="en-US"/>
          </w:rPr>
          <w:t>piglesias@llorenteycuenca.com</w:t>
        </w:r>
      </w:hyperlink>
      <w:r w:rsidRPr="003D100E">
        <w:rPr>
          <w:rFonts w:ascii="Open Sans" w:eastAsia="Open Sans" w:hAnsi="Open Sans" w:cs="Open Sans"/>
          <w:color w:val="0000FF"/>
          <w:lang w:val="en-US"/>
        </w:rPr>
        <w:tab/>
      </w:r>
      <w:r w:rsidRPr="003D100E">
        <w:rPr>
          <w:rFonts w:ascii="Open Sans" w:eastAsia="Open Sans" w:hAnsi="Open Sans" w:cs="Open Sans"/>
          <w:color w:val="0000FF"/>
          <w:lang w:val="en-US"/>
        </w:rPr>
        <w:tab/>
      </w:r>
    </w:p>
    <w:p w14:paraId="3B761B22" w14:textId="77777777" w:rsidR="00C06399" w:rsidRPr="003D100E" w:rsidRDefault="00000000">
      <w:pPr>
        <w:shd w:val="clear" w:color="auto" w:fill="FFFFFF"/>
        <w:spacing w:line="240" w:lineRule="auto"/>
        <w:ind w:right="98"/>
        <w:jc w:val="both"/>
        <w:rPr>
          <w:rFonts w:ascii="Open Sans" w:eastAsia="Open Sans" w:hAnsi="Open Sans" w:cs="Open Sans"/>
          <w:lang w:val="en-US"/>
        </w:rPr>
      </w:pPr>
      <w:r w:rsidRPr="003D100E">
        <w:rPr>
          <w:rFonts w:ascii="Open Sans" w:eastAsia="Open Sans" w:hAnsi="Open Sans" w:cs="Open Sans"/>
          <w:lang w:val="en-US"/>
        </w:rPr>
        <w:t>662 450 236</w:t>
      </w:r>
    </w:p>
    <w:p w14:paraId="3CFBB08F" w14:textId="77777777" w:rsidR="00C06399" w:rsidRPr="003D100E" w:rsidRDefault="00C06399">
      <w:pPr>
        <w:shd w:val="clear" w:color="auto" w:fill="FFFFFF"/>
        <w:spacing w:line="240" w:lineRule="auto"/>
        <w:ind w:right="98"/>
        <w:jc w:val="both"/>
        <w:rPr>
          <w:rFonts w:ascii="Open Sans" w:eastAsia="Open Sans" w:hAnsi="Open Sans" w:cs="Open Sans"/>
          <w:lang w:val="en-US"/>
        </w:rPr>
      </w:pPr>
    </w:p>
    <w:p w14:paraId="1EB1232F" w14:textId="77777777" w:rsidR="00C06399" w:rsidRPr="003D100E" w:rsidRDefault="00000000">
      <w:pPr>
        <w:shd w:val="clear" w:color="auto" w:fill="FFFFFF"/>
        <w:spacing w:line="240" w:lineRule="auto"/>
        <w:ind w:right="98"/>
        <w:jc w:val="both"/>
        <w:rPr>
          <w:rFonts w:ascii="Open Sans" w:eastAsia="Open Sans" w:hAnsi="Open Sans" w:cs="Open Sans"/>
          <w:lang w:val="en-US"/>
        </w:rPr>
      </w:pPr>
      <w:r w:rsidRPr="003D100E">
        <w:rPr>
          <w:rFonts w:ascii="Open Sans" w:eastAsia="Open Sans" w:hAnsi="Open Sans" w:cs="Open Sans"/>
          <w:b/>
          <w:lang w:val="en-US"/>
        </w:rPr>
        <w:t>Judit Campillos</w:t>
      </w:r>
    </w:p>
    <w:p w14:paraId="0C9F959F" w14:textId="77777777" w:rsidR="00C06399" w:rsidRPr="003D100E" w:rsidRDefault="00000000">
      <w:pPr>
        <w:pBdr>
          <w:top w:val="nil"/>
          <w:left w:val="nil"/>
          <w:bottom w:val="nil"/>
          <w:right w:val="nil"/>
          <w:between w:val="nil"/>
        </w:pBdr>
        <w:shd w:val="clear" w:color="auto" w:fill="FFFFFF"/>
        <w:spacing w:line="240" w:lineRule="auto"/>
        <w:ind w:right="98"/>
        <w:jc w:val="both"/>
        <w:rPr>
          <w:rFonts w:ascii="Open Sans" w:eastAsia="Open Sans" w:hAnsi="Open Sans" w:cs="Open Sans"/>
          <w:color w:val="0000FF"/>
          <w:u w:val="single"/>
          <w:lang w:val="en-US"/>
        </w:rPr>
      </w:pPr>
      <w:hyperlink r:id="rId47">
        <w:r w:rsidRPr="003D100E">
          <w:rPr>
            <w:rFonts w:ascii="Open Sans" w:eastAsia="Open Sans" w:hAnsi="Open Sans" w:cs="Open Sans"/>
            <w:color w:val="0000FF"/>
            <w:u w:val="single"/>
            <w:lang w:val="en-US"/>
          </w:rPr>
          <w:t>jcampillos@llorenteycuenca.com</w:t>
        </w:r>
      </w:hyperlink>
    </w:p>
    <w:p w14:paraId="613BBC8B" w14:textId="77777777" w:rsidR="00C06399" w:rsidRPr="003D100E" w:rsidRDefault="00000000">
      <w:pPr>
        <w:pBdr>
          <w:top w:val="nil"/>
          <w:left w:val="nil"/>
          <w:bottom w:val="nil"/>
          <w:right w:val="nil"/>
          <w:between w:val="nil"/>
        </w:pBdr>
        <w:shd w:val="clear" w:color="auto" w:fill="FFFFFF"/>
        <w:spacing w:line="240" w:lineRule="auto"/>
        <w:ind w:right="98"/>
        <w:jc w:val="both"/>
        <w:rPr>
          <w:rFonts w:ascii="Open Sans" w:eastAsia="Open Sans" w:hAnsi="Open Sans" w:cs="Open Sans"/>
          <w:color w:val="0000FF"/>
          <w:u w:val="single"/>
          <w:lang w:val="en-US"/>
        </w:rPr>
      </w:pPr>
      <w:r w:rsidRPr="003D100E">
        <w:rPr>
          <w:rFonts w:ascii="Open Sans" w:eastAsia="Open Sans" w:hAnsi="Open Sans" w:cs="Open Sans"/>
          <w:lang w:val="en-US"/>
        </w:rPr>
        <w:t>699 139 153</w:t>
      </w:r>
    </w:p>
    <w:sectPr w:rsidR="00C06399" w:rsidRPr="003D100E">
      <w:headerReference w:type="default" r:id="rId48"/>
      <w:footerReference w:type="default" r:id="rId4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8DE82" w14:textId="77777777" w:rsidR="00917BE3" w:rsidRDefault="00917BE3">
      <w:pPr>
        <w:spacing w:line="240" w:lineRule="auto"/>
      </w:pPr>
      <w:r>
        <w:separator/>
      </w:r>
    </w:p>
  </w:endnote>
  <w:endnote w:type="continuationSeparator" w:id="0">
    <w:p w14:paraId="5B8EE5D3" w14:textId="77777777" w:rsidR="00917BE3" w:rsidRDefault="00917B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BA2A" w14:textId="77777777" w:rsidR="00C06399" w:rsidRDefault="00000000">
    <w:r>
      <w:rPr>
        <w:noProof/>
      </w:rPr>
      <w:drawing>
        <wp:anchor distT="0" distB="0" distL="0" distR="0" simplePos="0" relativeHeight="251659264" behindDoc="0" locked="0" layoutInCell="1" hidden="0" allowOverlap="1" wp14:anchorId="0B346E6F" wp14:editId="757D59BC">
          <wp:simplePos x="0" y="0"/>
          <wp:positionH relativeFrom="column">
            <wp:posOffset>-914399</wp:posOffset>
          </wp:positionH>
          <wp:positionV relativeFrom="paragraph">
            <wp:posOffset>177165</wp:posOffset>
          </wp:positionV>
          <wp:extent cx="8620125" cy="447675"/>
          <wp:effectExtent l="0" t="0" r="0" b="0"/>
          <wp:wrapSquare wrapText="bothSides" distT="0" distB="0" distL="0" distR="0"/>
          <wp:docPr id="202515298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13043" r="621"/>
                  <a:stretch>
                    <a:fillRect/>
                  </a:stretch>
                </pic:blipFill>
                <pic:spPr>
                  <a:xfrm>
                    <a:off x="0" y="0"/>
                    <a:ext cx="8620125" cy="44767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FC1A4" w14:textId="77777777" w:rsidR="00917BE3" w:rsidRDefault="00917BE3">
      <w:pPr>
        <w:spacing w:line="240" w:lineRule="auto"/>
      </w:pPr>
      <w:r>
        <w:separator/>
      </w:r>
    </w:p>
  </w:footnote>
  <w:footnote w:type="continuationSeparator" w:id="0">
    <w:p w14:paraId="1A634B7A" w14:textId="77777777" w:rsidR="00917BE3" w:rsidRDefault="00917B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3072C" w14:textId="77777777" w:rsidR="00C06399" w:rsidRDefault="00000000">
    <w:pPr>
      <w:pBdr>
        <w:top w:val="nil"/>
        <w:left w:val="nil"/>
        <w:bottom w:val="nil"/>
        <w:right w:val="nil"/>
        <w:between w:val="nil"/>
      </w:pBdr>
      <w:tabs>
        <w:tab w:val="center" w:pos="4252"/>
        <w:tab w:val="right" w:pos="8504"/>
      </w:tabs>
      <w:spacing w:line="240" w:lineRule="auto"/>
      <w:rPr>
        <w:color w:val="000000"/>
      </w:rPr>
    </w:pPr>
    <w:r>
      <w:rPr>
        <w:noProof/>
      </w:rPr>
      <w:drawing>
        <wp:anchor distT="0" distB="0" distL="114300" distR="114300" simplePos="0" relativeHeight="251658240" behindDoc="0" locked="0" layoutInCell="1" hidden="0" allowOverlap="1" wp14:anchorId="4CE46526" wp14:editId="710941F6">
          <wp:simplePos x="0" y="0"/>
          <wp:positionH relativeFrom="column">
            <wp:posOffset>-914399</wp:posOffset>
          </wp:positionH>
          <wp:positionV relativeFrom="paragraph">
            <wp:posOffset>-165099</wp:posOffset>
          </wp:positionV>
          <wp:extent cx="7581265" cy="1066800"/>
          <wp:effectExtent l="0" t="0" r="0" b="0"/>
          <wp:wrapNone/>
          <wp:docPr id="2025152983" name="image1.png" descr="Patrón de fond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0" name="image1.png" descr="Patrón de fondo&#10;&#10;Descripción generada automáticamente con confianza baja"/>
                  <pic:cNvPicPr preferRelativeResize="0"/>
                </pic:nvPicPr>
                <pic:blipFill>
                  <a:blip r:embed="rId1"/>
                  <a:srcRect/>
                  <a:stretch>
                    <a:fillRect/>
                  </a:stretch>
                </pic:blipFill>
                <pic:spPr>
                  <a:xfrm>
                    <a:off x="0" y="0"/>
                    <a:ext cx="7581265" cy="1066800"/>
                  </a:xfrm>
                  <a:prstGeom prst="rect">
                    <a:avLst/>
                  </a:prstGeom>
                  <a:ln/>
                </pic:spPr>
              </pic:pic>
            </a:graphicData>
          </a:graphic>
        </wp:anchor>
      </w:drawing>
    </w:r>
  </w:p>
  <w:p w14:paraId="4BA6D569" w14:textId="77777777" w:rsidR="00C06399" w:rsidRDefault="00C06399">
    <w:pPr>
      <w:pBdr>
        <w:top w:val="nil"/>
        <w:left w:val="nil"/>
        <w:bottom w:val="nil"/>
        <w:right w:val="nil"/>
        <w:between w:val="nil"/>
      </w:pBdr>
      <w:tabs>
        <w:tab w:val="center" w:pos="4252"/>
        <w:tab w:val="right" w:pos="8504"/>
      </w:tabs>
      <w:spacing w:line="240" w:lineRule="auto"/>
      <w:rPr>
        <w:color w:val="000000"/>
      </w:rPr>
    </w:pPr>
  </w:p>
  <w:p w14:paraId="5A560059" w14:textId="77777777" w:rsidR="00C06399" w:rsidRDefault="00C06399">
    <w:pPr>
      <w:pBdr>
        <w:top w:val="nil"/>
        <w:left w:val="nil"/>
        <w:bottom w:val="nil"/>
        <w:right w:val="nil"/>
        <w:between w:val="nil"/>
      </w:pBdr>
      <w:tabs>
        <w:tab w:val="center" w:pos="4252"/>
        <w:tab w:val="right" w:pos="8504"/>
      </w:tabs>
      <w:spacing w:line="240" w:lineRule="auto"/>
      <w:rPr>
        <w:color w:val="000000"/>
      </w:rPr>
    </w:pPr>
  </w:p>
  <w:p w14:paraId="3058430E" w14:textId="77777777" w:rsidR="00C06399" w:rsidRDefault="00C06399">
    <w:pPr>
      <w:pBdr>
        <w:top w:val="nil"/>
        <w:left w:val="nil"/>
        <w:bottom w:val="nil"/>
        <w:right w:val="nil"/>
        <w:between w:val="nil"/>
      </w:pBdr>
      <w:tabs>
        <w:tab w:val="center" w:pos="4252"/>
        <w:tab w:val="right" w:pos="8504"/>
      </w:tabs>
      <w:spacing w:line="240" w:lineRule="auto"/>
      <w:rPr>
        <w:color w:val="000000"/>
      </w:rPr>
    </w:pPr>
  </w:p>
  <w:p w14:paraId="45113911" w14:textId="77777777" w:rsidR="00C06399" w:rsidRDefault="00C06399">
    <w:pPr>
      <w:pBdr>
        <w:top w:val="nil"/>
        <w:left w:val="nil"/>
        <w:bottom w:val="nil"/>
        <w:right w:val="nil"/>
        <w:between w:val="nil"/>
      </w:pBdr>
      <w:tabs>
        <w:tab w:val="center" w:pos="4252"/>
        <w:tab w:val="right" w:pos="8504"/>
      </w:tabs>
      <w:spacing w:line="240" w:lineRule="auto"/>
      <w:rPr>
        <w:color w:val="000000"/>
      </w:rPr>
    </w:pPr>
  </w:p>
  <w:p w14:paraId="40C717DE" w14:textId="77777777" w:rsidR="00C06399" w:rsidRDefault="00C06399">
    <w:pPr>
      <w:pBdr>
        <w:top w:val="nil"/>
        <w:left w:val="nil"/>
        <w:bottom w:val="nil"/>
        <w:right w:val="nil"/>
        <w:between w:val="nil"/>
      </w:pBdr>
      <w:tabs>
        <w:tab w:val="center" w:pos="4252"/>
        <w:tab w:val="right" w:pos="8504"/>
      </w:tabs>
      <w:spacing w:line="240" w:lineRule="auto"/>
      <w:rPr>
        <w:color w:val="000000"/>
      </w:rPr>
    </w:pPr>
  </w:p>
  <w:p w14:paraId="30EB7F8F" w14:textId="77777777" w:rsidR="00C06399" w:rsidRDefault="00C06399">
    <w:pPr>
      <w:pBdr>
        <w:top w:val="nil"/>
        <w:left w:val="nil"/>
        <w:bottom w:val="nil"/>
        <w:right w:val="nil"/>
        <w:between w:val="nil"/>
      </w:pBdr>
      <w:tabs>
        <w:tab w:val="center" w:pos="4252"/>
        <w:tab w:val="right" w:pos="8504"/>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63EFB"/>
    <w:multiLevelType w:val="multilevel"/>
    <w:tmpl w:val="DA2C7C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67209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399"/>
    <w:rsid w:val="000A76F7"/>
    <w:rsid w:val="000D24C7"/>
    <w:rsid w:val="003D100E"/>
    <w:rsid w:val="005F741A"/>
    <w:rsid w:val="007F2B5B"/>
    <w:rsid w:val="008E43EF"/>
    <w:rsid w:val="00917BE3"/>
    <w:rsid w:val="00B028B0"/>
    <w:rsid w:val="00C06399"/>
    <w:rsid w:val="00D33A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7597F"/>
  <w15:docId w15:val="{B615AFAD-D873-4AC4-967E-5FF4B345F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character" w:styleId="Hipervnculo">
    <w:name w:val="Hyperlink"/>
    <w:basedOn w:val="Fuentedeprrafopredeter"/>
    <w:uiPriority w:val="99"/>
    <w:unhideWhenUsed/>
    <w:rsid w:val="00C1037C"/>
    <w:rPr>
      <w:color w:val="0000FF" w:themeColor="hyperlink"/>
      <w:u w:val="single"/>
    </w:rPr>
  </w:style>
  <w:style w:type="character" w:styleId="Mencinsinresolver">
    <w:name w:val="Unresolved Mention"/>
    <w:basedOn w:val="Fuentedeprrafopredeter"/>
    <w:uiPriority w:val="99"/>
    <w:semiHidden/>
    <w:unhideWhenUsed/>
    <w:rsid w:val="00C1037C"/>
    <w:rPr>
      <w:color w:val="605E5C"/>
      <w:shd w:val="clear" w:color="auto" w:fill="E1DFDD"/>
    </w:rPr>
  </w:style>
  <w:style w:type="table" w:customStyle="1" w:styleId="a">
    <w:basedOn w:val="TableNormal4"/>
    <w:tblPr>
      <w:tblStyleRowBandSize w:val="1"/>
      <w:tblStyleColBandSize w:val="1"/>
      <w:tblCellMar>
        <w:left w:w="70" w:type="dxa"/>
        <w:right w:w="70" w:type="dxa"/>
      </w:tblCellMar>
    </w:tblPr>
  </w:style>
  <w:style w:type="table" w:customStyle="1" w:styleId="a0">
    <w:basedOn w:val="TableNormal4"/>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2B26F9"/>
    <w:rPr>
      <w:b/>
      <w:bCs/>
    </w:rPr>
  </w:style>
  <w:style w:type="character" w:customStyle="1" w:styleId="AsuntodelcomentarioCar">
    <w:name w:val="Asunto del comentario Car"/>
    <w:basedOn w:val="TextocomentarioCar"/>
    <w:link w:val="Asuntodelcomentario"/>
    <w:uiPriority w:val="99"/>
    <w:semiHidden/>
    <w:rsid w:val="002B26F9"/>
    <w:rPr>
      <w:b/>
      <w:bCs/>
      <w:sz w:val="20"/>
      <w:szCs w:val="20"/>
    </w:rPr>
  </w:style>
  <w:style w:type="paragraph" w:styleId="Encabezado">
    <w:name w:val="header"/>
    <w:basedOn w:val="Normal"/>
    <w:link w:val="EncabezadoCar"/>
    <w:uiPriority w:val="99"/>
    <w:unhideWhenUsed/>
    <w:rsid w:val="00167F9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167F9B"/>
  </w:style>
  <w:style w:type="paragraph" w:styleId="Piedepgina">
    <w:name w:val="footer"/>
    <w:basedOn w:val="Normal"/>
    <w:link w:val="PiedepginaCar"/>
    <w:uiPriority w:val="99"/>
    <w:unhideWhenUsed/>
    <w:rsid w:val="00167F9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67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fotocasa.es/proyecto-vivienda/beca-comedor/" TargetMode="External"/><Relationship Id="rId18" Type="http://schemas.openxmlformats.org/officeDocument/2006/relationships/hyperlink" Target="https://www.fotocasa.es/proyecto-vivienda/" TargetMode="External"/><Relationship Id="rId26" Type="http://schemas.openxmlformats.org/officeDocument/2006/relationships/hyperlink" Target="https://www.fotocasa.es/" TargetMode="External"/><Relationship Id="rId39" Type="http://schemas.openxmlformats.org/officeDocument/2006/relationships/hyperlink" Target="https://www.coches.net/" TargetMode="External"/><Relationship Id="rId21" Type="http://schemas.openxmlformats.org/officeDocument/2006/relationships/hyperlink" Target="https://www.fotocasa.es/proyecto-vivienda/" TargetMode="External"/><Relationship Id="rId34" Type="http://schemas.openxmlformats.org/officeDocument/2006/relationships/hyperlink" Target="https://www.adevinta.com/" TargetMode="External"/><Relationship Id="rId42" Type="http://schemas.openxmlformats.org/officeDocument/2006/relationships/hyperlink" Target="http://adevinta.es" TargetMode="External"/><Relationship Id="rId47" Type="http://schemas.openxmlformats.org/officeDocument/2006/relationships/hyperlink" Target="mailto:jcampillos@llorenteycuenca.com"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otocasa.es/proyecto-vivienda/bases-legales-sorteo-ayuda-beca-comedor/" TargetMode="External"/><Relationship Id="rId29" Type="http://schemas.openxmlformats.org/officeDocument/2006/relationships/hyperlink" Target="https://www.fotocasa.es/proyecto-vivienda/ayuda-discapacidad/" TargetMode="External"/><Relationship Id="rId11" Type="http://schemas.openxmlformats.org/officeDocument/2006/relationships/hyperlink" Target="https://www.fotocasa.es/" TargetMode="External"/><Relationship Id="rId24" Type="http://schemas.openxmlformats.org/officeDocument/2006/relationships/hyperlink" Target="https://www.fotocasa.es/proyecto-vivienda/" TargetMode="External"/><Relationship Id="rId32" Type="http://schemas.openxmlformats.org/officeDocument/2006/relationships/hyperlink" Target="https://www.fotocasa.es/indice/" TargetMode="External"/><Relationship Id="rId37" Type="http://schemas.openxmlformats.org/officeDocument/2006/relationships/hyperlink" Target="https://www.habitaclia.com/" TargetMode="External"/><Relationship Id="rId40" Type="http://schemas.openxmlformats.org/officeDocument/2006/relationships/hyperlink" Target="https://motos.coches.net/" TargetMode="External"/><Relationship Id="rId45" Type="http://schemas.openxmlformats.org/officeDocument/2006/relationships/hyperlink" Target="mailto:emerino@llorenteycuenca.com" TargetMode="External"/><Relationship Id="rId5" Type="http://schemas.openxmlformats.org/officeDocument/2006/relationships/webSettings" Target="webSettings.xml"/><Relationship Id="rId15" Type="http://schemas.openxmlformats.org/officeDocument/2006/relationships/hyperlink" Target="https://www.fotocasa.es/proyecto-vivienda/beca-comedor/" TargetMode="External"/><Relationship Id="rId23" Type="http://schemas.openxmlformats.org/officeDocument/2006/relationships/hyperlink" Target="https://research.fotocasa.es/" TargetMode="External"/><Relationship Id="rId28" Type="http://schemas.openxmlformats.org/officeDocument/2006/relationships/hyperlink" Target="https://www.fotocasa.es/proyecto-vivienda/ayuda-discapacidad/" TargetMode="External"/><Relationship Id="rId36" Type="http://schemas.openxmlformats.org/officeDocument/2006/relationships/hyperlink" Target="https://www.fotocasa.es/es/" TargetMode="External"/><Relationship Id="rId49" Type="http://schemas.openxmlformats.org/officeDocument/2006/relationships/footer" Target="footer1.xml"/><Relationship Id="rId10" Type="http://schemas.openxmlformats.org/officeDocument/2006/relationships/hyperlink" Target="https://www.fotocasa.es/proyecto-vivienda/" TargetMode="External"/><Relationship Id="rId19" Type="http://schemas.openxmlformats.org/officeDocument/2006/relationships/hyperlink" Target="https://www.fotocasa.es/es/" TargetMode="External"/><Relationship Id="rId31" Type="http://schemas.openxmlformats.org/officeDocument/2006/relationships/hyperlink" Target="https://www.fotocasa.es/proyecto-vivienda/" TargetMode="External"/><Relationship Id="rId44" Type="http://schemas.openxmlformats.org/officeDocument/2006/relationships/hyperlink" Target="mailto:rtorne@llorenteycuenca.com" TargetMode="External"/><Relationship Id="rId4" Type="http://schemas.openxmlformats.org/officeDocument/2006/relationships/settings" Target="settings.xml"/><Relationship Id="rId9" Type="http://schemas.openxmlformats.org/officeDocument/2006/relationships/hyperlink" Target="https://www.fotocasa.es/proyecto-vivienda/beca-comedor/" TargetMode="External"/><Relationship Id="rId14" Type="http://schemas.openxmlformats.org/officeDocument/2006/relationships/hyperlink" Target="https://www.fotocasa.es/proyecto-vivienda/" TargetMode="External"/><Relationship Id="rId22" Type="http://schemas.openxmlformats.org/officeDocument/2006/relationships/hyperlink" Target="https://research.fotocasa.es/" TargetMode="External"/><Relationship Id="rId27" Type="http://schemas.openxmlformats.org/officeDocument/2006/relationships/hyperlink" Target="https://www.fotocasa.es/" TargetMode="External"/><Relationship Id="rId30" Type="http://schemas.openxmlformats.org/officeDocument/2006/relationships/hyperlink" Target="https://www.fotocasa.es/" TargetMode="External"/><Relationship Id="rId35" Type="http://schemas.openxmlformats.org/officeDocument/2006/relationships/hyperlink" Target="https://www.fotocasa.es/es/quienes-somos/" TargetMode="External"/><Relationship Id="rId43" Type="http://schemas.openxmlformats.org/officeDocument/2006/relationships/hyperlink" Target="mailto:comunicacion@fotocasa.es" TargetMode="External"/><Relationship Id="rId48" Type="http://schemas.openxmlformats.org/officeDocument/2006/relationships/header" Target="header1.xml"/><Relationship Id="rId8" Type="http://schemas.openxmlformats.org/officeDocument/2006/relationships/hyperlink" Target="https://www.fotocasa.es/proyecto-vivienda/beca-comedor/"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fotocasa.es/proyecto-vivienda/beca-comedor/" TargetMode="External"/><Relationship Id="rId17" Type="http://schemas.openxmlformats.org/officeDocument/2006/relationships/hyperlink" Target="https://www.fotocasa.es/proyecto-vivienda/" TargetMode="External"/><Relationship Id="rId25" Type="http://schemas.openxmlformats.org/officeDocument/2006/relationships/hyperlink" Target="https://www.fotocasa.es/proyecto-vivienda/" TargetMode="External"/><Relationship Id="rId33" Type="http://schemas.openxmlformats.org/officeDocument/2006/relationships/hyperlink" Target="https://prensa.fotocasa.es/ibai-llanos-y-fotocasa-premian-las-mejores-notas-de-la-selectividad-con-un-fotocasoplon/" TargetMode="External"/><Relationship Id="rId38" Type="http://schemas.openxmlformats.org/officeDocument/2006/relationships/hyperlink" Target="https://www.infojobs.net/" TargetMode="External"/><Relationship Id="rId46" Type="http://schemas.openxmlformats.org/officeDocument/2006/relationships/hyperlink" Target="mailto:piglesias@llorenteycuenca.com" TargetMode="External"/><Relationship Id="rId20" Type="http://schemas.openxmlformats.org/officeDocument/2006/relationships/hyperlink" Target="https://www.fotocasa.es/es/" TargetMode="External"/><Relationship Id="rId41" Type="http://schemas.openxmlformats.org/officeDocument/2006/relationships/hyperlink" Target="https://www.milanuncios.com/"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Fz09QzcuRTs8TEcNe0vnqeT1Tg==">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1532</Words>
  <Characters>8430</Characters>
  <Application>Microsoft Office Word</Application>
  <DocSecurity>0</DocSecurity>
  <Lines>70</Lines>
  <Paragraphs>19</Paragraphs>
  <ScaleCrop>false</ScaleCrop>
  <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Iglesias</dc:creator>
  <cp:lastModifiedBy>Anaïs López García</cp:lastModifiedBy>
  <cp:revision>5</cp:revision>
  <dcterms:created xsi:type="dcterms:W3CDTF">2023-10-06T13:27:00Z</dcterms:created>
  <dcterms:modified xsi:type="dcterms:W3CDTF">2023-10-08T19:34:00Z</dcterms:modified>
</cp:coreProperties>
</file>