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7C403" w14:textId="77777777" w:rsidR="00FD1DE3" w:rsidRDefault="00000000">
      <w:pPr>
        <w:spacing w:line="276" w:lineRule="auto"/>
        <w:ind w:right="-574"/>
        <w:jc w:val="center"/>
        <w:rPr>
          <w:rFonts w:ascii="National" w:eastAsia="National" w:hAnsi="National" w:cs="National"/>
          <w:b/>
          <w:color w:val="1DBDC5"/>
          <w:sz w:val="28"/>
          <w:szCs w:val="28"/>
        </w:rPr>
      </w:pPr>
      <w:r>
        <w:rPr>
          <w:rFonts w:ascii="National" w:eastAsia="National" w:hAnsi="National" w:cs="National"/>
          <w:b/>
          <w:color w:val="1DBDC5"/>
          <w:sz w:val="28"/>
          <w:szCs w:val="28"/>
        </w:rPr>
        <w:t>RADIOGRAFÍA DE LA COMPRA Y EL ALQUILER EN PAREJA</w:t>
      </w:r>
    </w:p>
    <w:p w14:paraId="7FD778C2" w14:textId="77777777" w:rsidR="00FD1DE3" w:rsidRDefault="00000000">
      <w:pPr>
        <w:spacing w:line="276" w:lineRule="auto"/>
        <w:ind w:right="-574"/>
        <w:jc w:val="center"/>
        <w:rPr>
          <w:rFonts w:ascii="National" w:eastAsia="National" w:hAnsi="National" w:cs="National"/>
          <w:b/>
          <w:color w:val="303AB2"/>
          <w:sz w:val="50"/>
          <w:szCs w:val="50"/>
        </w:rPr>
      </w:pPr>
      <w:r>
        <w:rPr>
          <w:rFonts w:ascii="National" w:eastAsia="National" w:hAnsi="National" w:cs="National"/>
          <w:b/>
          <w:color w:val="303AB2"/>
          <w:sz w:val="50"/>
          <w:szCs w:val="50"/>
        </w:rPr>
        <w:t>Cae un -14% la compra de vivienda por parte de parejas con hijos en el último año</w:t>
      </w:r>
    </w:p>
    <w:p w14:paraId="0840AA3C" w14:textId="77777777" w:rsidR="00FD1DE3" w:rsidRDefault="00FD1DE3">
      <w:pPr>
        <w:spacing w:line="276" w:lineRule="auto"/>
        <w:ind w:right="-574"/>
        <w:rPr>
          <w:rFonts w:ascii="Open Sans" w:eastAsia="Open Sans" w:hAnsi="Open Sans" w:cs="Open Sans"/>
          <w:sz w:val="22"/>
          <w:szCs w:val="22"/>
        </w:rPr>
      </w:pPr>
    </w:p>
    <w:p w14:paraId="33CF67BC" w14:textId="77777777" w:rsidR="00FD1DE3"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La compra de vivienda de parejas sin hijos representó el 30% de la demanda de vivienda de adquisición en 2022, lo que supone dos puntos menos que en 2023</w:t>
      </w:r>
    </w:p>
    <w:p w14:paraId="36CB6A05" w14:textId="77777777" w:rsidR="00FD1DE3" w:rsidRDefault="00000000" w:rsidP="00EC3097">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Desciende un -7% la compra de vivienda entre parejas que no tienen hijos en el último año</w:t>
      </w:r>
    </w:p>
    <w:p w14:paraId="34AF09AC" w14:textId="77777777" w:rsidR="00FD1DE3"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De hecho, se incrementa el porcentaje de compradores que compran solos al pasar del 13% en 2022 al 16% en 2023</w:t>
      </w:r>
    </w:p>
    <w:p w14:paraId="3A12ECBE" w14:textId="77777777" w:rsidR="00FD1DE3"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Las parejas que viven de alquiler, con y sin hijos, representan el 49% del total de la demanda</w:t>
      </w:r>
    </w:p>
    <w:p w14:paraId="03110606" w14:textId="77777777" w:rsidR="00FD1DE3" w:rsidRDefault="00FD1DE3">
      <w:pPr>
        <w:pBdr>
          <w:top w:val="nil"/>
          <w:left w:val="nil"/>
          <w:bottom w:val="nil"/>
          <w:right w:val="nil"/>
          <w:between w:val="nil"/>
        </w:pBdr>
        <w:spacing w:line="276" w:lineRule="auto"/>
        <w:ind w:right="-574"/>
        <w:jc w:val="both"/>
        <w:rPr>
          <w:rFonts w:ascii="Open Sans" w:eastAsia="Open Sans" w:hAnsi="Open Sans" w:cs="Open Sans"/>
          <w:sz w:val="22"/>
          <w:szCs w:val="22"/>
        </w:rPr>
      </w:pPr>
    </w:p>
    <w:p w14:paraId="3F20D538" w14:textId="77777777" w:rsidR="00FD1DE3"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Madrid, 14 de febrero de 2024</w:t>
      </w:r>
    </w:p>
    <w:p w14:paraId="69A0924C" w14:textId="77777777" w:rsidR="00FD1DE3" w:rsidRDefault="00FD1DE3">
      <w:pPr>
        <w:spacing w:line="276" w:lineRule="auto"/>
        <w:ind w:right="-574"/>
        <w:jc w:val="both"/>
        <w:rPr>
          <w:rFonts w:ascii="Open Sans" w:eastAsia="Open Sans" w:hAnsi="Open Sans" w:cs="Open Sans"/>
          <w:color w:val="000000"/>
          <w:sz w:val="22"/>
          <w:szCs w:val="22"/>
        </w:rPr>
      </w:pPr>
    </w:p>
    <w:p w14:paraId="50194CFE" w14:textId="4B60BB2F" w:rsidR="00FD1DE3"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Durante 2023 </w:t>
      </w:r>
      <w:r w:rsidRPr="00EC3097">
        <w:rPr>
          <w:rFonts w:ascii="Open Sans" w:eastAsia="Open Sans" w:hAnsi="Open Sans" w:cs="Open Sans"/>
          <w:b/>
          <w:bCs/>
          <w:sz w:val="22"/>
          <w:szCs w:val="22"/>
        </w:rPr>
        <w:t xml:space="preserve">las </w:t>
      </w:r>
      <w:r w:rsidRPr="00EC3097">
        <w:rPr>
          <w:rFonts w:ascii="Open Sans" w:eastAsia="Open Sans" w:hAnsi="Open Sans" w:cs="Open Sans"/>
          <w:b/>
          <w:bCs/>
          <w:color w:val="000000"/>
          <w:sz w:val="22"/>
          <w:szCs w:val="22"/>
        </w:rPr>
        <w:t xml:space="preserve">parejas sin hijos que han interactuado en el mercado de la vivienda de compra </w:t>
      </w:r>
      <w:r w:rsidRPr="00EC3097">
        <w:rPr>
          <w:rFonts w:ascii="Open Sans" w:eastAsia="Open Sans" w:hAnsi="Open Sans" w:cs="Open Sans"/>
          <w:b/>
          <w:bCs/>
          <w:sz w:val="22"/>
          <w:szCs w:val="22"/>
        </w:rPr>
        <w:t xml:space="preserve">han descendido </w:t>
      </w:r>
      <w:r w:rsidRPr="00EC3097">
        <w:rPr>
          <w:rFonts w:ascii="Open Sans" w:eastAsia="Open Sans" w:hAnsi="Open Sans" w:cs="Open Sans"/>
          <w:b/>
          <w:bCs/>
          <w:color w:val="000000"/>
          <w:sz w:val="22"/>
          <w:szCs w:val="22"/>
        </w:rPr>
        <w:t xml:space="preserve">un -7% </w:t>
      </w:r>
      <w:r w:rsidRPr="00EC3097">
        <w:rPr>
          <w:rFonts w:ascii="Open Sans" w:eastAsia="Open Sans" w:hAnsi="Open Sans" w:cs="Open Sans"/>
          <w:b/>
          <w:bCs/>
          <w:sz w:val="22"/>
          <w:szCs w:val="22"/>
        </w:rPr>
        <w:t>con respecto a</w:t>
      </w:r>
      <w:r w:rsidRPr="00EC3097">
        <w:rPr>
          <w:rFonts w:ascii="Open Sans" w:eastAsia="Open Sans" w:hAnsi="Open Sans" w:cs="Open Sans"/>
          <w:b/>
          <w:bCs/>
          <w:color w:val="000000"/>
          <w:sz w:val="22"/>
          <w:szCs w:val="22"/>
        </w:rPr>
        <w:t xml:space="preserve"> 2022</w:t>
      </w:r>
      <w:r>
        <w:rPr>
          <w:rFonts w:ascii="Open Sans" w:eastAsia="Open Sans" w:hAnsi="Open Sans" w:cs="Open Sans"/>
          <w:sz w:val="22"/>
          <w:szCs w:val="22"/>
        </w:rPr>
        <w:t xml:space="preserve">. Por su parte, </w:t>
      </w:r>
      <w:r w:rsidRPr="00EC3097">
        <w:rPr>
          <w:rFonts w:ascii="Open Sans" w:eastAsia="Open Sans" w:hAnsi="Open Sans" w:cs="Open Sans"/>
          <w:b/>
          <w:bCs/>
          <w:sz w:val="22"/>
          <w:szCs w:val="22"/>
        </w:rPr>
        <w:t xml:space="preserve">las parejas que </w:t>
      </w:r>
      <w:r w:rsidRPr="00EC3097">
        <w:rPr>
          <w:rFonts w:ascii="Open Sans" w:eastAsia="Open Sans" w:hAnsi="Open Sans" w:cs="Open Sans"/>
          <w:b/>
          <w:bCs/>
          <w:color w:val="000000"/>
          <w:sz w:val="22"/>
          <w:szCs w:val="22"/>
        </w:rPr>
        <w:t>sí tienen hijos tambi</w:t>
      </w:r>
      <w:r w:rsidRPr="00EC3097">
        <w:rPr>
          <w:rFonts w:ascii="Open Sans" w:eastAsia="Open Sans" w:hAnsi="Open Sans" w:cs="Open Sans"/>
          <w:b/>
          <w:bCs/>
          <w:sz w:val="22"/>
          <w:szCs w:val="22"/>
        </w:rPr>
        <w:t>én han rebajado su interacción con</w:t>
      </w:r>
      <w:r w:rsidRPr="00EC3097">
        <w:rPr>
          <w:rFonts w:ascii="Open Sans" w:eastAsia="Open Sans" w:hAnsi="Open Sans" w:cs="Open Sans"/>
          <w:b/>
          <w:bCs/>
          <w:color w:val="000000"/>
          <w:sz w:val="22"/>
          <w:szCs w:val="22"/>
        </w:rPr>
        <w:t xml:space="preserve"> el mercado de la compra de vivienda e</w:t>
      </w:r>
      <w:r w:rsidRPr="00EC3097">
        <w:rPr>
          <w:rFonts w:ascii="Open Sans" w:eastAsia="Open Sans" w:hAnsi="Open Sans" w:cs="Open Sans"/>
          <w:b/>
          <w:bCs/>
          <w:sz w:val="22"/>
          <w:szCs w:val="22"/>
        </w:rPr>
        <w:t xml:space="preserve">n </w:t>
      </w:r>
      <w:r w:rsidRPr="00EC3097">
        <w:rPr>
          <w:rFonts w:ascii="Open Sans" w:eastAsia="Open Sans" w:hAnsi="Open Sans" w:cs="Open Sans"/>
          <w:b/>
          <w:bCs/>
          <w:color w:val="000000"/>
          <w:sz w:val="22"/>
          <w:szCs w:val="22"/>
        </w:rPr>
        <w:t xml:space="preserve">un </w:t>
      </w:r>
      <w:r w:rsidR="00EC3097" w:rsidRPr="00EC3097">
        <w:rPr>
          <w:rFonts w:ascii="Open Sans" w:eastAsia="Open Sans" w:hAnsi="Open Sans" w:cs="Open Sans"/>
          <w:b/>
          <w:bCs/>
          <w:color w:val="000000"/>
          <w:sz w:val="22"/>
          <w:szCs w:val="22"/>
        </w:rPr>
        <w:t>-</w:t>
      </w:r>
      <w:r w:rsidRPr="00EC3097">
        <w:rPr>
          <w:rFonts w:ascii="Open Sans" w:eastAsia="Open Sans" w:hAnsi="Open Sans" w:cs="Open Sans"/>
          <w:b/>
          <w:bCs/>
          <w:color w:val="000000"/>
          <w:sz w:val="22"/>
          <w:szCs w:val="22"/>
        </w:rPr>
        <w:t>14</w:t>
      </w:r>
      <w:r w:rsidRPr="00EC3097">
        <w:rPr>
          <w:rFonts w:ascii="Open Sans" w:eastAsia="Open Sans" w:hAnsi="Open Sans" w:cs="Open Sans"/>
          <w:b/>
          <w:bCs/>
          <w:sz w:val="22"/>
          <w:szCs w:val="22"/>
        </w:rPr>
        <w:t>%</w:t>
      </w:r>
      <w:r w:rsidRPr="00EC3097">
        <w:rPr>
          <w:rFonts w:ascii="Open Sans" w:eastAsia="Open Sans" w:hAnsi="Open Sans" w:cs="Open Sans"/>
          <w:b/>
          <w:bCs/>
          <w:color w:val="000000"/>
          <w:sz w:val="22"/>
          <w:szCs w:val="22"/>
        </w:rPr>
        <w:t>.</w:t>
      </w:r>
      <w:r>
        <w:rPr>
          <w:rFonts w:ascii="Open Sans" w:eastAsia="Open Sans" w:hAnsi="Open Sans" w:cs="Open Sans"/>
          <w:color w:val="000000"/>
          <w:sz w:val="22"/>
          <w:szCs w:val="22"/>
        </w:rPr>
        <w:t xml:space="preserve"> Así, referente al primer grupo, (PSH) en 2023 represent</w:t>
      </w:r>
      <w:r>
        <w:rPr>
          <w:rFonts w:ascii="Open Sans" w:eastAsia="Open Sans" w:hAnsi="Open Sans" w:cs="Open Sans"/>
          <w:sz w:val="22"/>
          <w:szCs w:val="22"/>
        </w:rPr>
        <w:t>aron</w:t>
      </w:r>
      <w:r>
        <w:rPr>
          <w:rFonts w:ascii="Open Sans" w:eastAsia="Open Sans" w:hAnsi="Open Sans" w:cs="Open Sans"/>
          <w:color w:val="000000"/>
          <w:sz w:val="22"/>
          <w:szCs w:val="22"/>
        </w:rPr>
        <w:t xml:space="preserve"> el 28% del total de la demanda de vivienda (un 30% en 2022) mientras que el grupo de parejas con hijos (PCH) </w:t>
      </w:r>
      <w:r>
        <w:rPr>
          <w:rFonts w:ascii="Open Sans" w:eastAsia="Open Sans" w:hAnsi="Open Sans" w:cs="Open Sans"/>
          <w:sz w:val="22"/>
          <w:szCs w:val="22"/>
        </w:rPr>
        <w:t>supusieron</w:t>
      </w:r>
      <w:r>
        <w:rPr>
          <w:rFonts w:ascii="Open Sans" w:eastAsia="Open Sans" w:hAnsi="Open Sans" w:cs="Open Sans"/>
          <w:color w:val="000000"/>
          <w:sz w:val="22"/>
          <w:szCs w:val="22"/>
        </w:rPr>
        <w:t xml:space="preserve"> en 2023 el 31% del total de demanda (un 36% en 2022). En cambio, se incrementa un 23% de la demanda de vivienda de españoles que compran </w:t>
      </w:r>
      <w:r>
        <w:rPr>
          <w:rFonts w:ascii="Open Sans" w:eastAsia="Open Sans" w:hAnsi="Open Sans" w:cs="Open Sans"/>
          <w:sz w:val="22"/>
          <w:szCs w:val="22"/>
        </w:rPr>
        <w:t>en solitario</w:t>
      </w:r>
      <w:r>
        <w:rPr>
          <w:rFonts w:ascii="Open Sans" w:eastAsia="Open Sans" w:hAnsi="Open Sans" w:cs="Open Sans"/>
          <w:color w:val="000000"/>
          <w:sz w:val="22"/>
          <w:szCs w:val="22"/>
        </w:rPr>
        <w:t xml:space="preserve"> al pasar del 13% en 2022 al 16% en 2023. Es una de las conclusiones del informe “</w:t>
      </w:r>
      <w:hyperlink r:id="rId8">
        <w:r>
          <w:rPr>
            <w:rFonts w:ascii="Open Sans" w:eastAsia="Open Sans" w:hAnsi="Open Sans" w:cs="Open Sans"/>
            <w:b/>
            <w:i/>
            <w:color w:val="0000FF"/>
            <w:sz w:val="22"/>
            <w:szCs w:val="22"/>
            <w:u w:val="single"/>
          </w:rPr>
          <w:t>Experiencia en compraventa en 2023</w:t>
        </w:r>
      </w:hyperlink>
      <w:r>
        <w:rPr>
          <w:rFonts w:ascii="Open Sans" w:eastAsia="Open Sans" w:hAnsi="Open Sans" w:cs="Open Sans"/>
          <w:color w:val="000000"/>
          <w:sz w:val="22"/>
          <w:szCs w:val="22"/>
        </w:rPr>
        <w:t xml:space="preserve">”, elaborado por </w:t>
      </w:r>
      <w:hyperlink r:id="rId9">
        <w:r>
          <w:rPr>
            <w:rFonts w:ascii="Open Sans" w:eastAsia="Open Sans" w:hAnsi="Open Sans" w:cs="Open Sans"/>
            <w:color w:val="0000FF"/>
            <w:sz w:val="22"/>
            <w:szCs w:val="22"/>
            <w:u w:val="single"/>
          </w:rPr>
          <w:t xml:space="preserve">Fotocasa </w:t>
        </w:r>
        <w:proofErr w:type="spellStart"/>
        <w:r>
          <w:rPr>
            <w:rFonts w:ascii="Open Sans" w:eastAsia="Open Sans" w:hAnsi="Open Sans" w:cs="Open Sans"/>
            <w:color w:val="0000FF"/>
            <w:sz w:val="22"/>
            <w:szCs w:val="22"/>
            <w:u w:val="single"/>
          </w:rPr>
          <w:t>Research</w:t>
        </w:r>
        <w:proofErr w:type="spellEnd"/>
      </w:hyperlink>
      <w:r>
        <w:rPr>
          <w:rFonts w:ascii="Open Sans" w:eastAsia="Open Sans" w:hAnsi="Open Sans" w:cs="Open Sans"/>
          <w:color w:val="000000"/>
          <w:sz w:val="22"/>
          <w:szCs w:val="22"/>
        </w:rPr>
        <w:t>, y que pretende analizar la compra de vivienda en pareja de los españoles para conmemorar el Día de los Enamorados.</w:t>
      </w:r>
    </w:p>
    <w:p w14:paraId="75AB8EE0" w14:textId="77777777" w:rsidR="00FD1DE3" w:rsidRDefault="00FD1DE3">
      <w:pPr>
        <w:spacing w:line="276" w:lineRule="auto"/>
        <w:ind w:right="-574"/>
        <w:jc w:val="both"/>
        <w:rPr>
          <w:rFonts w:ascii="Open Sans" w:eastAsia="Open Sans" w:hAnsi="Open Sans" w:cs="Open Sans"/>
          <w:color w:val="000000"/>
          <w:sz w:val="22"/>
          <w:szCs w:val="22"/>
        </w:rPr>
      </w:pPr>
    </w:p>
    <w:p w14:paraId="51952913" w14:textId="77777777" w:rsidR="00FD1DE3" w:rsidRPr="00EC3097" w:rsidRDefault="00000000">
      <w:pPr>
        <w:spacing w:line="276" w:lineRule="auto"/>
        <w:ind w:right="-574"/>
        <w:jc w:val="both"/>
        <w:rPr>
          <w:rFonts w:ascii="Open Sans" w:eastAsia="Open Sans" w:hAnsi="Open Sans" w:cs="Open Sans"/>
          <w:b/>
          <w:bCs/>
          <w:color w:val="000000"/>
          <w:sz w:val="22"/>
          <w:szCs w:val="22"/>
        </w:rPr>
      </w:pPr>
      <w:r>
        <w:rPr>
          <w:rFonts w:ascii="Open Sans" w:eastAsia="Open Sans" w:hAnsi="Open Sans" w:cs="Open Sans"/>
          <w:sz w:val="22"/>
          <w:szCs w:val="22"/>
        </w:rPr>
        <w:t>Es un reflejo de l</w:t>
      </w:r>
      <w:r>
        <w:rPr>
          <w:rFonts w:ascii="Open Sans" w:eastAsia="Open Sans" w:hAnsi="Open Sans" w:cs="Open Sans"/>
          <w:color w:val="000000"/>
          <w:sz w:val="22"/>
          <w:szCs w:val="22"/>
        </w:rPr>
        <w:t xml:space="preserve">a realidad que el porcentaje de españoles </w:t>
      </w:r>
      <w:r>
        <w:rPr>
          <w:rFonts w:ascii="Open Sans" w:eastAsia="Open Sans" w:hAnsi="Open Sans" w:cs="Open Sans"/>
          <w:sz w:val="22"/>
          <w:szCs w:val="22"/>
        </w:rPr>
        <w:t xml:space="preserve">que </w:t>
      </w:r>
      <w:r>
        <w:rPr>
          <w:rFonts w:ascii="Open Sans" w:eastAsia="Open Sans" w:hAnsi="Open Sans" w:cs="Open Sans"/>
          <w:color w:val="000000"/>
          <w:sz w:val="22"/>
          <w:szCs w:val="22"/>
        </w:rPr>
        <w:t xml:space="preserve">buscan vivienda en pareja siguen representando la mayoría de los </w:t>
      </w:r>
      <w:r>
        <w:rPr>
          <w:rFonts w:ascii="Open Sans" w:eastAsia="Open Sans" w:hAnsi="Open Sans" w:cs="Open Sans"/>
          <w:sz w:val="22"/>
          <w:szCs w:val="22"/>
        </w:rPr>
        <w:t>compradores</w:t>
      </w:r>
      <w:r>
        <w:rPr>
          <w:rFonts w:ascii="Open Sans" w:eastAsia="Open Sans" w:hAnsi="Open Sans" w:cs="Open Sans"/>
          <w:color w:val="000000"/>
          <w:sz w:val="22"/>
          <w:szCs w:val="22"/>
        </w:rPr>
        <w:t xml:space="preserve"> en España. En concreto, </w:t>
      </w:r>
      <w:r w:rsidRPr="00EC3097">
        <w:rPr>
          <w:rFonts w:ascii="Open Sans" w:eastAsia="Open Sans" w:hAnsi="Open Sans" w:cs="Open Sans"/>
          <w:b/>
          <w:bCs/>
          <w:color w:val="000000"/>
          <w:sz w:val="22"/>
          <w:szCs w:val="22"/>
        </w:rPr>
        <w:t xml:space="preserve">si se suman los que tienen hijos y los que no, representan el 59% de los demandantes de vivienda para comprar. </w:t>
      </w:r>
    </w:p>
    <w:p w14:paraId="6255A7ED" w14:textId="77777777" w:rsidR="00FD1DE3" w:rsidRDefault="00FD1DE3">
      <w:pPr>
        <w:spacing w:line="276" w:lineRule="auto"/>
        <w:ind w:right="-574"/>
        <w:jc w:val="both"/>
        <w:rPr>
          <w:rFonts w:ascii="Open Sans" w:eastAsia="Open Sans" w:hAnsi="Open Sans" w:cs="Open Sans"/>
          <w:color w:val="000000"/>
          <w:sz w:val="22"/>
          <w:szCs w:val="22"/>
        </w:rPr>
      </w:pPr>
    </w:p>
    <w:p w14:paraId="0B1809C4" w14:textId="77777777" w:rsidR="00FD1DE3" w:rsidRDefault="00FD1DE3">
      <w:pPr>
        <w:spacing w:line="276" w:lineRule="auto"/>
        <w:ind w:right="-574"/>
        <w:jc w:val="both"/>
        <w:rPr>
          <w:rFonts w:ascii="Open Sans" w:eastAsia="Open Sans" w:hAnsi="Open Sans" w:cs="Open Sans"/>
          <w:color w:val="000000"/>
          <w:sz w:val="22"/>
          <w:szCs w:val="22"/>
        </w:rPr>
      </w:pPr>
    </w:p>
    <w:p w14:paraId="62634E1B" w14:textId="77777777" w:rsidR="00FD1DE3" w:rsidRDefault="00FD1DE3">
      <w:pPr>
        <w:spacing w:line="276" w:lineRule="auto"/>
        <w:ind w:right="-574"/>
        <w:jc w:val="both"/>
        <w:rPr>
          <w:rFonts w:ascii="Open Sans" w:eastAsia="Open Sans" w:hAnsi="Open Sans" w:cs="Open Sans"/>
          <w:color w:val="000000"/>
          <w:sz w:val="22"/>
          <w:szCs w:val="22"/>
        </w:rPr>
      </w:pPr>
    </w:p>
    <w:p w14:paraId="16B85A85" w14:textId="77777777" w:rsidR="00FD1DE3" w:rsidRDefault="0000000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Perfil de los demandantes de vivienda para comprar en 2023</w:t>
      </w:r>
    </w:p>
    <w:p w14:paraId="39756BB2" w14:textId="77777777" w:rsidR="00FD1DE3" w:rsidRDefault="00FD1DE3">
      <w:pPr>
        <w:spacing w:line="276" w:lineRule="auto"/>
        <w:ind w:right="-574"/>
        <w:jc w:val="both"/>
        <w:rPr>
          <w:rFonts w:ascii="Open Sans" w:eastAsia="Open Sans" w:hAnsi="Open Sans" w:cs="Open Sans"/>
          <w:color w:val="000000"/>
          <w:sz w:val="22"/>
          <w:szCs w:val="22"/>
        </w:rPr>
      </w:pPr>
    </w:p>
    <w:p w14:paraId="68B15B29" w14:textId="77777777" w:rsidR="00FD1DE3" w:rsidRDefault="00000000">
      <w:pPr>
        <w:spacing w:line="276" w:lineRule="auto"/>
        <w:ind w:right="-574"/>
        <w:jc w:val="both"/>
        <w:rPr>
          <w:rFonts w:ascii="Open Sans" w:eastAsia="Open Sans" w:hAnsi="Open Sans" w:cs="Open Sans"/>
          <w:color w:val="000000"/>
          <w:sz w:val="22"/>
          <w:szCs w:val="22"/>
        </w:rPr>
      </w:pPr>
      <w:r>
        <w:rPr>
          <w:noProof/>
        </w:rPr>
        <w:drawing>
          <wp:inline distT="0" distB="0" distL="0" distR="0" wp14:anchorId="279BA700" wp14:editId="196266FC">
            <wp:extent cx="5789563" cy="3700020"/>
            <wp:effectExtent l="0" t="0" r="0" b="0"/>
            <wp:docPr id="2044754519" name="image2.png" descr="Interfaz de usuario gráfica, Aplicación&#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Interfaz de usuario gráfica, Aplicación&#10;&#10;Descripción generada automáticamente"/>
                    <pic:cNvPicPr preferRelativeResize="0"/>
                  </pic:nvPicPr>
                  <pic:blipFill>
                    <a:blip r:embed="rId10"/>
                    <a:srcRect l="2261" r="3227"/>
                    <a:stretch>
                      <a:fillRect/>
                    </a:stretch>
                  </pic:blipFill>
                  <pic:spPr>
                    <a:xfrm>
                      <a:off x="0" y="0"/>
                      <a:ext cx="5789563" cy="3700020"/>
                    </a:xfrm>
                    <a:prstGeom prst="rect">
                      <a:avLst/>
                    </a:prstGeom>
                    <a:ln/>
                  </pic:spPr>
                </pic:pic>
              </a:graphicData>
            </a:graphic>
          </wp:inline>
        </w:drawing>
      </w:r>
    </w:p>
    <w:p w14:paraId="77032961" w14:textId="77777777" w:rsidR="00FD1DE3" w:rsidRDefault="00FD1DE3">
      <w:pPr>
        <w:spacing w:line="276" w:lineRule="auto"/>
        <w:ind w:right="-574"/>
        <w:jc w:val="both"/>
        <w:rPr>
          <w:rFonts w:ascii="Open Sans" w:eastAsia="Open Sans" w:hAnsi="Open Sans" w:cs="Open Sans"/>
          <w:color w:val="000000"/>
          <w:sz w:val="22"/>
          <w:szCs w:val="22"/>
        </w:rPr>
      </w:pPr>
    </w:p>
    <w:p w14:paraId="4F57673F" w14:textId="77777777" w:rsidR="00FD1DE3"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cambio, es destacable que </w:t>
      </w:r>
      <w:r w:rsidRPr="001912F2">
        <w:rPr>
          <w:rFonts w:ascii="Open Sans" w:eastAsia="Open Sans" w:hAnsi="Open Sans" w:cs="Open Sans"/>
          <w:b/>
          <w:bCs/>
          <w:color w:val="000000"/>
          <w:sz w:val="22"/>
          <w:szCs w:val="22"/>
        </w:rPr>
        <w:t>los solteros que buscan comprar vivienda se han incrementado en un 23%</w:t>
      </w:r>
      <w:r>
        <w:rPr>
          <w:rFonts w:ascii="Open Sans" w:eastAsia="Open Sans" w:hAnsi="Open Sans" w:cs="Open Sans"/>
          <w:color w:val="000000"/>
          <w:sz w:val="22"/>
          <w:szCs w:val="22"/>
        </w:rPr>
        <w:t xml:space="preserve"> al representar el 16% del total de </w:t>
      </w:r>
      <w:r>
        <w:rPr>
          <w:rFonts w:ascii="Open Sans" w:eastAsia="Open Sans" w:hAnsi="Open Sans" w:cs="Open Sans"/>
          <w:sz w:val="22"/>
          <w:szCs w:val="22"/>
        </w:rPr>
        <w:t>demandantes</w:t>
      </w:r>
      <w:r>
        <w:rPr>
          <w:rFonts w:ascii="Open Sans" w:eastAsia="Open Sans" w:hAnsi="Open Sans" w:cs="Open Sans"/>
          <w:color w:val="000000"/>
          <w:sz w:val="22"/>
          <w:szCs w:val="22"/>
        </w:rPr>
        <w:t xml:space="preserve"> en 2023 mientras que en el 2022 </w:t>
      </w:r>
      <w:r>
        <w:rPr>
          <w:rFonts w:ascii="Open Sans" w:eastAsia="Open Sans" w:hAnsi="Open Sans" w:cs="Open Sans"/>
          <w:sz w:val="22"/>
          <w:szCs w:val="22"/>
        </w:rPr>
        <w:t>supusieron</w:t>
      </w:r>
      <w:r>
        <w:rPr>
          <w:rFonts w:ascii="Open Sans" w:eastAsia="Open Sans" w:hAnsi="Open Sans" w:cs="Open Sans"/>
          <w:color w:val="000000"/>
          <w:sz w:val="22"/>
          <w:szCs w:val="22"/>
        </w:rPr>
        <w:t xml:space="preserve"> el 13%. </w:t>
      </w:r>
      <w:r>
        <w:rPr>
          <w:rFonts w:ascii="Open Sans" w:eastAsia="Open Sans" w:hAnsi="Open Sans" w:cs="Open Sans"/>
          <w:sz w:val="22"/>
          <w:szCs w:val="22"/>
        </w:rPr>
        <w:t>E</w:t>
      </w:r>
      <w:r>
        <w:rPr>
          <w:rFonts w:ascii="Open Sans" w:eastAsia="Open Sans" w:hAnsi="Open Sans" w:cs="Open Sans"/>
          <w:color w:val="000000"/>
          <w:sz w:val="22"/>
          <w:szCs w:val="22"/>
        </w:rPr>
        <w:t xml:space="preserve">s una tendencia que </w:t>
      </w:r>
      <w:r>
        <w:rPr>
          <w:rFonts w:ascii="Open Sans" w:eastAsia="Open Sans" w:hAnsi="Open Sans" w:cs="Open Sans"/>
          <w:sz w:val="22"/>
          <w:szCs w:val="22"/>
        </w:rPr>
        <w:t xml:space="preserve">se ha ido evidenciando </w:t>
      </w:r>
      <w:r>
        <w:rPr>
          <w:rFonts w:ascii="Open Sans" w:eastAsia="Open Sans" w:hAnsi="Open Sans" w:cs="Open Sans"/>
          <w:color w:val="000000"/>
          <w:sz w:val="22"/>
          <w:szCs w:val="22"/>
        </w:rPr>
        <w:t xml:space="preserve">en los informes de </w:t>
      </w:r>
      <w:r>
        <w:rPr>
          <w:rFonts w:ascii="Open Sans" w:eastAsia="Open Sans" w:hAnsi="Open Sans" w:cs="Open Sans"/>
          <w:b/>
          <w:color w:val="000000"/>
          <w:sz w:val="22"/>
          <w:szCs w:val="22"/>
        </w:rPr>
        <w:t xml:space="preserve">Fotocasa </w:t>
      </w:r>
      <w:proofErr w:type="spellStart"/>
      <w:r>
        <w:rPr>
          <w:rFonts w:ascii="Open Sans" w:eastAsia="Open Sans" w:hAnsi="Open Sans" w:cs="Open Sans"/>
          <w:b/>
          <w:color w:val="000000"/>
          <w:sz w:val="22"/>
          <w:szCs w:val="22"/>
        </w:rPr>
        <w:t>Research</w:t>
      </w:r>
      <w:proofErr w:type="spellEnd"/>
      <w:r>
        <w:rPr>
          <w:rFonts w:ascii="Open Sans" w:eastAsia="Open Sans" w:hAnsi="Open Sans" w:cs="Open Sans"/>
          <w:color w:val="000000"/>
          <w:sz w:val="22"/>
          <w:szCs w:val="22"/>
        </w:rPr>
        <w:t xml:space="preserve"> de los últimos años y que indica que el porcentaje de solteros que están interactuando en el mercado inmobiliario se est</w:t>
      </w:r>
      <w:r>
        <w:rPr>
          <w:rFonts w:ascii="Open Sans" w:eastAsia="Open Sans" w:hAnsi="Open Sans" w:cs="Open Sans"/>
          <w:sz w:val="22"/>
          <w:szCs w:val="22"/>
        </w:rPr>
        <w:t>á incrementando</w:t>
      </w:r>
      <w:r>
        <w:rPr>
          <w:rFonts w:ascii="Open Sans" w:eastAsia="Open Sans" w:hAnsi="Open Sans" w:cs="Open Sans"/>
          <w:color w:val="000000"/>
          <w:sz w:val="22"/>
          <w:szCs w:val="22"/>
        </w:rPr>
        <w:t>. También en 2022 aument</w:t>
      </w:r>
      <w:r>
        <w:rPr>
          <w:rFonts w:ascii="Open Sans" w:eastAsia="Open Sans" w:hAnsi="Open Sans" w:cs="Open Sans"/>
          <w:sz w:val="22"/>
          <w:szCs w:val="22"/>
        </w:rPr>
        <w:t>ó</w:t>
      </w:r>
      <w:hyperlink r:id="rId11">
        <w:r>
          <w:rPr>
            <w:rFonts w:ascii="Open Sans" w:eastAsia="Open Sans" w:hAnsi="Open Sans" w:cs="Open Sans"/>
            <w:color w:val="0000FF"/>
            <w:sz w:val="22"/>
            <w:szCs w:val="22"/>
            <w:u w:val="single"/>
          </w:rPr>
          <w:t xml:space="preserve"> la compra de vivienda por parte de solteros</w:t>
        </w:r>
      </w:hyperlink>
      <w:r>
        <w:rPr>
          <w:rFonts w:ascii="Open Sans" w:eastAsia="Open Sans" w:hAnsi="Open Sans" w:cs="Open Sans"/>
          <w:color w:val="000000"/>
          <w:sz w:val="22"/>
          <w:szCs w:val="22"/>
        </w:rPr>
        <w:t xml:space="preserve"> al representar el 26% del total de hipotecados de ese año. </w:t>
      </w:r>
    </w:p>
    <w:p w14:paraId="6720C336" w14:textId="77777777" w:rsidR="00FD1DE3" w:rsidRDefault="00FD1DE3">
      <w:pPr>
        <w:spacing w:line="276" w:lineRule="auto"/>
        <w:ind w:right="-574"/>
        <w:jc w:val="both"/>
        <w:rPr>
          <w:rFonts w:ascii="Open Sans" w:eastAsia="Open Sans" w:hAnsi="Open Sans" w:cs="Open Sans"/>
          <w:sz w:val="22"/>
          <w:szCs w:val="22"/>
        </w:rPr>
      </w:pPr>
    </w:p>
    <w:p w14:paraId="6EEDDAF6" w14:textId="056B70DA" w:rsidR="00FD1DE3" w:rsidRPr="001912F2" w:rsidRDefault="00000000">
      <w:pPr>
        <w:spacing w:line="276" w:lineRule="auto"/>
        <w:ind w:right="-574"/>
        <w:jc w:val="both"/>
        <w:rPr>
          <w:rFonts w:ascii="Open Sans" w:eastAsia="Open Sans" w:hAnsi="Open Sans" w:cs="Open Sans"/>
          <w:b/>
          <w:bCs/>
          <w:sz w:val="22"/>
          <w:szCs w:val="22"/>
        </w:rPr>
      </w:pPr>
      <w:r>
        <w:rPr>
          <w:rFonts w:ascii="Open Sans" w:eastAsia="Open Sans" w:hAnsi="Open Sans" w:cs="Open Sans"/>
          <w:sz w:val="22"/>
          <w:szCs w:val="22"/>
        </w:rPr>
        <w:t xml:space="preserve">“No sorprende que las personas en pareja representen a la mayoría de los compradores de vivienda. Por cuestiones de ciclo vital, el hogar encarna una forma de unión donde desarrollar las vidas en común. Sin embargo, la compra en pareja también tiene beneficios a la hora del desembolso inicial del capital o de minimizar el riesgo frente a las entidades bancarias. </w:t>
      </w:r>
      <w:r w:rsidR="00EC3097">
        <w:rPr>
          <w:rFonts w:ascii="Open Sans" w:eastAsia="Open Sans" w:hAnsi="Open Sans" w:cs="Open Sans"/>
          <w:sz w:val="22"/>
          <w:szCs w:val="22"/>
        </w:rPr>
        <w:t>Aun</w:t>
      </w:r>
      <w:r>
        <w:rPr>
          <w:rFonts w:ascii="Open Sans" w:eastAsia="Open Sans" w:hAnsi="Open Sans" w:cs="Open Sans"/>
          <w:sz w:val="22"/>
          <w:szCs w:val="22"/>
        </w:rPr>
        <w:t xml:space="preserve"> así, los datos reflejan que las condiciones sociológicas de la población van transformándose y mudando hacia una tendencia clara: cada vez más personas viven solas en el hogar, por lo que se convierten en propietarios en solitario”, </w:t>
      </w:r>
      <w:r w:rsidRPr="001912F2">
        <w:rPr>
          <w:rFonts w:ascii="Open Sans" w:eastAsia="Open Sans" w:hAnsi="Open Sans" w:cs="Open Sans"/>
          <w:b/>
          <w:bCs/>
          <w:sz w:val="22"/>
          <w:szCs w:val="22"/>
        </w:rPr>
        <w:t xml:space="preserve">comenta María Matos, directora de Estudios y portavoz de </w:t>
      </w:r>
      <w:hyperlink r:id="rId12">
        <w:r w:rsidRPr="001912F2">
          <w:rPr>
            <w:rFonts w:ascii="Open Sans" w:eastAsia="Open Sans" w:hAnsi="Open Sans" w:cs="Open Sans"/>
            <w:b/>
            <w:bCs/>
            <w:color w:val="1155CC"/>
            <w:sz w:val="22"/>
            <w:szCs w:val="22"/>
            <w:u w:val="single"/>
          </w:rPr>
          <w:t>Fotocasa</w:t>
        </w:r>
      </w:hyperlink>
      <w:r w:rsidRPr="001912F2">
        <w:rPr>
          <w:rFonts w:ascii="Open Sans" w:eastAsia="Open Sans" w:hAnsi="Open Sans" w:cs="Open Sans"/>
          <w:b/>
          <w:bCs/>
          <w:sz w:val="22"/>
          <w:szCs w:val="22"/>
        </w:rPr>
        <w:t>.</w:t>
      </w:r>
    </w:p>
    <w:p w14:paraId="39C07CCE" w14:textId="77777777" w:rsidR="00FD1DE3"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Las parejas que viven de alquiler representan el 49% del total de la demanda</w:t>
      </w:r>
    </w:p>
    <w:p w14:paraId="2880CFD7" w14:textId="77777777" w:rsidR="00FD1DE3" w:rsidRDefault="00FD1DE3">
      <w:pPr>
        <w:spacing w:line="276" w:lineRule="auto"/>
        <w:ind w:right="-574"/>
        <w:jc w:val="both"/>
        <w:rPr>
          <w:rFonts w:ascii="Open Sans" w:eastAsia="Open Sans" w:hAnsi="Open Sans" w:cs="Open Sans"/>
          <w:color w:val="000000"/>
          <w:sz w:val="22"/>
          <w:szCs w:val="22"/>
        </w:rPr>
      </w:pPr>
    </w:p>
    <w:p w14:paraId="70B23F3F" w14:textId="77777777" w:rsidR="00FD1DE3"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Si nos centramos en el </w:t>
      </w:r>
      <w:r w:rsidRPr="00AF4DA5">
        <w:rPr>
          <w:rFonts w:ascii="Open Sans" w:eastAsia="Open Sans" w:hAnsi="Open Sans" w:cs="Open Sans"/>
          <w:b/>
          <w:bCs/>
          <w:color w:val="000000"/>
          <w:sz w:val="22"/>
          <w:szCs w:val="22"/>
        </w:rPr>
        <w:t>mercado del alquiler en el año 2023, el 28% de los demandantes de vivienda en alquiler lo hicieron en pareja y el 21% lo hicieron en pareja y con hijos</w:t>
      </w:r>
      <w:r>
        <w:rPr>
          <w:rFonts w:ascii="Open Sans" w:eastAsia="Open Sans" w:hAnsi="Open Sans" w:cs="Open Sans"/>
          <w:color w:val="000000"/>
          <w:sz w:val="22"/>
          <w:szCs w:val="22"/>
        </w:rPr>
        <w:t>. Esto representa el 49% del total de la demanda de vivienda en alquiler, según el informe “</w:t>
      </w:r>
      <w:hyperlink r:id="rId13">
        <w:r>
          <w:rPr>
            <w:rFonts w:ascii="Open Sans" w:eastAsia="Open Sans" w:hAnsi="Open Sans" w:cs="Open Sans"/>
            <w:b/>
            <w:i/>
            <w:color w:val="0000FF"/>
            <w:sz w:val="22"/>
            <w:szCs w:val="22"/>
            <w:u w:val="single"/>
          </w:rPr>
          <w:t>Experiencia en alquiler en 2023</w:t>
        </w:r>
      </w:hyperlink>
      <w:r>
        <w:rPr>
          <w:rFonts w:ascii="Open Sans" w:eastAsia="Open Sans" w:hAnsi="Open Sans" w:cs="Open Sans"/>
          <w:color w:val="000000"/>
          <w:sz w:val="22"/>
          <w:szCs w:val="22"/>
        </w:rPr>
        <w:t xml:space="preserve">”, elaborado por </w:t>
      </w:r>
      <w:hyperlink r:id="rId14">
        <w:r>
          <w:rPr>
            <w:rFonts w:ascii="Open Sans" w:eastAsia="Open Sans" w:hAnsi="Open Sans" w:cs="Open Sans"/>
            <w:color w:val="0000FF"/>
            <w:sz w:val="22"/>
            <w:szCs w:val="22"/>
            <w:u w:val="single"/>
          </w:rPr>
          <w:t xml:space="preserve">Fotocasa </w:t>
        </w:r>
        <w:proofErr w:type="spellStart"/>
        <w:r>
          <w:rPr>
            <w:rFonts w:ascii="Open Sans" w:eastAsia="Open Sans" w:hAnsi="Open Sans" w:cs="Open Sans"/>
            <w:color w:val="0000FF"/>
            <w:sz w:val="22"/>
            <w:szCs w:val="22"/>
            <w:u w:val="single"/>
          </w:rPr>
          <w:t>Research</w:t>
        </w:r>
        <w:proofErr w:type="spellEnd"/>
      </w:hyperlink>
      <w:r>
        <w:rPr>
          <w:rFonts w:ascii="Open Sans" w:eastAsia="Open Sans" w:hAnsi="Open Sans" w:cs="Open Sans"/>
          <w:color w:val="000000"/>
          <w:sz w:val="22"/>
          <w:szCs w:val="22"/>
        </w:rPr>
        <w:t xml:space="preserve">. </w:t>
      </w:r>
    </w:p>
    <w:p w14:paraId="0131536B" w14:textId="77777777" w:rsidR="00FD1DE3" w:rsidRDefault="00FD1DE3">
      <w:pPr>
        <w:spacing w:line="276" w:lineRule="auto"/>
        <w:ind w:right="-574"/>
        <w:jc w:val="both"/>
        <w:rPr>
          <w:rFonts w:ascii="Open Sans" w:eastAsia="Open Sans" w:hAnsi="Open Sans" w:cs="Open Sans"/>
          <w:color w:val="000000"/>
          <w:sz w:val="22"/>
          <w:szCs w:val="22"/>
        </w:rPr>
      </w:pPr>
    </w:p>
    <w:p w14:paraId="5C59E957" w14:textId="77777777" w:rsidR="00FD1DE3"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Al igual que </w:t>
      </w:r>
      <w:r>
        <w:rPr>
          <w:rFonts w:ascii="Open Sans" w:eastAsia="Open Sans" w:hAnsi="Open Sans" w:cs="Open Sans"/>
          <w:sz w:val="22"/>
          <w:szCs w:val="22"/>
        </w:rPr>
        <w:t>ocurre</w:t>
      </w:r>
      <w:r>
        <w:rPr>
          <w:rFonts w:ascii="Open Sans" w:eastAsia="Open Sans" w:hAnsi="Open Sans" w:cs="Open Sans"/>
          <w:color w:val="000000"/>
          <w:sz w:val="22"/>
          <w:szCs w:val="22"/>
        </w:rPr>
        <w:t xml:space="preserve"> en el mercado de compraventa, </w:t>
      </w:r>
      <w:r>
        <w:rPr>
          <w:rFonts w:ascii="Open Sans" w:eastAsia="Open Sans" w:hAnsi="Open Sans" w:cs="Open Sans"/>
          <w:sz w:val="22"/>
          <w:szCs w:val="22"/>
        </w:rPr>
        <w:t>descienden</w:t>
      </w:r>
      <w:r>
        <w:rPr>
          <w:rFonts w:ascii="Open Sans" w:eastAsia="Open Sans" w:hAnsi="Open Sans" w:cs="Open Sans"/>
          <w:color w:val="000000"/>
          <w:sz w:val="22"/>
          <w:szCs w:val="22"/>
        </w:rPr>
        <w:t xml:space="preserve"> dos puntos las parejas sin hijos que buscaban alquiler (eran el 30% en 2022 y ahora el 28%) y se mantiene estable el porcentaje de parejas con hijos que han buscado alquiler (un 21% tanto en 2023 como en 2022).</w:t>
      </w:r>
    </w:p>
    <w:p w14:paraId="005994AA" w14:textId="77777777" w:rsidR="00FD1DE3" w:rsidRDefault="00FD1DE3">
      <w:pPr>
        <w:spacing w:line="276" w:lineRule="auto"/>
        <w:ind w:right="-574"/>
        <w:jc w:val="both"/>
        <w:rPr>
          <w:rFonts w:ascii="Open Sans" w:eastAsia="Open Sans" w:hAnsi="Open Sans" w:cs="Open Sans"/>
          <w:color w:val="000000"/>
          <w:sz w:val="22"/>
          <w:szCs w:val="22"/>
        </w:rPr>
      </w:pPr>
    </w:p>
    <w:p w14:paraId="07A8E579" w14:textId="77777777" w:rsidR="00FD1DE3" w:rsidRDefault="00000000">
      <w:pPr>
        <w:spacing w:line="276" w:lineRule="auto"/>
        <w:ind w:right="-574"/>
        <w:jc w:val="both"/>
        <w:rPr>
          <w:rFonts w:ascii="Open Sans" w:eastAsia="Open Sans" w:hAnsi="Open Sans" w:cs="Open Sans"/>
          <w:color w:val="000000"/>
          <w:sz w:val="22"/>
          <w:szCs w:val="22"/>
        </w:rPr>
      </w:pPr>
      <w:r w:rsidRPr="00AF4DA5">
        <w:rPr>
          <w:rFonts w:ascii="Open Sans" w:eastAsia="Open Sans" w:hAnsi="Open Sans" w:cs="Open Sans"/>
          <w:b/>
          <w:bCs/>
          <w:color w:val="000000"/>
          <w:sz w:val="22"/>
          <w:szCs w:val="22"/>
        </w:rPr>
        <w:t xml:space="preserve">También en </w:t>
      </w:r>
      <w:r w:rsidRPr="00AF4DA5">
        <w:rPr>
          <w:rFonts w:ascii="Open Sans" w:eastAsia="Open Sans" w:hAnsi="Open Sans" w:cs="Open Sans"/>
          <w:b/>
          <w:bCs/>
          <w:sz w:val="22"/>
          <w:szCs w:val="22"/>
        </w:rPr>
        <w:t>el arrendamiento</w:t>
      </w:r>
      <w:r w:rsidRPr="00AF4DA5">
        <w:rPr>
          <w:rFonts w:ascii="Open Sans" w:eastAsia="Open Sans" w:hAnsi="Open Sans" w:cs="Open Sans"/>
          <w:b/>
          <w:bCs/>
          <w:color w:val="000000"/>
          <w:sz w:val="22"/>
          <w:szCs w:val="22"/>
        </w:rPr>
        <w:t xml:space="preserve"> se incrementa el porcentaje de solteros que buscan vivienda.</w:t>
      </w:r>
      <w:r>
        <w:rPr>
          <w:rFonts w:ascii="Open Sans" w:eastAsia="Open Sans" w:hAnsi="Open Sans" w:cs="Open Sans"/>
          <w:color w:val="000000"/>
          <w:sz w:val="22"/>
          <w:szCs w:val="22"/>
        </w:rPr>
        <w:t xml:space="preserve"> En concreto, en 2023 han representado el 18% del total de la demanda mientras que en 2022 </w:t>
      </w:r>
      <w:r>
        <w:rPr>
          <w:rFonts w:ascii="Open Sans" w:eastAsia="Open Sans" w:hAnsi="Open Sans" w:cs="Open Sans"/>
          <w:sz w:val="22"/>
          <w:szCs w:val="22"/>
        </w:rPr>
        <w:t>supusieron</w:t>
      </w:r>
      <w:r>
        <w:rPr>
          <w:rFonts w:ascii="Open Sans" w:eastAsia="Open Sans" w:hAnsi="Open Sans" w:cs="Open Sans"/>
          <w:color w:val="000000"/>
          <w:sz w:val="22"/>
          <w:szCs w:val="22"/>
        </w:rPr>
        <w:t xml:space="preserve"> el 15% del total</w:t>
      </w:r>
      <w:r>
        <w:rPr>
          <w:rFonts w:ascii="Open Sans" w:eastAsia="Open Sans" w:hAnsi="Open Sans" w:cs="Open Sans"/>
          <w:sz w:val="22"/>
          <w:szCs w:val="22"/>
        </w:rPr>
        <w:t>, lo que</w:t>
      </w:r>
      <w:r>
        <w:rPr>
          <w:rFonts w:ascii="Open Sans" w:eastAsia="Open Sans" w:hAnsi="Open Sans" w:cs="Open Sans"/>
          <w:color w:val="000000"/>
          <w:sz w:val="22"/>
          <w:szCs w:val="22"/>
        </w:rPr>
        <w:t xml:space="preserve"> </w:t>
      </w:r>
      <w:r>
        <w:rPr>
          <w:rFonts w:ascii="Open Sans" w:eastAsia="Open Sans" w:hAnsi="Open Sans" w:cs="Open Sans"/>
          <w:sz w:val="22"/>
          <w:szCs w:val="22"/>
        </w:rPr>
        <w:t>significa</w:t>
      </w:r>
      <w:r>
        <w:rPr>
          <w:rFonts w:ascii="Open Sans" w:eastAsia="Open Sans" w:hAnsi="Open Sans" w:cs="Open Sans"/>
          <w:color w:val="000000"/>
          <w:sz w:val="22"/>
          <w:szCs w:val="22"/>
        </w:rPr>
        <w:t xml:space="preserve"> un </w:t>
      </w:r>
      <w:r>
        <w:rPr>
          <w:rFonts w:ascii="Open Sans" w:eastAsia="Open Sans" w:hAnsi="Open Sans" w:cs="Open Sans"/>
          <w:sz w:val="22"/>
          <w:szCs w:val="22"/>
        </w:rPr>
        <w:t>aumento</w:t>
      </w:r>
      <w:r>
        <w:rPr>
          <w:rFonts w:ascii="Open Sans" w:eastAsia="Open Sans" w:hAnsi="Open Sans" w:cs="Open Sans"/>
          <w:color w:val="000000"/>
          <w:sz w:val="22"/>
          <w:szCs w:val="22"/>
        </w:rPr>
        <w:t xml:space="preserve"> del 20% de la demanda de vivienda en alquiler por </w:t>
      </w:r>
      <w:r>
        <w:rPr>
          <w:rFonts w:ascii="Open Sans" w:eastAsia="Open Sans" w:hAnsi="Open Sans" w:cs="Open Sans"/>
          <w:sz w:val="22"/>
          <w:szCs w:val="22"/>
        </w:rPr>
        <w:t>de las personas que no tienen pareja.</w:t>
      </w:r>
    </w:p>
    <w:p w14:paraId="757810C5" w14:textId="77777777" w:rsidR="00FD1DE3" w:rsidRDefault="00FD1DE3">
      <w:pPr>
        <w:spacing w:line="276" w:lineRule="auto"/>
        <w:ind w:right="-574"/>
        <w:jc w:val="both"/>
        <w:rPr>
          <w:rFonts w:ascii="Open Sans" w:eastAsia="Open Sans" w:hAnsi="Open Sans" w:cs="Open Sans"/>
          <w:color w:val="000000"/>
          <w:sz w:val="22"/>
          <w:szCs w:val="22"/>
        </w:rPr>
      </w:pPr>
    </w:p>
    <w:p w14:paraId="1A285E87" w14:textId="77777777" w:rsidR="00FD1DE3" w:rsidRDefault="0000000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Perfil de los demandantes de vivienda para alquilar en 2023</w:t>
      </w:r>
    </w:p>
    <w:p w14:paraId="19BF2D3F" w14:textId="77777777" w:rsidR="00FD1DE3" w:rsidRDefault="00000000">
      <w:pPr>
        <w:spacing w:line="276" w:lineRule="auto"/>
        <w:ind w:right="-574"/>
        <w:jc w:val="both"/>
        <w:rPr>
          <w:rFonts w:ascii="Open Sans" w:eastAsia="Open Sans" w:hAnsi="Open Sans" w:cs="Open Sans"/>
          <w:color w:val="000000"/>
          <w:sz w:val="22"/>
          <w:szCs w:val="22"/>
        </w:rPr>
      </w:pPr>
      <w:r>
        <w:rPr>
          <w:noProof/>
        </w:rPr>
        <w:drawing>
          <wp:inline distT="0" distB="0" distL="0" distR="0" wp14:anchorId="6F158150" wp14:editId="270EBF41">
            <wp:extent cx="5853592" cy="3504027"/>
            <wp:effectExtent l="0" t="0" r="0" b="0"/>
            <wp:docPr id="2044754520" name="image4.png" descr="Interfaz de usuario gráfica, Aplicación&#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png" descr="Interfaz de usuario gráfica, Aplicación&#10;&#10;Descripción generada automáticamente"/>
                    <pic:cNvPicPr preferRelativeResize="0"/>
                  </pic:nvPicPr>
                  <pic:blipFill>
                    <a:blip r:embed="rId15"/>
                    <a:srcRect/>
                    <a:stretch>
                      <a:fillRect/>
                    </a:stretch>
                  </pic:blipFill>
                  <pic:spPr>
                    <a:xfrm>
                      <a:off x="0" y="0"/>
                      <a:ext cx="5853592" cy="3504027"/>
                    </a:xfrm>
                    <a:prstGeom prst="rect">
                      <a:avLst/>
                    </a:prstGeom>
                    <a:ln/>
                  </pic:spPr>
                </pic:pic>
              </a:graphicData>
            </a:graphic>
          </wp:inline>
        </w:drawing>
      </w:r>
    </w:p>
    <w:p w14:paraId="5637994F" w14:textId="77777777" w:rsidR="00FD1DE3" w:rsidRDefault="00FD1DE3">
      <w:pPr>
        <w:spacing w:line="276" w:lineRule="auto"/>
        <w:ind w:right="-574"/>
        <w:jc w:val="both"/>
        <w:rPr>
          <w:rFonts w:ascii="Open Sans" w:eastAsia="Open Sans" w:hAnsi="Open Sans" w:cs="Open Sans"/>
          <w:color w:val="000000"/>
          <w:sz w:val="22"/>
          <w:szCs w:val="22"/>
        </w:rPr>
      </w:pPr>
    </w:p>
    <w:p w14:paraId="2E015A38" w14:textId="77777777" w:rsidR="00FD1DE3" w:rsidRDefault="00FD1DE3">
      <w:pPr>
        <w:spacing w:line="276" w:lineRule="auto"/>
        <w:ind w:right="-574"/>
        <w:jc w:val="both"/>
        <w:rPr>
          <w:rFonts w:ascii="Open Sans" w:eastAsia="Open Sans" w:hAnsi="Open Sans" w:cs="Open Sans"/>
          <w:color w:val="000000"/>
          <w:sz w:val="22"/>
          <w:szCs w:val="22"/>
        </w:rPr>
      </w:pPr>
    </w:p>
    <w:p w14:paraId="6D6DAC45" w14:textId="77777777" w:rsidR="00FD1DE3" w:rsidRDefault="00000000" w:rsidP="00AF4DA5">
      <w:pPr>
        <w:spacing w:line="276" w:lineRule="auto"/>
        <w:ind w:right="-433"/>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Fotocasa</w:t>
      </w:r>
    </w:p>
    <w:p w14:paraId="2376C423" w14:textId="77777777" w:rsidR="00FD1DE3" w:rsidRDefault="00000000" w:rsidP="00AF4DA5">
      <w:pPr>
        <w:shd w:val="clear" w:color="auto" w:fill="FFFFFF"/>
        <w:spacing w:before="280" w:after="280" w:line="276" w:lineRule="auto"/>
        <w:ind w:right="-433"/>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6">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7">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2s8eyo1" w:colFirst="0" w:colLast="0"/>
    <w:bookmarkEnd w:id="0"/>
    <w:p w14:paraId="1E4F29F0" w14:textId="77777777" w:rsidR="00FD1DE3" w:rsidRDefault="00000000" w:rsidP="00AF4DA5">
      <w:pPr>
        <w:shd w:val="clear" w:color="auto" w:fill="FFFFFF"/>
        <w:spacing w:before="280" w:after="280" w:line="276" w:lineRule="auto"/>
        <w:ind w:right="-433"/>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5E08B101" w14:textId="77777777" w:rsidR="00FD1DE3" w:rsidRDefault="00000000" w:rsidP="00AF4DA5">
      <w:pPr>
        <w:shd w:val="clear" w:color="auto" w:fill="FFFFFF"/>
        <w:spacing w:before="280" w:after="280" w:line="276" w:lineRule="auto"/>
        <w:ind w:right="-433"/>
        <w:jc w:val="both"/>
        <w:rPr>
          <w:rFonts w:ascii="Open Sans" w:eastAsia="Open Sans" w:hAnsi="Open Sans" w:cs="Open Sans"/>
          <w:color w:val="000000"/>
          <w:sz w:val="22"/>
          <w:szCs w:val="22"/>
        </w:rPr>
      </w:pPr>
      <w:hyperlink r:id="rId18">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0E7B64E2" w14:textId="77777777" w:rsidR="00FD1DE3" w:rsidRDefault="00000000" w:rsidP="00AF4DA5">
      <w:pPr>
        <w:spacing w:line="276" w:lineRule="auto"/>
        <w:ind w:right="-433"/>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2ED9ECB2" w14:textId="77777777" w:rsidR="00FD1DE3" w:rsidRDefault="00000000" w:rsidP="00AF4DA5">
      <w:pPr>
        <w:spacing w:before="143" w:after="200"/>
        <w:ind w:right="-433"/>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19">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0">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21">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2">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3">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795A4426" w14:textId="77777777" w:rsidR="00FD1DE3" w:rsidRDefault="00000000" w:rsidP="00AF4DA5">
      <w:pPr>
        <w:spacing w:before="143" w:after="200"/>
        <w:ind w:right="-433"/>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16F55DB1" w14:textId="77777777" w:rsidR="00FD1DE3" w:rsidRDefault="00000000" w:rsidP="00AF4DA5">
      <w:pPr>
        <w:spacing w:before="143" w:after="200"/>
        <w:ind w:right="-433"/>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mundial en 10 países. El conjunto de sus plataformas locales recibe un promedio de 3.000 millones de visitas cada mes. </w:t>
      </w:r>
    </w:p>
    <w:p w14:paraId="5E181AC1" w14:textId="77777777" w:rsidR="00FD1DE3" w:rsidRDefault="00000000" w:rsidP="00AF4DA5">
      <w:pPr>
        <w:spacing w:after="160"/>
        <w:ind w:right="-433"/>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24">
        <w:r>
          <w:rPr>
            <w:rFonts w:ascii="Open Sans" w:eastAsia="Open Sans" w:hAnsi="Open Sans" w:cs="Open Sans"/>
            <w:color w:val="1155CC"/>
            <w:sz w:val="22"/>
            <w:szCs w:val="22"/>
            <w:u w:val="single"/>
          </w:rPr>
          <w:t>adevinta.es</w:t>
        </w:r>
      </w:hyperlink>
    </w:p>
    <w:p w14:paraId="5DC73494" w14:textId="77777777" w:rsidR="00FD1DE3" w:rsidRDefault="00FD1DE3" w:rsidP="00AF4DA5">
      <w:pPr>
        <w:spacing w:after="160"/>
        <w:ind w:right="-433"/>
        <w:jc w:val="both"/>
        <w:rPr>
          <w:rFonts w:ascii="Open Sans" w:eastAsia="Open Sans" w:hAnsi="Open Sans" w:cs="Open Sans"/>
        </w:rPr>
      </w:pPr>
    </w:p>
    <w:p w14:paraId="3E390322" w14:textId="77777777" w:rsidR="00FD1DE3" w:rsidRDefault="00000000" w:rsidP="00AF4DA5">
      <w:pPr>
        <w:spacing w:line="276" w:lineRule="auto"/>
        <w:ind w:right="-433"/>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2C3A0260" w14:textId="77777777" w:rsidR="00FD1DE3" w:rsidRDefault="00000000" w:rsidP="00AF4DA5">
      <w:pPr>
        <w:shd w:val="clear" w:color="auto" w:fill="FFFFFF"/>
        <w:spacing w:line="276" w:lineRule="auto"/>
        <w:ind w:right="-433"/>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4879DA3E" w14:textId="77777777" w:rsidR="00FD1DE3" w:rsidRDefault="00000000" w:rsidP="00AF4DA5">
      <w:pPr>
        <w:shd w:val="clear" w:color="auto" w:fill="FFFFFF"/>
        <w:spacing w:line="276" w:lineRule="auto"/>
        <w:ind w:right="-433"/>
        <w:rPr>
          <w:rFonts w:ascii="Open Sans" w:eastAsia="Open Sans" w:hAnsi="Open Sans" w:cs="Open Sans"/>
          <w:color w:val="0000FF"/>
          <w:sz w:val="22"/>
          <w:szCs w:val="22"/>
          <w:u w:val="single"/>
        </w:rPr>
      </w:pPr>
      <w:hyperlink r:id="rId25">
        <w:r>
          <w:rPr>
            <w:rFonts w:ascii="Open Sans" w:eastAsia="Open Sans" w:hAnsi="Open Sans" w:cs="Open Sans"/>
            <w:color w:val="0000FF"/>
            <w:sz w:val="22"/>
            <w:szCs w:val="22"/>
            <w:u w:val="single"/>
          </w:rPr>
          <w:t>comunicacion@fotocasa.es</w:t>
        </w:r>
      </w:hyperlink>
    </w:p>
    <w:p w14:paraId="05B64D4D" w14:textId="77777777" w:rsidR="00FD1DE3" w:rsidRDefault="00000000" w:rsidP="00AF4DA5">
      <w:pPr>
        <w:shd w:val="clear" w:color="auto" w:fill="FFFFFF"/>
        <w:spacing w:line="276" w:lineRule="auto"/>
        <w:ind w:right="-433"/>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3DC02F1B" w14:textId="77777777" w:rsidR="00FD1DE3" w:rsidRDefault="00FD1DE3" w:rsidP="00AF4DA5">
      <w:pPr>
        <w:spacing w:line="276" w:lineRule="auto"/>
        <w:ind w:right="-433"/>
        <w:rPr>
          <w:rFonts w:ascii="Open Sans Light" w:eastAsia="Open Sans Light" w:hAnsi="Open Sans Light" w:cs="Open Sans Light"/>
          <w:b/>
          <w:color w:val="303AB2"/>
          <w:sz w:val="22"/>
          <w:szCs w:val="22"/>
        </w:rPr>
      </w:pPr>
    </w:p>
    <w:p w14:paraId="10DBF820" w14:textId="77777777" w:rsidR="00FD1DE3" w:rsidRDefault="00FD1DE3" w:rsidP="00AF4DA5">
      <w:pPr>
        <w:spacing w:line="276" w:lineRule="auto"/>
        <w:ind w:right="-433"/>
        <w:rPr>
          <w:rFonts w:ascii="Open Sans Light" w:eastAsia="Open Sans Light" w:hAnsi="Open Sans Light" w:cs="Open Sans Light"/>
          <w:b/>
          <w:color w:val="303AB2"/>
          <w:sz w:val="22"/>
          <w:szCs w:val="22"/>
        </w:rPr>
      </w:pPr>
    </w:p>
    <w:p w14:paraId="61CAAAE1" w14:textId="77777777" w:rsidR="00FD1DE3" w:rsidRDefault="00FD1DE3" w:rsidP="00AF4DA5">
      <w:pPr>
        <w:spacing w:line="276" w:lineRule="auto"/>
        <w:ind w:right="-433"/>
        <w:rPr>
          <w:rFonts w:ascii="Open Sans Light" w:eastAsia="Open Sans Light" w:hAnsi="Open Sans Light" w:cs="Open Sans Light"/>
          <w:b/>
          <w:color w:val="303AB2"/>
          <w:sz w:val="22"/>
          <w:szCs w:val="22"/>
        </w:rPr>
      </w:pPr>
    </w:p>
    <w:p w14:paraId="370A6FFA" w14:textId="77777777" w:rsidR="00FD1DE3" w:rsidRDefault="00000000" w:rsidP="00AF4DA5">
      <w:pPr>
        <w:spacing w:line="276" w:lineRule="auto"/>
        <w:ind w:right="-433"/>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2676956D" w14:textId="77777777" w:rsidR="00FD1DE3" w:rsidRDefault="00000000" w:rsidP="00AF4DA5">
      <w:pPr>
        <w:shd w:val="clear" w:color="auto" w:fill="FFFFFF"/>
        <w:spacing w:line="276" w:lineRule="auto"/>
        <w:ind w:right="-433"/>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2E4F34A4" w14:textId="77777777" w:rsidR="00FD1DE3" w:rsidRPr="00EC3097" w:rsidRDefault="00000000" w:rsidP="00AF4DA5">
      <w:pPr>
        <w:shd w:val="clear" w:color="auto" w:fill="FFFFFF"/>
        <w:spacing w:line="276" w:lineRule="auto"/>
        <w:ind w:right="-433"/>
        <w:rPr>
          <w:rFonts w:ascii="Open Sans" w:eastAsia="Open Sans" w:hAnsi="Open Sans" w:cs="Open Sans"/>
          <w:color w:val="0000FF"/>
          <w:sz w:val="22"/>
          <w:szCs w:val="22"/>
          <w:u w:val="single"/>
          <w:lang w:val="en-US"/>
        </w:rPr>
      </w:pPr>
      <w:hyperlink r:id="rId26">
        <w:r w:rsidRPr="00EC3097">
          <w:rPr>
            <w:rFonts w:ascii="Open Sans" w:eastAsia="Open Sans" w:hAnsi="Open Sans" w:cs="Open Sans"/>
            <w:color w:val="0000FF"/>
            <w:sz w:val="22"/>
            <w:szCs w:val="22"/>
            <w:u w:val="single"/>
            <w:lang w:val="en-US"/>
          </w:rPr>
          <w:t>rtorne@llorenteycuenca.com</w:t>
        </w:r>
      </w:hyperlink>
      <w:r w:rsidRPr="00EC3097">
        <w:rPr>
          <w:rFonts w:ascii="Open Sans" w:eastAsia="Open Sans" w:hAnsi="Open Sans" w:cs="Open Sans"/>
          <w:color w:val="0000FF"/>
          <w:sz w:val="22"/>
          <w:szCs w:val="22"/>
          <w:lang w:val="en-US"/>
        </w:rPr>
        <w:tab/>
      </w:r>
      <w:r w:rsidRPr="00EC3097">
        <w:rPr>
          <w:rFonts w:ascii="Open Sans" w:eastAsia="Open Sans" w:hAnsi="Open Sans" w:cs="Open Sans"/>
          <w:color w:val="0000FF"/>
          <w:sz w:val="22"/>
          <w:szCs w:val="22"/>
          <w:lang w:val="en-US"/>
        </w:rPr>
        <w:tab/>
      </w:r>
      <w:r w:rsidRPr="00EC3097">
        <w:rPr>
          <w:rFonts w:ascii="Open Sans" w:eastAsia="Open Sans" w:hAnsi="Open Sans" w:cs="Open Sans"/>
          <w:color w:val="0000FF"/>
          <w:sz w:val="22"/>
          <w:szCs w:val="22"/>
          <w:lang w:val="en-US"/>
        </w:rPr>
        <w:tab/>
      </w:r>
    </w:p>
    <w:p w14:paraId="2FA33A57" w14:textId="77777777" w:rsidR="00FD1DE3" w:rsidRPr="00EC3097" w:rsidRDefault="00000000" w:rsidP="00AF4DA5">
      <w:pPr>
        <w:shd w:val="clear" w:color="auto" w:fill="FFFFFF"/>
        <w:spacing w:line="276" w:lineRule="auto"/>
        <w:ind w:right="-433"/>
        <w:rPr>
          <w:rFonts w:ascii="Open Sans" w:eastAsia="Open Sans" w:hAnsi="Open Sans" w:cs="Open Sans"/>
          <w:color w:val="000000"/>
          <w:sz w:val="22"/>
          <w:szCs w:val="22"/>
          <w:lang w:val="en-US"/>
        </w:rPr>
      </w:pPr>
      <w:r w:rsidRPr="00EC3097">
        <w:rPr>
          <w:rFonts w:ascii="Open Sans" w:eastAsia="Open Sans" w:hAnsi="Open Sans" w:cs="Open Sans"/>
          <w:color w:val="000000"/>
          <w:sz w:val="22"/>
          <w:szCs w:val="22"/>
          <w:lang w:val="en-US"/>
        </w:rPr>
        <w:t xml:space="preserve">638 68 19 85      </w:t>
      </w:r>
      <w:r w:rsidRPr="00EC3097">
        <w:rPr>
          <w:rFonts w:ascii="Open Sans" w:eastAsia="Open Sans" w:hAnsi="Open Sans" w:cs="Open Sans"/>
          <w:color w:val="000000"/>
          <w:sz w:val="22"/>
          <w:szCs w:val="22"/>
          <w:lang w:val="en-US"/>
        </w:rPr>
        <w:tab/>
      </w:r>
      <w:r w:rsidRPr="00EC3097">
        <w:rPr>
          <w:rFonts w:ascii="Open Sans" w:eastAsia="Open Sans" w:hAnsi="Open Sans" w:cs="Open Sans"/>
          <w:color w:val="000000"/>
          <w:sz w:val="22"/>
          <w:szCs w:val="22"/>
          <w:lang w:val="en-US"/>
        </w:rPr>
        <w:tab/>
      </w:r>
      <w:r w:rsidRPr="00EC3097">
        <w:rPr>
          <w:rFonts w:ascii="Open Sans" w:eastAsia="Open Sans" w:hAnsi="Open Sans" w:cs="Open Sans"/>
          <w:color w:val="000000"/>
          <w:sz w:val="22"/>
          <w:szCs w:val="22"/>
          <w:lang w:val="en-US"/>
        </w:rPr>
        <w:tab/>
      </w:r>
      <w:r w:rsidRPr="00EC3097">
        <w:rPr>
          <w:rFonts w:ascii="Open Sans" w:eastAsia="Open Sans" w:hAnsi="Open Sans" w:cs="Open Sans"/>
          <w:color w:val="000000"/>
          <w:sz w:val="22"/>
          <w:szCs w:val="22"/>
          <w:lang w:val="en-US"/>
        </w:rPr>
        <w:tab/>
      </w:r>
      <w:r w:rsidRPr="00EC3097">
        <w:rPr>
          <w:rFonts w:ascii="Open Sans" w:eastAsia="Open Sans" w:hAnsi="Open Sans" w:cs="Open Sans"/>
          <w:color w:val="000000"/>
          <w:sz w:val="22"/>
          <w:szCs w:val="22"/>
          <w:lang w:val="en-US"/>
        </w:rPr>
        <w:tab/>
      </w:r>
      <w:r w:rsidRPr="00EC3097">
        <w:rPr>
          <w:rFonts w:ascii="Open Sans" w:eastAsia="Open Sans" w:hAnsi="Open Sans" w:cs="Open Sans"/>
          <w:color w:val="000000"/>
          <w:sz w:val="22"/>
          <w:szCs w:val="22"/>
          <w:lang w:val="en-US"/>
        </w:rPr>
        <w:tab/>
      </w:r>
      <w:r w:rsidRPr="00EC3097">
        <w:rPr>
          <w:rFonts w:ascii="Open Sans" w:eastAsia="Open Sans" w:hAnsi="Open Sans" w:cs="Open Sans"/>
          <w:color w:val="000000"/>
          <w:sz w:val="22"/>
          <w:szCs w:val="22"/>
          <w:lang w:val="en-US"/>
        </w:rPr>
        <w:tab/>
      </w:r>
      <w:r w:rsidRPr="00EC3097">
        <w:rPr>
          <w:rFonts w:ascii="Open Sans" w:eastAsia="Open Sans" w:hAnsi="Open Sans" w:cs="Open Sans"/>
          <w:color w:val="000000"/>
          <w:sz w:val="22"/>
          <w:szCs w:val="22"/>
          <w:lang w:val="en-US"/>
        </w:rPr>
        <w:tab/>
      </w:r>
    </w:p>
    <w:p w14:paraId="2401EF61" w14:textId="77777777" w:rsidR="00FD1DE3" w:rsidRPr="00EC3097" w:rsidRDefault="00000000" w:rsidP="00AF4DA5">
      <w:pPr>
        <w:shd w:val="clear" w:color="auto" w:fill="FFFFFF"/>
        <w:ind w:right="-433"/>
        <w:rPr>
          <w:rFonts w:ascii="Arial" w:eastAsia="Arial" w:hAnsi="Arial" w:cs="Arial"/>
          <w:color w:val="222222"/>
          <w:sz w:val="22"/>
          <w:szCs w:val="22"/>
          <w:lang w:val="en-US"/>
        </w:rPr>
      </w:pPr>
      <w:r w:rsidRPr="00EC3097">
        <w:rPr>
          <w:rFonts w:ascii="Arial" w:eastAsia="Arial" w:hAnsi="Arial" w:cs="Arial"/>
          <w:color w:val="222222"/>
          <w:sz w:val="22"/>
          <w:szCs w:val="22"/>
          <w:lang w:val="en-US"/>
        </w:rPr>
        <w:tab/>
      </w:r>
    </w:p>
    <w:p w14:paraId="7949128F" w14:textId="77777777" w:rsidR="00FD1DE3" w:rsidRPr="00EC3097" w:rsidRDefault="00000000" w:rsidP="00AF4DA5">
      <w:pPr>
        <w:shd w:val="clear" w:color="auto" w:fill="FFFFFF"/>
        <w:ind w:right="-433"/>
        <w:rPr>
          <w:rFonts w:ascii="Arial" w:eastAsia="Arial" w:hAnsi="Arial" w:cs="Arial"/>
          <w:color w:val="222222"/>
          <w:sz w:val="22"/>
          <w:szCs w:val="22"/>
          <w:lang w:val="en-US"/>
        </w:rPr>
      </w:pPr>
      <w:r w:rsidRPr="00EC3097">
        <w:rPr>
          <w:rFonts w:ascii="Arial" w:eastAsia="Arial" w:hAnsi="Arial" w:cs="Arial"/>
          <w:color w:val="222222"/>
          <w:sz w:val="22"/>
          <w:szCs w:val="22"/>
          <w:lang w:val="en-US"/>
        </w:rPr>
        <w:tab/>
      </w:r>
      <w:r w:rsidRPr="00EC3097">
        <w:rPr>
          <w:rFonts w:ascii="Arial" w:eastAsia="Arial" w:hAnsi="Arial" w:cs="Arial"/>
          <w:color w:val="222222"/>
          <w:sz w:val="22"/>
          <w:szCs w:val="22"/>
          <w:lang w:val="en-US"/>
        </w:rPr>
        <w:tab/>
      </w:r>
      <w:r w:rsidRPr="00EC3097">
        <w:rPr>
          <w:rFonts w:ascii="Arial" w:eastAsia="Arial" w:hAnsi="Arial" w:cs="Arial"/>
          <w:color w:val="222222"/>
          <w:sz w:val="22"/>
          <w:szCs w:val="22"/>
          <w:lang w:val="en-US"/>
        </w:rPr>
        <w:tab/>
      </w:r>
      <w:r w:rsidRPr="00EC3097">
        <w:rPr>
          <w:rFonts w:ascii="Arial" w:eastAsia="Arial" w:hAnsi="Arial" w:cs="Arial"/>
          <w:color w:val="222222"/>
          <w:sz w:val="22"/>
          <w:szCs w:val="22"/>
          <w:lang w:val="en-US"/>
        </w:rPr>
        <w:tab/>
      </w:r>
      <w:r w:rsidRPr="00EC3097">
        <w:rPr>
          <w:rFonts w:ascii="Arial" w:eastAsia="Arial" w:hAnsi="Arial" w:cs="Arial"/>
          <w:color w:val="222222"/>
          <w:sz w:val="22"/>
          <w:szCs w:val="22"/>
          <w:lang w:val="en-US"/>
        </w:rPr>
        <w:tab/>
      </w:r>
      <w:r w:rsidRPr="00EC3097">
        <w:rPr>
          <w:rFonts w:ascii="Arial" w:eastAsia="Arial" w:hAnsi="Arial" w:cs="Arial"/>
          <w:color w:val="222222"/>
          <w:sz w:val="22"/>
          <w:szCs w:val="22"/>
          <w:lang w:val="en-US"/>
        </w:rPr>
        <w:tab/>
        <w:t xml:space="preserve">     </w:t>
      </w:r>
    </w:p>
    <w:p w14:paraId="0359EC3E" w14:textId="77777777" w:rsidR="00FD1DE3" w:rsidRPr="00EC3097" w:rsidRDefault="00000000" w:rsidP="00AF4DA5">
      <w:pPr>
        <w:shd w:val="clear" w:color="auto" w:fill="FFFFFF"/>
        <w:ind w:right="-433"/>
        <w:rPr>
          <w:rFonts w:ascii="Open Sans" w:eastAsia="Open Sans" w:hAnsi="Open Sans" w:cs="Open Sans"/>
          <w:b/>
          <w:color w:val="000000"/>
          <w:sz w:val="22"/>
          <w:szCs w:val="22"/>
          <w:lang w:val="en-US"/>
        </w:rPr>
      </w:pPr>
      <w:r w:rsidRPr="00EC3097">
        <w:rPr>
          <w:rFonts w:ascii="Open Sans" w:eastAsia="Open Sans" w:hAnsi="Open Sans" w:cs="Open Sans"/>
          <w:b/>
          <w:color w:val="000000"/>
          <w:sz w:val="22"/>
          <w:szCs w:val="22"/>
          <w:lang w:val="en-US"/>
        </w:rPr>
        <w:t>Fanny Merino</w:t>
      </w:r>
    </w:p>
    <w:p w14:paraId="2BC8B667" w14:textId="77777777" w:rsidR="00FD1DE3" w:rsidRPr="00EC3097" w:rsidRDefault="00000000" w:rsidP="00AF4DA5">
      <w:pPr>
        <w:shd w:val="clear" w:color="auto" w:fill="FFFFFF"/>
        <w:ind w:right="-433"/>
        <w:rPr>
          <w:rFonts w:ascii="Open Sans" w:eastAsia="Open Sans" w:hAnsi="Open Sans" w:cs="Open Sans"/>
          <w:b/>
          <w:color w:val="000000"/>
          <w:sz w:val="22"/>
          <w:szCs w:val="22"/>
          <w:lang w:val="en-US"/>
        </w:rPr>
      </w:pPr>
      <w:hyperlink r:id="rId27">
        <w:r w:rsidRPr="00EC3097">
          <w:rPr>
            <w:rFonts w:ascii="Open Sans" w:eastAsia="Open Sans" w:hAnsi="Open Sans" w:cs="Open Sans"/>
            <w:color w:val="0000FF"/>
            <w:sz w:val="22"/>
            <w:szCs w:val="22"/>
            <w:u w:val="single"/>
            <w:lang w:val="en-US"/>
          </w:rPr>
          <w:t>emerino@llorenteycuenca.com</w:t>
        </w:r>
      </w:hyperlink>
      <w:r w:rsidRPr="00EC3097">
        <w:rPr>
          <w:rFonts w:ascii="Open Sans" w:eastAsia="Open Sans" w:hAnsi="Open Sans" w:cs="Open Sans"/>
          <w:color w:val="0000FF"/>
          <w:sz w:val="22"/>
          <w:szCs w:val="22"/>
          <w:lang w:val="en-US"/>
        </w:rPr>
        <w:tab/>
      </w:r>
      <w:r w:rsidRPr="00EC3097">
        <w:rPr>
          <w:rFonts w:ascii="Open Sans" w:eastAsia="Open Sans" w:hAnsi="Open Sans" w:cs="Open Sans"/>
          <w:color w:val="0000FF"/>
          <w:sz w:val="22"/>
          <w:szCs w:val="22"/>
          <w:lang w:val="en-US"/>
        </w:rPr>
        <w:tab/>
      </w:r>
    </w:p>
    <w:p w14:paraId="4E0A69E1" w14:textId="77777777" w:rsidR="00FD1DE3" w:rsidRDefault="00000000" w:rsidP="00AF4DA5">
      <w:pPr>
        <w:shd w:val="clear" w:color="auto" w:fill="FFFFFF"/>
        <w:ind w:right="-433"/>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008CBC20" w14:textId="77777777" w:rsidR="00FD1DE3" w:rsidRDefault="00FD1DE3" w:rsidP="00AF4DA5">
      <w:pPr>
        <w:shd w:val="clear" w:color="auto" w:fill="FFFFFF"/>
        <w:ind w:right="-433"/>
        <w:rPr>
          <w:rFonts w:ascii="Open Sans" w:eastAsia="Open Sans" w:hAnsi="Open Sans" w:cs="Open Sans"/>
          <w:color w:val="000000"/>
          <w:sz w:val="22"/>
          <w:szCs w:val="22"/>
        </w:rPr>
      </w:pPr>
    </w:p>
    <w:p w14:paraId="3219D3DE" w14:textId="77777777" w:rsidR="00FD1DE3" w:rsidRDefault="00FD1DE3" w:rsidP="00AF4DA5">
      <w:pPr>
        <w:shd w:val="clear" w:color="auto" w:fill="FFFFFF"/>
        <w:ind w:right="-433"/>
        <w:rPr>
          <w:rFonts w:ascii="Open Sans" w:eastAsia="Open Sans" w:hAnsi="Open Sans" w:cs="Open Sans"/>
          <w:color w:val="000000"/>
          <w:sz w:val="22"/>
          <w:szCs w:val="22"/>
        </w:rPr>
      </w:pPr>
    </w:p>
    <w:p w14:paraId="23E1C6FD" w14:textId="77777777" w:rsidR="00FD1DE3" w:rsidRDefault="00FD1DE3">
      <w:pPr>
        <w:spacing w:line="276" w:lineRule="auto"/>
        <w:ind w:right="-574"/>
        <w:jc w:val="center"/>
        <w:rPr>
          <w:rFonts w:ascii="Open Sans" w:eastAsia="Open Sans" w:hAnsi="Open Sans" w:cs="Open Sans"/>
          <w:color w:val="000000"/>
          <w:sz w:val="21"/>
          <w:szCs w:val="21"/>
        </w:rPr>
      </w:pPr>
    </w:p>
    <w:sectPr w:rsidR="00FD1DE3">
      <w:headerReference w:type="default" r:id="rId28"/>
      <w:footerReference w:type="default" r:id="rId29"/>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7EBF6" w14:textId="77777777" w:rsidR="00DD60ED" w:rsidRDefault="00DD60ED">
      <w:r>
        <w:separator/>
      </w:r>
    </w:p>
  </w:endnote>
  <w:endnote w:type="continuationSeparator" w:id="0">
    <w:p w14:paraId="09EE48BF" w14:textId="77777777" w:rsidR="00DD60ED" w:rsidRDefault="00DD6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EDE90" w14:textId="77777777" w:rsidR="00FD1DE3"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14:anchorId="1AF58A4D" wp14:editId="58C7655E">
          <wp:simplePos x="0" y="0"/>
          <wp:positionH relativeFrom="column">
            <wp:posOffset>-1068054</wp:posOffset>
          </wp:positionH>
          <wp:positionV relativeFrom="paragraph">
            <wp:posOffset>174608</wp:posOffset>
          </wp:positionV>
          <wp:extent cx="7670550" cy="451315"/>
          <wp:effectExtent l="0" t="0" r="0" b="0"/>
          <wp:wrapNone/>
          <wp:docPr id="20447545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8B5D1" w14:textId="77777777" w:rsidR="00DD60ED" w:rsidRDefault="00DD60ED">
      <w:r>
        <w:separator/>
      </w:r>
    </w:p>
  </w:footnote>
  <w:footnote w:type="continuationSeparator" w:id="0">
    <w:p w14:paraId="32FB355B" w14:textId="77777777" w:rsidR="00DD60ED" w:rsidRDefault="00DD6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9F877" w14:textId="77777777" w:rsidR="00FD1DE3" w:rsidRDefault="00000000">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6F04B52F" wp14:editId="22A7D07A">
          <wp:simplePos x="0" y="0"/>
          <wp:positionH relativeFrom="column">
            <wp:posOffset>-1121118</wp:posOffset>
          </wp:positionH>
          <wp:positionV relativeFrom="paragraph">
            <wp:posOffset>225177</wp:posOffset>
          </wp:positionV>
          <wp:extent cx="7581265" cy="1019175"/>
          <wp:effectExtent l="0" t="0" r="0" b="0"/>
          <wp:wrapNone/>
          <wp:docPr id="20447545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14:paraId="3DCDE198" w14:textId="77777777" w:rsidR="00FD1DE3" w:rsidRDefault="00FD1DE3">
    <w:pPr>
      <w:pBdr>
        <w:top w:val="nil"/>
        <w:left w:val="nil"/>
        <w:bottom w:val="nil"/>
        <w:right w:val="nil"/>
        <w:between w:val="nil"/>
      </w:pBdr>
      <w:tabs>
        <w:tab w:val="center" w:pos="4252"/>
        <w:tab w:val="right" w:pos="8504"/>
      </w:tabs>
      <w:rPr>
        <w:color w:val="000000"/>
      </w:rPr>
    </w:pPr>
  </w:p>
  <w:p w14:paraId="1E546182" w14:textId="77777777" w:rsidR="00FD1DE3" w:rsidRDefault="00FD1DE3">
    <w:pPr>
      <w:pBdr>
        <w:top w:val="nil"/>
        <w:left w:val="nil"/>
        <w:bottom w:val="nil"/>
        <w:right w:val="nil"/>
        <w:between w:val="nil"/>
      </w:pBdr>
      <w:tabs>
        <w:tab w:val="center" w:pos="4252"/>
        <w:tab w:val="right" w:pos="8504"/>
      </w:tabs>
      <w:rPr>
        <w:color w:val="000000"/>
      </w:rPr>
    </w:pPr>
  </w:p>
  <w:p w14:paraId="262D712D" w14:textId="77777777" w:rsidR="00FD1DE3" w:rsidRDefault="00FD1DE3">
    <w:pPr>
      <w:pBdr>
        <w:top w:val="nil"/>
        <w:left w:val="nil"/>
        <w:bottom w:val="nil"/>
        <w:right w:val="nil"/>
        <w:between w:val="nil"/>
      </w:pBdr>
      <w:tabs>
        <w:tab w:val="center" w:pos="4252"/>
        <w:tab w:val="right" w:pos="8504"/>
      </w:tabs>
      <w:rPr>
        <w:color w:val="000000"/>
      </w:rPr>
    </w:pPr>
  </w:p>
  <w:p w14:paraId="385B809F" w14:textId="77777777" w:rsidR="00FD1DE3" w:rsidRDefault="00FD1DE3">
    <w:pPr>
      <w:pBdr>
        <w:top w:val="nil"/>
        <w:left w:val="nil"/>
        <w:bottom w:val="nil"/>
        <w:right w:val="nil"/>
        <w:between w:val="nil"/>
      </w:pBdr>
      <w:tabs>
        <w:tab w:val="center" w:pos="4252"/>
        <w:tab w:val="right" w:pos="8504"/>
      </w:tabs>
      <w:rPr>
        <w:color w:val="000000"/>
      </w:rPr>
    </w:pPr>
  </w:p>
  <w:p w14:paraId="29623339" w14:textId="77777777" w:rsidR="00FD1DE3" w:rsidRDefault="00FD1DE3">
    <w:pPr>
      <w:pBdr>
        <w:top w:val="nil"/>
        <w:left w:val="nil"/>
        <w:bottom w:val="nil"/>
        <w:right w:val="nil"/>
        <w:between w:val="nil"/>
      </w:pBdr>
      <w:tabs>
        <w:tab w:val="center" w:pos="4252"/>
        <w:tab w:val="right" w:pos="8504"/>
      </w:tabs>
      <w:rPr>
        <w:color w:val="000000"/>
      </w:rPr>
    </w:pPr>
  </w:p>
  <w:p w14:paraId="3753D4EB" w14:textId="77777777" w:rsidR="00FD1DE3" w:rsidRDefault="00FD1DE3">
    <w:pPr>
      <w:pBdr>
        <w:top w:val="nil"/>
        <w:left w:val="nil"/>
        <w:bottom w:val="nil"/>
        <w:right w:val="nil"/>
        <w:between w:val="nil"/>
      </w:pBdr>
      <w:tabs>
        <w:tab w:val="center" w:pos="4252"/>
        <w:tab w:val="right" w:pos="8504"/>
      </w:tabs>
      <w:rPr>
        <w:color w:val="000000"/>
      </w:rPr>
    </w:pPr>
  </w:p>
  <w:p w14:paraId="261C1297" w14:textId="77777777" w:rsidR="00FD1DE3" w:rsidRDefault="00FD1DE3">
    <w:pPr>
      <w:pBdr>
        <w:top w:val="nil"/>
        <w:left w:val="nil"/>
        <w:bottom w:val="nil"/>
        <w:right w:val="nil"/>
        <w:between w:val="nil"/>
      </w:pBdr>
      <w:tabs>
        <w:tab w:val="center" w:pos="4252"/>
        <w:tab w:val="right" w:pos="8504"/>
      </w:tabs>
      <w:rPr>
        <w:color w:val="000000"/>
      </w:rPr>
    </w:pPr>
  </w:p>
  <w:p w14:paraId="1E01EED1" w14:textId="77777777" w:rsidR="00FD1DE3" w:rsidRDefault="00FD1DE3">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85461"/>
    <w:multiLevelType w:val="multilevel"/>
    <w:tmpl w:val="A69648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56571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DE3"/>
    <w:rsid w:val="001912F2"/>
    <w:rsid w:val="00AF4DA5"/>
    <w:rsid w:val="00DD60ED"/>
    <w:rsid w:val="00EC3097"/>
    <w:rsid w:val="00FD1D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E1288"/>
  <w15:docId w15:val="{8D143274-D839-41EF-AABA-B020E18E0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97C"/>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lang w:val="es-E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Referenciaintensa">
    <w:name w:val="Intense Reference"/>
    <w:basedOn w:val="Fuentedeprrafopredeter"/>
    <w:uiPriority w:val="32"/>
    <w:qFormat/>
    <w:rsid w:val="00DD156A"/>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36360.pcdn.co/wp-content/uploads/2023/11/Informe-Experiencia-en-compraventa-en-el-primer-semestre-de-2023-OK.pdf" TargetMode="External"/><Relationship Id="rId13" Type="http://schemas.openxmlformats.org/officeDocument/2006/relationships/hyperlink" Target="https://s36360.pcdn.co/wp-content/uploads/2023/09/Experiencia-en-alquiler-2023.pdf" TargetMode="External"/><Relationship Id="rId18" Type="http://schemas.openxmlformats.org/officeDocument/2006/relationships/hyperlink" Target="https://www.fotocasa.es/es/quienes-somos/" TargetMode="External"/><Relationship Id="rId26" Type="http://schemas.openxmlformats.org/officeDocument/2006/relationships/hyperlink" Target="mailto:rtorne@llorenteycuenca.com" TargetMode="External"/><Relationship Id="rId3" Type="http://schemas.openxmlformats.org/officeDocument/2006/relationships/styles" Target="styles.xml"/><Relationship Id="rId21" Type="http://schemas.openxmlformats.org/officeDocument/2006/relationships/hyperlink" Target="https://www.infojobs.net/" TargetMode="External"/><Relationship Id="rId7" Type="http://schemas.openxmlformats.org/officeDocument/2006/relationships/endnotes" Target="endnotes.xml"/><Relationship Id="rId12" Type="http://schemas.openxmlformats.org/officeDocument/2006/relationships/hyperlink" Target="https://www.fotocasa.es/es/" TargetMode="External"/><Relationship Id="rId17" Type="http://schemas.openxmlformats.org/officeDocument/2006/relationships/hyperlink" Target="http://prensa.fotocasa.es" TargetMode="External"/><Relationship Id="rId25" Type="http://schemas.openxmlformats.org/officeDocument/2006/relationships/hyperlink" Target="mailto:comunicacion@fotocasa.es" TargetMode="External"/><Relationship Id="rId2" Type="http://schemas.openxmlformats.org/officeDocument/2006/relationships/numbering" Target="numbering.xml"/><Relationship Id="rId16" Type="http://schemas.openxmlformats.org/officeDocument/2006/relationships/hyperlink" Target="https://www.fotocasa.es/indice/" TargetMode="External"/><Relationship Id="rId20" Type="http://schemas.openxmlformats.org/officeDocument/2006/relationships/hyperlink" Target="https://www.habitaclia.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ensa.fotocasa.es/se-incrementa-el-porcentaje-de-solteros-que-compra-vivienda-el-26-de-los-hipotecados-en-2022-ha-comprado-solo-2/" TargetMode="External"/><Relationship Id="rId24" Type="http://schemas.openxmlformats.org/officeDocument/2006/relationships/hyperlink" Target="http://adevinta.es"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motos.coches.net/" TargetMode="External"/><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www.fotocasa.es/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fotocasa.es/" TargetMode="External"/><Relationship Id="rId14" Type="http://schemas.openxmlformats.org/officeDocument/2006/relationships/hyperlink" Target="https://research.fotocasa.es/" TargetMode="External"/><Relationship Id="rId22" Type="http://schemas.openxmlformats.org/officeDocument/2006/relationships/hyperlink" Target="https://www.coches.net/" TargetMode="External"/><Relationship Id="rId27" Type="http://schemas.openxmlformats.org/officeDocument/2006/relationships/hyperlink" Target="mailto:emerino@llorenteycuenca.com"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AqV/LRz+NAlQo/iV8dHIlR+uIQ==">CgMxLjAyCWguMnM4ZXlvMTgAciExbTVydWtnRURhdlFTVThvR2ZEZHY4ejBteUJxeExiclo=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1119</Words>
  <Characters>6156</Characters>
  <Application>Microsoft Office Word</Application>
  <DocSecurity>0</DocSecurity>
  <Lines>51</Lines>
  <Paragraphs>14</Paragraphs>
  <ScaleCrop>false</ScaleCrop>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4</cp:revision>
  <dcterms:created xsi:type="dcterms:W3CDTF">2022-04-21T07:41:00Z</dcterms:created>
  <dcterms:modified xsi:type="dcterms:W3CDTF">2024-02-13T08:30:00Z</dcterms:modified>
</cp:coreProperties>
</file>