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BA82" w14:textId="77777777" w:rsidR="005B6215" w:rsidRDefault="00000000">
      <w:pPr>
        <w:ind w:right="-574"/>
      </w:pPr>
      <w:r>
        <w:rPr>
          <w:noProof/>
        </w:rPr>
        <w:drawing>
          <wp:anchor distT="0" distB="0" distL="114300" distR="114300" simplePos="0" relativeHeight="251658240" behindDoc="0" locked="0" layoutInCell="1" hidden="0" allowOverlap="1" wp14:anchorId="211B94B1" wp14:editId="3A240CEA">
            <wp:simplePos x="0" y="0"/>
            <wp:positionH relativeFrom="column">
              <wp:posOffset>-1078863</wp:posOffset>
            </wp:positionH>
            <wp:positionV relativeFrom="paragraph">
              <wp:posOffset>-350451</wp:posOffset>
            </wp:positionV>
            <wp:extent cx="7581265" cy="1019175"/>
            <wp:effectExtent l="0" t="0" r="0" b="0"/>
            <wp:wrapNone/>
            <wp:docPr id="6761685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1DAE160" w14:textId="77777777" w:rsidR="005B6215" w:rsidRDefault="005B6215">
      <w:pPr>
        <w:ind w:right="-574"/>
        <w:jc w:val="right"/>
        <w:rPr>
          <w:rFonts w:ascii="National" w:eastAsia="National" w:hAnsi="National" w:cs="National"/>
          <w:color w:val="303AB2"/>
          <w:sz w:val="36"/>
          <w:szCs w:val="36"/>
        </w:rPr>
      </w:pPr>
    </w:p>
    <w:p w14:paraId="4504D2AD" w14:textId="77777777" w:rsidR="005B6215" w:rsidRDefault="005B6215">
      <w:pPr>
        <w:ind w:right="-574"/>
        <w:jc w:val="right"/>
        <w:rPr>
          <w:rFonts w:ascii="National" w:eastAsia="National" w:hAnsi="National" w:cs="National"/>
          <w:color w:val="303AB2"/>
          <w:sz w:val="36"/>
          <w:szCs w:val="36"/>
        </w:rPr>
      </w:pPr>
    </w:p>
    <w:p w14:paraId="65131688" w14:textId="77777777" w:rsidR="005B6215" w:rsidRDefault="005B6215">
      <w:pPr>
        <w:ind w:right="-574"/>
        <w:rPr>
          <w:rFonts w:ascii="National" w:eastAsia="National" w:hAnsi="National" w:cs="National"/>
          <w:color w:val="303AB2"/>
          <w:sz w:val="20"/>
          <w:szCs w:val="20"/>
          <w:vertAlign w:val="superscript"/>
        </w:rPr>
      </w:pPr>
    </w:p>
    <w:p w14:paraId="28544E87" w14:textId="77777777" w:rsidR="005B6215"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FEBRERO: PRECIO VIVIENDA EN ALQUILER</w:t>
      </w:r>
    </w:p>
    <w:p w14:paraId="455552D4" w14:textId="77777777" w:rsidR="005B6215" w:rsidRDefault="00000000">
      <w:pPr>
        <w:jc w:val="center"/>
        <w:rPr>
          <w:rFonts w:ascii="National" w:eastAsia="National" w:hAnsi="National" w:cs="National"/>
          <w:b/>
          <w:color w:val="303AB2"/>
          <w:sz w:val="42"/>
          <w:szCs w:val="42"/>
        </w:rPr>
      </w:pPr>
      <w:r>
        <w:rPr>
          <w:rFonts w:ascii="National" w:eastAsia="National" w:hAnsi="National" w:cs="National"/>
          <w:b/>
          <w:color w:val="303AB2"/>
          <w:sz w:val="42"/>
          <w:szCs w:val="42"/>
        </w:rPr>
        <w:t>El precio del alquiler sube un 7,3% interanual en España y supera los 12 €/m</w:t>
      </w:r>
      <w:r>
        <w:rPr>
          <w:rFonts w:ascii="National" w:eastAsia="National" w:hAnsi="National" w:cs="National"/>
          <w:b/>
          <w:color w:val="303AB2"/>
          <w:sz w:val="42"/>
          <w:szCs w:val="42"/>
          <w:vertAlign w:val="superscript"/>
        </w:rPr>
        <w:t>2</w:t>
      </w:r>
      <w:r>
        <w:rPr>
          <w:rFonts w:ascii="National" w:eastAsia="National" w:hAnsi="National" w:cs="National"/>
          <w:b/>
          <w:color w:val="303AB2"/>
          <w:sz w:val="42"/>
          <w:szCs w:val="42"/>
        </w:rPr>
        <w:t xml:space="preserve"> al mes en febrero</w:t>
      </w:r>
    </w:p>
    <w:p w14:paraId="75577B49" w14:textId="77777777" w:rsidR="005B6215" w:rsidRDefault="005B6215">
      <w:pPr>
        <w:jc w:val="center"/>
        <w:rPr>
          <w:rFonts w:ascii="National" w:eastAsia="National" w:hAnsi="National" w:cs="National"/>
          <w:b/>
          <w:color w:val="303AB2"/>
          <w:sz w:val="42"/>
          <w:szCs w:val="42"/>
        </w:rPr>
      </w:pPr>
    </w:p>
    <w:p w14:paraId="38218B6B" w14:textId="77777777" w:rsidR="005B621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de España sube un 4,2% en febrero y se sitúa en 12,27 €/m</w:t>
      </w:r>
      <w:r>
        <w:rPr>
          <w:rFonts w:ascii="Open Sans" w:eastAsia="Open Sans" w:hAnsi="Open Sans" w:cs="Open Sans"/>
          <w:color w:val="303AB2"/>
          <w:vertAlign w:val="superscript"/>
        </w:rPr>
        <w:t>2</w:t>
      </w:r>
      <w:r>
        <w:rPr>
          <w:rFonts w:ascii="Open Sans" w:eastAsia="Open Sans" w:hAnsi="Open Sans" w:cs="Open Sans"/>
          <w:color w:val="303AB2"/>
        </w:rPr>
        <w:t xml:space="preserve"> al mes, superando por primera vez los 12,00 €/m</w:t>
      </w:r>
      <w:r>
        <w:rPr>
          <w:rFonts w:ascii="Open Sans" w:eastAsia="Open Sans" w:hAnsi="Open Sans" w:cs="Open Sans"/>
          <w:color w:val="303AB2"/>
          <w:vertAlign w:val="superscript"/>
        </w:rPr>
        <w:t xml:space="preserve">2 </w:t>
      </w:r>
      <w:r>
        <w:rPr>
          <w:rFonts w:ascii="Open Sans" w:eastAsia="Open Sans" w:hAnsi="Open Sans" w:cs="Open Sans"/>
          <w:color w:val="303AB2"/>
        </w:rPr>
        <w:t>en los últimos 17 años</w:t>
      </w:r>
    </w:p>
    <w:p w14:paraId="79EE50EC" w14:textId="77777777" w:rsidR="005B621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de Ciudad Real, Santa Cruz de Tenerife y Benidorm incrementan el valor del alquiler por encima del 30% en el último año</w:t>
      </w:r>
    </w:p>
    <w:bookmarkStart w:id="0" w:name="_heading=h.gjdgxs" w:colFirst="0" w:colLast="0"/>
    <w:bookmarkEnd w:id="0"/>
    <w:p w14:paraId="46A371C2" w14:textId="77777777" w:rsidR="005B6215" w:rsidRDefault="00000000">
      <w:pPr>
        <w:numPr>
          <w:ilvl w:val="0"/>
          <w:numId w:val="1"/>
        </w:numPr>
        <w:spacing w:line="276" w:lineRule="auto"/>
        <w:ind w:right="-574"/>
        <w:jc w:val="both"/>
        <w:rPr>
          <w:rFonts w:ascii="Open Sans" w:eastAsia="Open Sans" w:hAnsi="Open Sans" w:cs="Open Sans"/>
          <w:b/>
        </w:rPr>
      </w:pPr>
      <w:r>
        <w:fldChar w:fldCharType="begin"/>
      </w:r>
      <w:r>
        <w:instrText>HYPERLINK "https://youtu.be/IuSy5P7JQug" \h</w:instrText>
      </w:r>
      <w:r>
        <w:fldChar w:fldCharType="separate"/>
      </w:r>
      <w:r>
        <w:rPr>
          <w:rFonts w:ascii="Open Sans" w:eastAsia="Open Sans" w:hAnsi="Open Sans" w:cs="Open Sans"/>
          <w:b/>
          <w:color w:val="0000FF"/>
          <w:u w:val="single"/>
        </w:rPr>
        <w:t>Aquí se puede ver una valoración en vídeo de la directora de Estudios</w:t>
      </w:r>
      <w:r>
        <w:rPr>
          <w:rFonts w:ascii="Open Sans" w:eastAsia="Open Sans" w:hAnsi="Open Sans" w:cs="Open Sans"/>
          <w:b/>
          <w:color w:val="0000FF"/>
          <w:u w:val="single"/>
        </w:rPr>
        <w:fldChar w:fldCharType="end"/>
      </w:r>
    </w:p>
    <w:p w14:paraId="074FFB6B" w14:textId="646063C2" w:rsidR="005B6215"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w:t>
      </w:r>
      <w:r w:rsidR="00A81C70">
        <w:rPr>
          <w:rFonts w:ascii="Open Sans" w:eastAsia="Open Sans" w:hAnsi="Open Sans" w:cs="Open Sans"/>
          <w:color w:val="303AB2"/>
        </w:rPr>
        <w:t>3</w:t>
      </w:r>
      <w:r>
        <w:rPr>
          <w:rFonts w:ascii="Open Sans" w:eastAsia="Open Sans" w:hAnsi="Open Sans" w:cs="Open Sans"/>
          <w:color w:val="303AB2"/>
        </w:rPr>
        <w:t xml:space="preserve"> de marzo de 2023</w:t>
      </w:r>
    </w:p>
    <w:p w14:paraId="226CE67B" w14:textId="77777777" w:rsidR="005B6215" w:rsidRDefault="005B6215">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46D2AF69"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4,2% en su variación mensual y un 7,3% en su variación interanual, situando su precio en 12,27 €/m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febrero,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incremento (7,3%) interanual sitúa el precio del alquiler de febrero (12,27 €/m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encima de los 12,00 €/m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los últimos 17 años (desde 2006).</w:t>
      </w:r>
    </w:p>
    <w:p w14:paraId="1BA027DD" w14:textId="77777777" w:rsidR="005B6215" w:rsidRDefault="005B6215">
      <w:pPr>
        <w:spacing w:line="276" w:lineRule="auto"/>
        <w:ind w:right="-574"/>
        <w:jc w:val="both"/>
        <w:rPr>
          <w:rFonts w:ascii="Open Sans" w:eastAsia="Open Sans" w:hAnsi="Open Sans" w:cs="Open Sans"/>
          <w:color w:val="000000"/>
        </w:rPr>
      </w:pPr>
    </w:p>
    <w:p w14:paraId="6A25FF28" w14:textId="77777777" w:rsidR="005B621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4EBA925F" w14:textId="77777777" w:rsidR="005B6215" w:rsidRDefault="00000000">
      <w:pPr>
        <w:spacing w:line="276" w:lineRule="auto"/>
        <w:ind w:right="-574"/>
        <w:jc w:val="center"/>
        <w:rPr>
          <w:rFonts w:ascii="Open Sans" w:eastAsia="Open Sans" w:hAnsi="Open Sans" w:cs="Open Sans"/>
          <w:color w:val="000000"/>
        </w:rPr>
      </w:pPr>
      <w:r>
        <w:rPr>
          <w:noProof/>
        </w:rPr>
        <w:drawing>
          <wp:inline distT="0" distB="0" distL="0" distR="0" wp14:anchorId="141032D8" wp14:editId="4C7B4709">
            <wp:extent cx="5364480" cy="2613660"/>
            <wp:effectExtent l="0" t="0" r="0" b="0"/>
            <wp:docPr id="676168550" name="Gráfico 6761685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8E357A" w14:textId="77777777" w:rsidR="005B6215" w:rsidRDefault="00000000">
      <w:pPr>
        <w:spacing w:line="276" w:lineRule="auto"/>
        <w:ind w:right="-574"/>
        <w:jc w:val="both"/>
        <w:rPr>
          <w:rFonts w:ascii="Open Sans" w:eastAsia="Open Sans" w:hAnsi="Open Sans" w:cs="Open Sans"/>
          <w:b/>
        </w:rPr>
      </w:pPr>
      <w:r>
        <w:rPr>
          <w:rFonts w:ascii="Open Sans" w:eastAsia="Open Sans" w:hAnsi="Open Sans" w:cs="Open Sans"/>
        </w:rPr>
        <w:lastRenderedPageBreak/>
        <w:t xml:space="preserve">“El alquiler vuelve a marcar récord de precio en España. Desde que en </w:t>
      </w:r>
      <w:hyperlink r:id="rId11">
        <w:r>
          <w:rPr>
            <w:rFonts w:ascii="Open Sans" w:eastAsia="Open Sans" w:hAnsi="Open Sans" w:cs="Open Sans"/>
            <w:color w:val="0000FF"/>
            <w:u w:val="single"/>
          </w:rPr>
          <w:t>Fotocasa</w:t>
        </w:r>
      </w:hyperlink>
      <w:r>
        <w:rPr>
          <w:rFonts w:ascii="Open Sans" w:eastAsia="Open Sans" w:hAnsi="Open Sans" w:cs="Open Sans"/>
        </w:rPr>
        <w:t xml:space="preserve"> tenemos registros, en 2006, el coste del alquiler nunca había superado los 12 €/m2. En la gráfica anterior se aprecia como el precio del arrendamiento vuelve a subir con fuerza tras un breve periodo de leve moderación. Sin embargo, lo más impactante es este aumento de más de un 7% interanual, que se suma al 10,2% que ya creció el pasado febrero de 2023. Es decir, el mercado sigue calentándose a niveles preocupantes. Esta situación pone de manifiesto el escenario crítico de encarecimiento de precios en el que el principal responsable es el desequilibrio entre oferta y demanda”, </w:t>
      </w:r>
      <w:r>
        <w:rPr>
          <w:rFonts w:ascii="Open Sans" w:eastAsia="Open Sans" w:hAnsi="Open Sans" w:cs="Open Sans"/>
          <w:b/>
        </w:rPr>
        <w:t xml:space="preserve">explica María Matos, directora de Estudios y portavoz de </w:t>
      </w:r>
      <w:hyperlink r:id="rId12">
        <w:r>
          <w:rPr>
            <w:rFonts w:ascii="Open Sans" w:eastAsia="Open Sans" w:hAnsi="Open Sans" w:cs="Open Sans"/>
            <w:b/>
            <w:color w:val="1155CC"/>
            <w:u w:val="single"/>
          </w:rPr>
          <w:t>Fotocasa</w:t>
        </w:r>
      </w:hyperlink>
      <w:r>
        <w:rPr>
          <w:rFonts w:ascii="Open Sans" w:eastAsia="Open Sans" w:hAnsi="Open Sans" w:cs="Open Sans"/>
          <w:b/>
        </w:rPr>
        <w:t xml:space="preserve">. </w:t>
      </w:r>
    </w:p>
    <w:p w14:paraId="78A689E5" w14:textId="77777777" w:rsidR="005B6215" w:rsidRDefault="005B6215">
      <w:pPr>
        <w:spacing w:line="276" w:lineRule="auto"/>
        <w:ind w:right="-574"/>
        <w:jc w:val="both"/>
        <w:rPr>
          <w:rFonts w:ascii="Open Sans" w:eastAsia="Open Sans" w:hAnsi="Open Sans" w:cs="Open Sans"/>
          <w:b/>
        </w:rPr>
      </w:pPr>
    </w:p>
    <w:p w14:paraId="28050AB5" w14:textId="77777777" w:rsidR="005B6215" w:rsidRDefault="00000000">
      <w:pPr>
        <w:spacing w:line="276" w:lineRule="auto"/>
        <w:ind w:right="-574"/>
        <w:jc w:val="center"/>
        <w:rPr>
          <w:rFonts w:ascii="Open Sans" w:eastAsia="Open Sans" w:hAnsi="Open Sans" w:cs="Open Sans"/>
          <w:b/>
          <w:color w:val="0000FF"/>
          <w:u w:val="single"/>
        </w:rPr>
      </w:pPr>
      <w:hyperlink r:id="rId13">
        <w:r>
          <w:rPr>
            <w:rFonts w:ascii="Open Sans" w:eastAsia="Open Sans" w:hAnsi="Open Sans" w:cs="Open Sans"/>
            <w:b/>
            <w:color w:val="0000FF"/>
            <w:u w:val="single"/>
          </w:rPr>
          <w:t>Declaraciones de María Matos, directora de Estudios de Fotocasa</w:t>
        </w:r>
      </w:hyperlink>
    </w:p>
    <w:p w14:paraId="098D7BAD" w14:textId="77777777" w:rsidR="00A81C70" w:rsidRDefault="00A81C70">
      <w:pPr>
        <w:spacing w:line="276" w:lineRule="auto"/>
        <w:ind w:right="-574"/>
        <w:jc w:val="center"/>
        <w:rPr>
          <w:rFonts w:ascii="Open Sans" w:eastAsia="Open Sans" w:hAnsi="Open Sans" w:cs="Open Sans"/>
          <w:b/>
        </w:rPr>
      </w:pPr>
    </w:p>
    <w:p w14:paraId="6478869C" w14:textId="77777777" w:rsidR="005B6215"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3060F172" wp14:editId="121B7FB4">
            <wp:extent cx="5761316" cy="3011058"/>
            <wp:effectExtent l="0" t="0" r="0" b="0"/>
            <wp:docPr id="676168552" name="image3.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nterfaz de usuario gráfica, Aplicación&#10;&#10;Descripción generada automáticamente"/>
                    <pic:cNvPicPr preferRelativeResize="0"/>
                  </pic:nvPicPr>
                  <pic:blipFill>
                    <a:blip r:embed="rId14"/>
                    <a:srcRect/>
                    <a:stretch>
                      <a:fillRect/>
                    </a:stretch>
                  </pic:blipFill>
                  <pic:spPr>
                    <a:xfrm>
                      <a:off x="0" y="0"/>
                      <a:ext cx="5761316" cy="3011058"/>
                    </a:xfrm>
                    <a:prstGeom prst="rect">
                      <a:avLst/>
                    </a:prstGeom>
                    <a:ln/>
                  </pic:spPr>
                </pic:pic>
              </a:graphicData>
            </a:graphic>
          </wp:inline>
        </w:drawing>
      </w:r>
    </w:p>
    <w:p w14:paraId="7ED10C19" w14:textId="77777777" w:rsidR="005B6215" w:rsidRDefault="005B6215">
      <w:pPr>
        <w:spacing w:line="276" w:lineRule="auto"/>
        <w:ind w:right="-574"/>
        <w:jc w:val="both"/>
        <w:rPr>
          <w:rFonts w:ascii="Open Sans" w:eastAsia="Open Sans" w:hAnsi="Open Sans" w:cs="Open Sans"/>
        </w:rPr>
      </w:pPr>
    </w:p>
    <w:p w14:paraId="34CA1DD5"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todas las comunidades incrementan el precio interanual en febrero. En ocho comunidades se superan los dos dígitos y en concreto en La Rioja (15,2%), Madrid (15,0%), Baleares (14,4%),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(13,9%), Cantabria (12,8%), Asturias (11,3%), Canarias (10,8%) y Castilla-La Mancha (10,0%). Le siguen, las regiones de Andalucía (8,9%), Galicia (8,7%), País Vasco (8,2%), Extremadura (7,8%), Castilla y León (7,6%), Navarra (7,3%), Cataluña (6,1%), Aragón (5,2%) y Región de Murcia (8,1%).</w:t>
      </w:r>
    </w:p>
    <w:p w14:paraId="48E74CDE" w14:textId="77777777" w:rsidR="005B6215" w:rsidRDefault="005B6215">
      <w:pPr>
        <w:spacing w:line="276" w:lineRule="auto"/>
        <w:ind w:right="-574"/>
        <w:jc w:val="both"/>
        <w:rPr>
          <w:rFonts w:ascii="Open Sans" w:eastAsia="Open Sans" w:hAnsi="Open Sans" w:cs="Open Sans"/>
          <w:color w:val="000000"/>
        </w:rPr>
      </w:pPr>
    </w:p>
    <w:p w14:paraId="6C7CCE57"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febrero de 2024 ya son nueve las comunidades superan los precios máximos del alquiler por metro cuadrado al mes. Las zonas de España con los máximos precios de toda la serie histórica son: Extremadura con 6,67 €/m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con 8,64 €/m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8,88 €/m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9,56 €/m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con 10,35 €/m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11,73 €/m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con 16,45 €/m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17,19 €/m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18,29 €/m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B04DCD0" w14:textId="77777777" w:rsidR="005B6215" w:rsidRDefault="005B6215">
      <w:pPr>
        <w:spacing w:line="276" w:lineRule="auto"/>
        <w:ind w:right="-574"/>
        <w:jc w:val="both"/>
        <w:rPr>
          <w:rFonts w:ascii="Open Sans" w:eastAsia="Open Sans" w:hAnsi="Open Sans" w:cs="Open Sans"/>
          <w:color w:val="000000"/>
        </w:rPr>
      </w:pPr>
    </w:p>
    <w:p w14:paraId="5497DF1E"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Baleares, con los precios de 18,29 €/m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17,19 €/m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siete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Madrid con 18,29 €/m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17,19 €/m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con 16,45 €/m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con 15,26 €/m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12,91 €/m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12,01 €/m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11,73 €/m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11,31 €/m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Andalucía con 10,35 €/m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1576DA5" w14:textId="77777777" w:rsidR="005B6215" w:rsidRDefault="005B6215">
      <w:pPr>
        <w:spacing w:line="276" w:lineRule="auto"/>
        <w:ind w:right="-574"/>
        <w:jc w:val="both"/>
        <w:rPr>
          <w:rFonts w:ascii="Open Sans" w:eastAsia="Open Sans" w:hAnsi="Open Sans" w:cs="Open Sans"/>
          <w:color w:val="000000"/>
        </w:rPr>
      </w:pPr>
    </w:p>
    <w:p w14:paraId="7216346C" w14:textId="77777777" w:rsidR="005B6215"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con precio, variación mensual e interanual</w:t>
      </w:r>
    </w:p>
    <w:tbl>
      <w:tblPr>
        <w:tblStyle w:val="a4"/>
        <w:tblW w:w="915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21"/>
        <w:gridCol w:w="1708"/>
        <w:gridCol w:w="1708"/>
        <w:gridCol w:w="1773"/>
        <w:gridCol w:w="1746"/>
      </w:tblGrid>
      <w:tr w:rsidR="005B6215" w14:paraId="659D8DCA" w14:textId="77777777" w:rsidTr="005B621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8E5F92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8" w:type="dxa"/>
            <w:vAlign w:val="center"/>
          </w:tcPr>
          <w:p w14:paraId="09938EC2"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2024</w:t>
            </w:r>
          </w:p>
          <w:p w14:paraId="7CD8502F"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08" w:type="dxa"/>
            <w:vAlign w:val="center"/>
          </w:tcPr>
          <w:p w14:paraId="1189259F"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574F2B1"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73" w:type="dxa"/>
            <w:vAlign w:val="center"/>
          </w:tcPr>
          <w:p w14:paraId="028F5768"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46" w:type="dxa"/>
          </w:tcPr>
          <w:p w14:paraId="5018E1DC"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5B6215" w14:paraId="3E17E38F"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855593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8" w:type="dxa"/>
            <w:vAlign w:val="bottom"/>
          </w:tcPr>
          <w:p w14:paraId="2D4BB2B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8,47 €</w:t>
            </w:r>
          </w:p>
        </w:tc>
        <w:tc>
          <w:tcPr>
            <w:tcW w:w="1708" w:type="dxa"/>
            <w:vAlign w:val="bottom"/>
          </w:tcPr>
          <w:p w14:paraId="4C13473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C00000"/>
                <w:sz w:val="22"/>
                <w:szCs w:val="22"/>
              </w:rPr>
            </w:pPr>
            <w:r>
              <w:rPr>
                <w:rFonts w:ascii="Open Sans" w:eastAsia="Open Sans" w:hAnsi="Open Sans" w:cs="Open Sans"/>
                <w:color w:val="9C0006"/>
                <w:sz w:val="22"/>
                <w:szCs w:val="22"/>
              </w:rPr>
              <w:t>-1,9%</w:t>
            </w:r>
          </w:p>
        </w:tc>
        <w:tc>
          <w:tcPr>
            <w:tcW w:w="1773" w:type="dxa"/>
            <w:vAlign w:val="bottom"/>
          </w:tcPr>
          <w:p w14:paraId="1A9F8F5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15,2%</w:t>
            </w:r>
          </w:p>
        </w:tc>
        <w:tc>
          <w:tcPr>
            <w:tcW w:w="1746" w:type="dxa"/>
            <w:vAlign w:val="bottom"/>
          </w:tcPr>
          <w:p w14:paraId="764B340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color w:val="9C0006"/>
                <w:sz w:val="22"/>
                <w:szCs w:val="22"/>
              </w:rPr>
              <w:t>-31,0%</w:t>
            </w:r>
          </w:p>
        </w:tc>
      </w:tr>
      <w:tr w:rsidR="005B6215" w14:paraId="2121E29F"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581B7E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8" w:type="dxa"/>
            <w:vAlign w:val="bottom"/>
          </w:tcPr>
          <w:p w14:paraId="4C78A8F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18,29 €</w:t>
            </w:r>
          </w:p>
        </w:tc>
        <w:tc>
          <w:tcPr>
            <w:tcW w:w="1708" w:type="dxa"/>
            <w:vAlign w:val="bottom"/>
          </w:tcPr>
          <w:p w14:paraId="4BF66D8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3,7%</w:t>
            </w:r>
          </w:p>
        </w:tc>
        <w:tc>
          <w:tcPr>
            <w:tcW w:w="1773" w:type="dxa"/>
            <w:vAlign w:val="bottom"/>
          </w:tcPr>
          <w:p w14:paraId="47D4F2E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15,0%</w:t>
            </w:r>
          </w:p>
        </w:tc>
        <w:tc>
          <w:tcPr>
            <w:tcW w:w="1746" w:type="dxa"/>
            <w:vAlign w:val="bottom"/>
          </w:tcPr>
          <w:p w14:paraId="4F76F1A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49,1%</w:t>
            </w:r>
          </w:p>
        </w:tc>
      </w:tr>
      <w:tr w:rsidR="005B6215" w14:paraId="054B8B5C"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BFFBBC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708" w:type="dxa"/>
            <w:vAlign w:val="bottom"/>
          </w:tcPr>
          <w:p w14:paraId="0CD3050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17,19 €</w:t>
            </w:r>
          </w:p>
        </w:tc>
        <w:tc>
          <w:tcPr>
            <w:tcW w:w="1708" w:type="dxa"/>
            <w:vAlign w:val="bottom"/>
          </w:tcPr>
          <w:p w14:paraId="16759C1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1773" w:type="dxa"/>
            <w:vAlign w:val="bottom"/>
          </w:tcPr>
          <w:p w14:paraId="38F0F19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14,4%</w:t>
            </w:r>
          </w:p>
        </w:tc>
        <w:tc>
          <w:tcPr>
            <w:tcW w:w="1746" w:type="dxa"/>
            <w:vAlign w:val="bottom"/>
          </w:tcPr>
          <w:p w14:paraId="0E704D2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40,1%</w:t>
            </w:r>
          </w:p>
        </w:tc>
      </w:tr>
      <w:tr w:rsidR="005B6215" w14:paraId="2F1DCA8E"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E2E0DE1" w14:textId="77777777" w:rsidR="005B6215"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8" w:type="dxa"/>
            <w:vAlign w:val="bottom"/>
          </w:tcPr>
          <w:p w14:paraId="07D7593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11,73 €</w:t>
            </w:r>
          </w:p>
        </w:tc>
        <w:tc>
          <w:tcPr>
            <w:tcW w:w="1708" w:type="dxa"/>
            <w:vAlign w:val="bottom"/>
          </w:tcPr>
          <w:p w14:paraId="6B85683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773" w:type="dxa"/>
            <w:vAlign w:val="bottom"/>
          </w:tcPr>
          <w:p w14:paraId="77FC07C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13,9%</w:t>
            </w:r>
          </w:p>
        </w:tc>
        <w:tc>
          <w:tcPr>
            <w:tcW w:w="1746" w:type="dxa"/>
            <w:vAlign w:val="bottom"/>
          </w:tcPr>
          <w:p w14:paraId="1AC2680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w:t>
            </w:r>
          </w:p>
        </w:tc>
      </w:tr>
      <w:tr w:rsidR="005B6215" w14:paraId="5ACCEA0A"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4F086A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8" w:type="dxa"/>
            <w:vAlign w:val="bottom"/>
          </w:tcPr>
          <w:p w14:paraId="3A6A58B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12,01 €</w:t>
            </w:r>
          </w:p>
        </w:tc>
        <w:tc>
          <w:tcPr>
            <w:tcW w:w="1708" w:type="dxa"/>
            <w:vAlign w:val="bottom"/>
          </w:tcPr>
          <w:p w14:paraId="1CD9FFC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773" w:type="dxa"/>
            <w:vAlign w:val="bottom"/>
          </w:tcPr>
          <w:p w14:paraId="72356D7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c>
          <w:tcPr>
            <w:tcW w:w="1746" w:type="dxa"/>
            <w:vAlign w:val="bottom"/>
          </w:tcPr>
          <w:p w14:paraId="06B4A28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w:t>
            </w:r>
          </w:p>
        </w:tc>
      </w:tr>
      <w:tr w:rsidR="005B6215" w14:paraId="4563FE7D"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23B744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8" w:type="dxa"/>
            <w:vAlign w:val="bottom"/>
          </w:tcPr>
          <w:p w14:paraId="3DE877D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9,56 €</w:t>
            </w:r>
          </w:p>
        </w:tc>
        <w:tc>
          <w:tcPr>
            <w:tcW w:w="1708" w:type="dxa"/>
            <w:vAlign w:val="bottom"/>
          </w:tcPr>
          <w:p w14:paraId="1A499DB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73" w:type="dxa"/>
            <w:vAlign w:val="bottom"/>
          </w:tcPr>
          <w:p w14:paraId="1533571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11,3%</w:t>
            </w:r>
          </w:p>
        </w:tc>
        <w:tc>
          <w:tcPr>
            <w:tcW w:w="1746" w:type="dxa"/>
            <w:vAlign w:val="bottom"/>
          </w:tcPr>
          <w:p w14:paraId="6DA09AE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-22,1%</w:t>
            </w:r>
          </w:p>
        </w:tc>
      </w:tr>
      <w:tr w:rsidR="005B6215" w14:paraId="0C6C58AF"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826E87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8" w:type="dxa"/>
            <w:vAlign w:val="bottom"/>
          </w:tcPr>
          <w:p w14:paraId="77AFE12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12,91 €</w:t>
            </w:r>
          </w:p>
        </w:tc>
        <w:tc>
          <w:tcPr>
            <w:tcW w:w="1708" w:type="dxa"/>
            <w:vAlign w:val="bottom"/>
          </w:tcPr>
          <w:p w14:paraId="315DBEE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773" w:type="dxa"/>
            <w:vAlign w:val="bottom"/>
          </w:tcPr>
          <w:p w14:paraId="7470A79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10,8%</w:t>
            </w:r>
          </w:p>
        </w:tc>
        <w:tc>
          <w:tcPr>
            <w:tcW w:w="1746" w:type="dxa"/>
            <w:vAlign w:val="bottom"/>
          </w:tcPr>
          <w:p w14:paraId="20DAFEC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r>
      <w:tr w:rsidR="005B6215" w14:paraId="24DDF11C"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392DCE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8" w:type="dxa"/>
            <w:vAlign w:val="bottom"/>
          </w:tcPr>
          <w:p w14:paraId="2430A37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6,95 €</w:t>
            </w:r>
          </w:p>
        </w:tc>
        <w:tc>
          <w:tcPr>
            <w:tcW w:w="1708" w:type="dxa"/>
            <w:vAlign w:val="bottom"/>
          </w:tcPr>
          <w:p w14:paraId="78FCE6F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w:t>
            </w:r>
          </w:p>
        </w:tc>
        <w:tc>
          <w:tcPr>
            <w:tcW w:w="1773" w:type="dxa"/>
            <w:vAlign w:val="bottom"/>
          </w:tcPr>
          <w:p w14:paraId="1936B6C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10,0%</w:t>
            </w:r>
          </w:p>
        </w:tc>
        <w:tc>
          <w:tcPr>
            <w:tcW w:w="1746" w:type="dxa"/>
            <w:vAlign w:val="bottom"/>
          </w:tcPr>
          <w:p w14:paraId="630DD62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-43,4%</w:t>
            </w:r>
          </w:p>
        </w:tc>
      </w:tr>
      <w:tr w:rsidR="005B6215" w14:paraId="5E27E292"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1778F9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8" w:type="dxa"/>
            <w:vAlign w:val="bottom"/>
          </w:tcPr>
          <w:p w14:paraId="12CBAA0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10,35 €</w:t>
            </w:r>
          </w:p>
        </w:tc>
        <w:tc>
          <w:tcPr>
            <w:tcW w:w="1708" w:type="dxa"/>
            <w:vAlign w:val="bottom"/>
          </w:tcPr>
          <w:p w14:paraId="2A47C90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773" w:type="dxa"/>
            <w:vAlign w:val="bottom"/>
          </w:tcPr>
          <w:p w14:paraId="1EF7171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8,9%</w:t>
            </w:r>
          </w:p>
        </w:tc>
        <w:tc>
          <w:tcPr>
            <w:tcW w:w="1746" w:type="dxa"/>
            <w:vAlign w:val="bottom"/>
          </w:tcPr>
          <w:p w14:paraId="083E6EA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-15,6%</w:t>
            </w:r>
          </w:p>
        </w:tc>
      </w:tr>
      <w:tr w:rsidR="005B6215" w14:paraId="2D9773E3"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B2BD61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8" w:type="dxa"/>
            <w:vAlign w:val="bottom"/>
          </w:tcPr>
          <w:p w14:paraId="1BC08B5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8,88 €</w:t>
            </w:r>
          </w:p>
        </w:tc>
        <w:tc>
          <w:tcPr>
            <w:tcW w:w="1708" w:type="dxa"/>
            <w:vAlign w:val="bottom"/>
          </w:tcPr>
          <w:p w14:paraId="44AE6CC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773" w:type="dxa"/>
            <w:vAlign w:val="bottom"/>
          </w:tcPr>
          <w:p w14:paraId="72902F3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c>
          <w:tcPr>
            <w:tcW w:w="1746" w:type="dxa"/>
            <w:vAlign w:val="bottom"/>
          </w:tcPr>
          <w:p w14:paraId="2071174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-27,6%</w:t>
            </w:r>
          </w:p>
        </w:tc>
      </w:tr>
      <w:tr w:rsidR="005B6215" w14:paraId="03AF101B"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645849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8" w:type="dxa"/>
            <w:vAlign w:val="bottom"/>
          </w:tcPr>
          <w:p w14:paraId="53FB4B8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15,26 €</w:t>
            </w:r>
          </w:p>
        </w:tc>
        <w:tc>
          <w:tcPr>
            <w:tcW w:w="1708" w:type="dxa"/>
            <w:vAlign w:val="bottom"/>
          </w:tcPr>
          <w:p w14:paraId="6A8D2AE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73" w:type="dxa"/>
            <w:vAlign w:val="bottom"/>
          </w:tcPr>
          <w:p w14:paraId="44B37D8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8,2%</w:t>
            </w:r>
          </w:p>
        </w:tc>
        <w:tc>
          <w:tcPr>
            <w:tcW w:w="1746" w:type="dxa"/>
            <w:vAlign w:val="bottom"/>
          </w:tcPr>
          <w:p w14:paraId="34E3012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24,4%</w:t>
            </w:r>
          </w:p>
        </w:tc>
      </w:tr>
      <w:tr w:rsidR="005B6215" w14:paraId="48114C39"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E09895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8" w:type="dxa"/>
            <w:vAlign w:val="bottom"/>
          </w:tcPr>
          <w:p w14:paraId="7EE79F6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6,67 €</w:t>
            </w:r>
          </w:p>
        </w:tc>
        <w:tc>
          <w:tcPr>
            <w:tcW w:w="1708" w:type="dxa"/>
            <w:vAlign w:val="bottom"/>
          </w:tcPr>
          <w:p w14:paraId="16DB44E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73" w:type="dxa"/>
            <w:vAlign w:val="bottom"/>
          </w:tcPr>
          <w:p w14:paraId="74EF2FF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c>
          <w:tcPr>
            <w:tcW w:w="1746" w:type="dxa"/>
            <w:vAlign w:val="bottom"/>
          </w:tcPr>
          <w:p w14:paraId="170F7BE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-45,6%</w:t>
            </w:r>
          </w:p>
        </w:tc>
      </w:tr>
      <w:tr w:rsidR="005B6215" w14:paraId="444EBE6B"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AA5F17C"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8" w:type="dxa"/>
            <w:vAlign w:val="bottom"/>
          </w:tcPr>
          <w:p w14:paraId="2B2E068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8,64 €</w:t>
            </w:r>
          </w:p>
        </w:tc>
        <w:tc>
          <w:tcPr>
            <w:tcW w:w="1708" w:type="dxa"/>
            <w:vAlign w:val="bottom"/>
          </w:tcPr>
          <w:p w14:paraId="1FBD32C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73" w:type="dxa"/>
            <w:vAlign w:val="bottom"/>
          </w:tcPr>
          <w:p w14:paraId="3851A59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7,6%</w:t>
            </w:r>
          </w:p>
        </w:tc>
        <w:tc>
          <w:tcPr>
            <w:tcW w:w="1746" w:type="dxa"/>
            <w:vAlign w:val="bottom"/>
          </w:tcPr>
          <w:p w14:paraId="2F49FBD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-29,6%</w:t>
            </w:r>
          </w:p>
        </w:tc>
      </w:tr>
      <w:tr w:rsidR="005B6215" w14:paraId="4ADB72D0"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BEBF6E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8" w:type="dxa"/>
            <w:vAlign w:val="bottom"/>
          </w:tcPr>
          <w:p w14:paraId="466AA75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11,31 €</w:t>
            </w:r>
          </w:p>
        </w:tc>
        <w:tc>
          <w:tcPr>
            <w:tcW w:w="1708" w:type="dxa"/>
            <w:vAlign w:val="bottom"/>
          </w:tcPr>
          <w:p w14:paraId="04A2CF1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73" w:type="dxa"/>
            <w:vAlign w:val="bottom"/>
          </w:tcPr>
          <w:p w14:paraId="74F02D7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c>
          <w:tcPr>
            <w:tcW w:w="1746" w:type="dxa"/>
            <w:vAlign w:val="bottom"/>
          </w:tcPr>
          <w:p w14:paraId="3D0D860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-7,8%</w:t>
            </w:r>
          </w:p>
        </w:tc>
      </w:tr>
      <w:tr w:rsidR="005B6215" w14:paraId="2E70C07E"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FD07F3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8" w:type="dxa"/>
            <w:vAlign w:val="bottom"/>
          </w:tcPr>
          <w:p w14:paraId="5CAD18C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16,45 €</w:t>
            </w:r>
          </w:p>
        </w:tc>
        <w:tc>
          <w:tcPr>
            <w:tcW w:w="1708" w:type="dxa"/>
            <w:vAlign w:val="bottom"/>
          </w:tcPr>
          <w:p w14:paraId="779D56A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w:t>
            </w:r>
          </w:p>
        </w:tc>
        <w:tc>
          <w:tcPr>
            <w:tcW w:w="1773" w:type="dxa"/>
            <w:vAlign w:val="bottom"/>
          </w:tcPr>
          <w:p w14:paraId="6A12FB6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46" w:type="dxa"/>
            <w:vAlign w:val="bottom"/>
          </w:tcPr>
          <w:p w14:paraId="754335B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34,1%</w:t>
            </w:r>
          </w:p>
        </w:tc>
      </w:tr>
      <w:tr w:rsidR="005B6215" w14:paraId="30021AEB"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69563F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8" w:type="dxa"/>
            <w:vAlign w:val="bottom"/>
          </w:tcPr>
          <w:p w14:paraId="1C27B09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9,28 €</w:t>
            </w:r>
          </w:p>
        </w:tc>
        <w:tc>
          <w:tcPr>
            <w:tcW w:w="1708" w:type="dxa"/>
            <w:vAlign w:val="bottom"/>
          </w:tcPr>
          <w:p w14:paraId="39ADCEB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73" w:type="dxa"/>
            <w:vAlign w:val="bottom"/>
          </w:tcPr>
          <w:p w14:paraId="5BDF4D9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46" w:type="dxa"/>
            <w:vAlign w:val="bottom"/>
          </w:tcPr>
          <w:p w14:paraId="20B08C4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-24,4%</w:t>
            </w:r>
          </w:p>
        </w:tc>
      </w:tr>
      <w:tr w:rsidR="005B6215" w14:paraId="033327CA" w14:textId="77777777" w:rsidTr="005B62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5BCF79C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Región de Murcia</w:t>
            </w:r>
          </w:p>
        </w:tc>
        <w:tc>
          <w:tcPr>
            <w:tcW w:w="1708" w:type="dxa"/>
            <w:vAlign w:val="bottom"/>
          </w:tcPr>
          <w:p w14:paraId="417F509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8,40 €</w:t>
            </w:r>
          </w:p>
        </w:tc>
        <w:tc>
          <w:tcPr>
            <w:tcW w:w="1708" w:type="dxa"/>
            <w:vAlign w:val="bottom"/>
          </w:tcPr>
          <w:p w14:paraId="4C43520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773" w:type="dxa"/>
            <w:vAlign w:val="bottom"/>
          </w:tcPr>
          <w:p w14:paraId="4DAF821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8,1%</w:t>
            </w:r>
          </w:p>
        </w:tc>
        <w:tc>
          <w:tcPr>
            <w:tcW w:w="1746" w:type="dxa"/>
            <w:vAlign w:val="bottom"/>
          </w:tcPr>
          <w:p w14:paraId="611F274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-31,5%</w:t>
            </w:r>
          </w:p>
        </w:tc>
      </w:tr>
      <w:tr w:rsidR="005B6215" w14:paraId="3207F44D" w14:textId="77777777" w:rsidTr="005B6215">
        <w:trPr>
          <w:trHeight w:val="283"/>
        </w:trPr>
        <w:tc>
          <w:tcPr>
            <w:cnfStyle w:val="001000000000" w:firstRow="0" w:lastRow="0" w:firstColumn="1" w:lastColumn="0" w:oddVBand="0" w:evenVBand="0" w:oddHBand="0" w:evenHBand="0" w:firstRowFirstColumn="0" w:firstRowLastColumn="0" w:lastRowFirstColumn="0" w:lastRowLastColumn="0"/>
            <w:tcW w:w="2221" w:type="dxa"/>
          </w:tcPr>
          <w:p w14:paraId="5C8A250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708" w:type="dxa"/>
            <w:vAlign w:val="bottom"/>
          </w:tcPr>
          <w:p w14:paraId="3ABC7E8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12,27 €</w:t>
            </w:r>
          </w:p>
        </w:tc>
        <w:tc>
          <w:tcPr>
            <w:tcW w:w="1708" w:type="dxa"/>
            <w:vAlign w:val="bottom"/>
          </w:tcPr>
          <w:p w14:paraId="6C4ED5D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4,2%</w:t>
            </w:r>
          </w:p>
        </w:tc>
        <w:tc>
          <w:tcPr>
            <w:tcW w:w="1773" w:type="dxa"/>
            <w:vAlign w:val="bottom"/>
          </w:tcPr>
          <w:p w14:paraId="276F4A7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c>
          <w:tcPr>
            <w:tcW w:w="1746" w:type="dxa"/>
            <w:vAlign w:val="bottom"/>
          </w:tcPr>
          <w:p w14:paraId="73878BB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r>
    </w:tbl>
    <w:p w14:paraId="7633FB85" w14:textId="77777777" w:rsidR="005B6215"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43451D72" w14:textId="77777777" w:rsidR="005B621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43 de las provincias se incrementa el precio interanual de la vivienda en alquiler en febrero de 2024, exceptuando Cuenca, Huelva, Lugo y Jaén. Los incrementos superiores al 10% se dan en 21 provincias, según el Índice Inmobiliario </w:t>
      </w:r>
      <w:hyperlink r:id="rId15">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4D876944" w14:textId="77777777" w:rsidR="005B621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Teruel (33,0%), Guadalajara (19,4%), Cáceres (19,3%), Girona (19,2%), Huesca (17,1%), Segovia (15,5%), Valencia (15,3%), La Rioja (15,2%), Madrid (15,0%), Ciudad Real (14,6%), Illes Balears (14,4%), León (14,0%), Alicante (13,8%), Castellón (13,6%), Sevilla (12,9%), Santa Cruz de Tenerife (12,8%), Gipuzkoa (12,8%), Cantabria (12,8%), Asturias (11,3%), Málaga (11,1%) y Las Palmas (10,4%).</w:t>
      </w:r>
    </w:p>
    <w:p w14:paraId="5EDE4126" w14:textId="77777777" w:rsidR="005B621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17 provincias superan los 10,00 euros el metro cuadrado al mes. Las tres provincias más caras son Barcelona con 18,36 €/m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Madrid con 18,29 €/m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Gipuzkoa con 18,05 €/m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F763AC8" w14:textId="77777777" w:rsidR="005B6215"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con precio, variación mensual e interanual</w:t>
      </w:r>
    </w:p>
    <w:tbl>
      <w:tblPr>
        <w:tblStyle w:val="a5"/>
        <w:tblW w:w="9327"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40"/>
        <w:gridCol w:w="1922"/>
        <w:gridCol w:w="1783"/>
        <w:gridCol w:w="1681"/>
        <w:gridCol w:w="1701"/>
      </w:tblGrid>
      <w:tr w:rsidR="005B6215" w14:paraId="770FEE32" w14:textId="77777777" w:rsidTr="005B6215">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45B9B45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22" w:type="dxa"/>
            <w:vAlign w:val="center"/>
          </w:tcPr>
          <w:p w14:paraId="004760F8"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2024</w:t>
            </w:r>
          </w:p>
          <w:p w14:paraId="4D5FBFE4"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83" w:type="dxa"/>
            <w:vAlign w:val="center"/>
          </w:tcPr>
          <w:p w14:paraId="6D5177B3"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96A0F80"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1" w:type="dxa"/>
            <w:vAlign w:val="center"/>
          </w:tcPr>
          <w:p w14:paraId="24E19CE9"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1" w:type="dxa"/>
          </w:tcPr>
          <w:p w14:paraId="7E4D5056"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5B6215" w14:paraId="3BC2FDD8"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931F73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922" w:type="dxa"/>
            <w:vAlign w:val="bottom"/>
          </w:tcPr>
          <w:p w14:paraId="4CE5C6F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7,37 €</w:t>
            </w:r>
          </w:p>
        </w:tc>
        <w:tc>
          <w:tcPr>
            <w:tcW w:w="1783" w:type="dxa"/>
            <w:vAlign w:val="bottom"/>
          </w:tcPr>
          <w:p w14:paraId="260F686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1681" w:type="dxa"/>
            <w:vAlign w:val="bottom"/>
          </w:tcPr>
          <w:p w14:paraId="3824C30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33,0%</w:t>
            </w:r>
          </w:p>
        </w:tc>
        <w:tc>
          <w:tcPr>
            <w:tcW w:w="1701" w:type="dxa"/>
            <w:vAlign w:val="bottom"/>
          </w:tcPr>
          <w:p w14:paraId="755AE9A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-39,9%</w:t>
            </w:r>
          </w:p>
        </w:tc>
      </w:tr>
      <w:tr w:rsidR="005B6215" w14:paraId="6F696CE7"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2910E4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22" w:type="dxa"/>
            <w:vAlign w:val="bottom"/>
          </w:tcPr>
          <w:p w14:paraId="51DD863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8,54 €</w:t>
            </w:r>
          </w:p>
        </w:tc>
        <w:tc>
          <w:tcPr>
            <w:tcW w:w="1783" w:type="dxa"/>
            <w:vAlign w:val="bottom"/>
          </w:tcPr>
          <w:p w14:paraId="3A72F6A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681" w:type="dxa"/>
            <w:vAlign w:val="bottom"/>
          </w:tcPr>
          <w:p w14:paraId="676E06A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19,4%</w:t>
            </w:r>
          </w:p>
        </w:tc>
        <w:tc>
          <w:tcPr>
            <w:tcW w:w="1701" w:type="dxa"/>
            <w:vAlign w:val="bottom"/>
          </w:tcPr>
          <w:p w14:paraId="0301997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-30,4%</w:t>
            </w:r>
          </w:p>
        </w:tc>
      </w:tr>
      <w:tr w:rsidR="005B6215" w14:paraId="43D2A877"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A83D1B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922" w:type="dxa"/>
            <w:vAlign w:val="bottom"/>
          </w:tcPr>
          <w:p w14:paraId="6E11CE6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6,74 €</w:t>
            </w:r>
          </w:p>
        </w:tc>
        <w:tc>
          <w:tcPr>
            <w:tcW w:w="1783" w:type="dxa"/>
            <w:vAlign w:val="bottom"/>
          </w:tcPr>
          <w:p w14:paraId="3C28D6C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c>
          <w:tcPr>
            <w:tcW w:w="1681" w:type="dxa"/>
            <w:vAlign w:val="bottom"/>
          </w:tcPr>
          <w:p w14:paraId="05C39BE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19,3%</w:t>
            </w:r>
          </w:p>
        </w:tc>
        <w:tc>
          <w:tcPr>
            <w:tcW w:w="1701" w:type="dxa"/>
            <w:vAlign w:val="bottom"/>
          </w:tcPr>
          <w:p w14:paraId="3C41CFE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-45,1%</w:t>
            </w:r>
          </w:p>
        </w:tc>
      </w:tr>
      <w:tr w:rsidR="005B6215" w14:paraId="654CC020"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395B04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922" w:type="dxa"/>
            <w:vAlign w:val="bottom"/>
          </w:tcPr>
          <w:p w14:paraId="20976AF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13,84 €</w:t>
            </w:r>
          </w:p>
        </w:tc>
        <w:tc>
          <w:tcPr>
            <w:tcW w:w="1783" w:type="dxa"/>
            <w:vAlign w:val="bottom"/>
          </w:tcPr>
          <w:p w14:paraId="6BEFEFF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681" w:type="dxa"/>
            <w:vAlign w:val="bottom"/>
          </w:tcPr>
          <w:p w14:paraId="6ED55C7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19,2%</w:t>
            </w:r>
          </w:p>
        </w:tc>
        <w:tc>
          <w:tcPr>
            <w:tcW w:w="1701" w:type="dxa"/>
            <w:vAlign w:val="bottom"/>
          </w:tcPr>
          <w:p w14:paraId="0A4A73E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12,8%</w:t>
            </w:r>
          </w:p>
        </w:tc>
      </w:tr>
      <w:tr w:rsidR="005B6215" w14:paraId="7F294428"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C7384B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922" w:type="dxa"/>
            <w:vAlign w:val="bottom"/>
          </w:tcPr>
          <w:p w14:paraId="06B701F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8,99 €</w:t>
            </w:r>
          </w:p>
        </w:tc>
        <w:tc>
          <w:tcPr>
            <w:tcW w:w="1783" w:type="dxa"/>
            <w:vAlign w:val="bottom"/>
          </w:tcPr>
          <w:p w14:paraId="35D38EB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681" w:type="dxa"/>
            <w:vAlign w:val="bottom"/>
          </w:tcPr>
          <w:p w14:paraId="1016D37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17,1%</w:t>
            </w:r>
          </w:p>
        </w:tc>
        <w:tc>
          <w:tcPr>
            <w:tcW w:w="1701" w:type="dxa"/>
            <w:vAlign w:val="bottom"/>
          </w:tcPr>
          <w:p w14:paraId="56BBD6B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-26,7%</w:t>
            </w:r>
          </w:p>
        </w:tc>
      </w:tr>
      <w:tr w:rsidR="005B6215" w14:paraId="328E96CB"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D28A14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922" w:type="dxa"/>
            <w:vAlign w:val="bottom"/>
          </w:tcPr>
          <w:p w14:paraId="4ABFE64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10,44 €</w:t>
            </w:r>
          </w:p>
        </w:tc>
        <w:tc>
          <w:tcPr>
            <w:tcW w:w="1783" w:type="dxa"/>
            <w:vAlign w:val="bottom"/>
          </w:tcPr>
          <w:p w14:paraId="3EF10DC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81" w:type="dxa"/>
            <w:vAlign w:val="bottom"/>
          </w:tcPr>
          <w:p w14:paraId="40AA4DA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15,5%</w:t>
            </w:r>
          </w:p>
        </w:tc>
        <w:tc>
          <w:tcPr>
            <w:tcW w:w="1701" w:type="dxa"/>
            <w:vAlign w:val="bottom"/>
          </w:tcPr>
          <w:p w14:paraId="6072E38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-14,9%</w:t>
            </w:r>
          </w:p>
        </w:tc>
      </w:tr>
      <w:tr w:rsidR="005B6215" w14:paraId="5BC61816"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33BB5C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22" w:type="dxa"/>
            <w:vAlign w:val="bottom"/>
          </w:tcPr>
          <w:p w14:paraId="44BA3AF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12,97 €</w:t>
            </w:r>
          </w:p>
        </w:tc>
        <w:tc>
          <w:tcPr>
            <w:tcW w:w="1783" w:type="dxa"/>
            <w:vAlign w:val="bottom"/>
          </w:tcPr>
          <w:p w14:paraId="3774BFC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81" w:type="dxa"/>
            <w:vAlign w:val="bottom"/>
          </w:tcPr>
          <w:p w14:paraId="14ED983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15,3%</w:t>
            </w:r>
          </w:p>
        </w:tc>
        <w:tc>
          <w:tcPr>
            <w:tcW w:w="1701" w:type="dxa"/>
            <w:vAlign w:val="bottom"/>
          </w:tcPr>
          <w:p w14:paraId="79F58A4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w:t>
            </w:r>
          </w:p>
        </w:tc>
      </w:tr>
      <w:tr w:rsidR="005B6215" w14:paraId="5E40ED77"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996E59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22" w:type="dxa"/>
            <w:vAlign w:val="bottom"/>
          </w:tcPr>
          <w:p w14:paraId="0CF3F89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8,47 €</w:t>
            </w:r>
          </w:p>
        </w:tc>
        <w:tc>
          <w:tcPr>
            <w:tcW w:w="1783" w:type="dxa"/>
            <w:vAlign w:val="bottom"/>
          </w:tcPr>
          <w:p w14:paraId="0694FEB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81" w:type="dxa"/>
            <w:vAlign w:val="bottom"/>
          </w:tcPr>
          <w:p w14:paraId="1CFD8DD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15,2%</w:t>
            </w:r>
          </w:p>
        </w:tc>
        <w:tc>
          <w:tcPr>
            <w:tcW w:w="1701" w:type="dxa"/>
            <w:vAlign w:val="bottom"/>
          </w:tcPr>
          <w:p w14:paraId="46379AF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-31,0%</w:t>
            </w:r>
          </w:p>
        </w:tc>
      </w:tr>
      <w:tr w:rsidR="005B6215" w14:paraId="0CFF6B23"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BE2D21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22" w:type="dxa"/>
            <w:vAlign w:val="bottom"/>
          </w:tcPr>
          <w:p w14:paraId="47A35AE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18,29 €</w:t>
            </w:r>
          </w:p>
        </w:tc>
        <w:tc>
          <w:tcPr>
            <w:tcW w:w="1783" w:type="dxa"/>
            <w:vAlign w:val="bottom"/>
          </w:tcPr>
          <w:p w14:paraId="60E25A5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681" w:type="dxa"/>
            <w:vAlign w:val="bottom"/>
          </w:tcPr>
          <w:p w14:paraId="66B12F1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15,0%</w:t>
            </w:r>
          </w:p>
        </w:tc>
        <w:tc>
          <w:tcPr>
            <w:tcW w:w="1701" w:type="dxa"/>
            <w:vAlign w:val="bottom"/>
          </w:tcPr>
          <w:p w14:paraId="36699ED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49,1%</w:t>
            </w:r>
          </w:p>
        </w:tc>
      </w:tr>
      <w:tr w:rsidR="005B6215" w14:paraId="74180477"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DBDC6B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922" w:type="dxa"/>
            <w:vAlign w:val="bottom"/>
          </w:tcPr>
          <w:p w14:paraId="347CA89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6,03 €</w:t>
            </w:r>
          </w:p>
        </w:tc>
        <w:tc>
          <w:tcPr>
            <w:tcW w:w="1783" w:type="dxa"/>
            <w:vAlign w:val="bottom"/>
          </w:tcPr>
          <w:p w14:paraId="2D5C10A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681" w:type="dxa"/>
            <w:vAlign w:val="bottom"/>
          </w:tcPr>
          <w:p w14:paraId="3FF7BD2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14,6%</w:t>
            </w:r>
          </w:p>
        </w:tc>
        <w:tc>
          <w:tcPr>
            <w:tcW w:w="1701" w:type="dxa"/>
            <w:vAlign w:val="bottom"/>
          </w:tcPr>
          <w:p w14:paraId="1E21070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-50,9%</w:t>
            </w:r>
          </w:p>
        </w:tc>
      </w:tr>
      <w:tr w:rsidR="005B6215" w14:paraId="5CE50162"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870306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22" w:type="dxa"/>
            <w:vAlign w:val="bottom"/>
          </w:tcPr>
          <w:p w14:paraId="62FDE44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17,19 €</w:t>
            </w:r>
          </w:p>
        </w:tc>
        <w:tc>
          <w:tcPr>
            <w:tcW w:w="1783" w:type="dxa"/>
            <w:vAlign w:val="bottom"/>
          </w:tcPr>
          <w:p w14:paraId="412AE06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681" w:type="dxa"/>
            <w:vAlign w:val="bottom"/>
          </w:tcPr>
          <w:p w14:paraId="24F028F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14,4%</w:t>
            </w:r>
          </w:p>
        </w:tc>
        <w:tc>
          <w:tcPr>
            <w:tcW w:w="1701" w:type="dxa"/>
            <w:vAlign w:val="bottom"/>
          </w:tcPr>
          <w:p w14:paraId="2C5F3E4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40,1%</w:t>
            </w:r>
          </w:p>
        </w:tc>
      </w:tr>
      <w:tr w:rsidR="005B6215" w14:paraId="5FDF7E6E"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872F36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922" w:type="dxa"/>
            <w:vAlign w:val="bottom"/>
          </w:tcPr>
          <w:p w14:paraId="4CF0985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7,07 €</w:t>
            </w:r>
          </w:p>
        </w:tc>
        <w:tc>
          <w:tcPr>
            <w:tcW w:w="1783" w:type="dxa"/>
            <w:vAlign w:val="bottom"/>
          </w:tcPr>
          <w:p w14:paraId="451177A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681" w:type="dxa"/>
            <w:vAlign w:val="bottom"/>
          </w:tcPr>
          <w:p w14:paraId="4A2936E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14,0%</w:t>
            </w:r>
          </w:p>
        </w:tc>
        <w:tc>
          <w:tcPr>
            <w:tcW w:w="1701" w:type="dxa"/>
            <w:vAlign w:val="bottom"/>
          </w:tcPr>
          <w:p w14:paraId="2A2B72C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-42,4%</w:t>
            </w:r>
          </w:p>
        </w:tc>
      </w:tr>
      <w:tr w:rsidR="005B6215" w14:paraId="2316A892"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C02340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22" w:type="dxa"/>
            <w:vAlign w:val="bottom"/>
          </w:tcPr>
          <w:p w14:paraId="1B91CF6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11,05 €</w:t>
            </w:r>
          </w:p>
        </w:tc>
        <w:tc>
          <w:tcPr>
            <w:tcW w:w="1783" w:type="dxa"/>
            <w:vAlign w:val="bottom"/>
          </w:tcPr>
          <w:p w14:paraId="43CD548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81" w:type="dxa"/>
            <w:vAlign w:val="bottom"/>
          </w:tcPr>
          <w:p w14:paraId="3730201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13,8%</w:t>
            </w:r>
          </w:p>
        </w:tc>
        <w:tc>
          <w:tcPr>
            <w:tcW w:w="1701" w:type="dxa"/>
            <w:vAlign w:val="bottom"/>
          </w:tcPr>
          <w:p w14:paraId="4C4C383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-9,9%</w:t>
            </w:r>
          </w:p>
        </w:tc>
      </w:tr>
      <w:tr w:rsidR="005B6215" w14:paraId="40349875"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74DC12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22" w:type="dxa"/>
            <w:vAlign w:val="bottom"/>
          </w:tcPr>
          <w:p w14:paraId="3CF7E66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8,12 €</w:t>
            </w:r>
          </w:p>
        </w:tc>
        <w:tc>
          <w:tcPr>
            <w:tcW w:w="1783" w:type="dxa"/>
            <w:vAlign w:val="bottom"/>
          </w:tcPr>
          <w:p w14:paraId="0D4E290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81" w:type="dxa"/>
            <w:vAlign w:val="bottom"/>
          </w:tcPr>
          <w:p w14:paraId="0A899D5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13,6%</w:t>
            </w:r>
          </w:p>
        </w:tc>
        <w:tc>
          <w:tcPr>
            <w:tcW w:w="1701" w:type="dxa"/>
            <w:vAlign w:val="bottom"/>
          </w:tcPr>
          <w:p w14:paraId="5C6595E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-33,8%</w:t>
            </w:r>
          </w:p>
        </w:tc>
      </w:tr>
      <w:tr w:rsidR="005B6215" w14:paraId="358A9293"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CC99CA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922" w:type="dxa"/>
            <w:vAlign w:val="bottom"/>
          </w:tcPr>
          <w:p w14:paraId="1D8C0FA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11,64 €</w:t>
            </w:r>
          </w:p>
        </w:tc>
        <w:tc>
          <w:tcPr>
            <w:tcW w:w="1783" w:type="dxa"/>
            <w:vAlign w:val="bottom"/>
          </w:tcPr>
          <w:p w14:paraId="2140869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681" w:type="dxa"/>
            <w:vAlign w:val="bottom"/>
          </w:tcPr>
          <w:p w14:paraId="4377B59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12,9%</w:t>
            </w:r>
          </w:p>
        </w:tc>
        <w:tc>
          <w:tcPr>
            <w:tcW w:w="1701" w:type="dxa"/>
            <w:vAlign w:val="bottom"/>
          </w:tcPr>
          <w:p w14:paraId="627ECCF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-5,1%</w:t>
            </w:r>
          </w:p>
        </w:tc>
      </w:tr>
      <w:tr w:rsidR="005B6215" w14:paraId="4571C2E8"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025DFA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22" w:type="dxa"/>
            <w:vAlign w:val="bottom"/>
          </w:tcPr>
          <w:p w14:paraId="6800EF3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12,67 €</w:t>
            </w:r>
          </w:p>
        </w:tc>
        <w:tc>
          <w:tcPr>
            <w:tcW w:w="1783" w:type="dxa"/>
            <w:vAlign w:val="bottom"/>
          </w:tcPr>
          <w:p w14:paraId="06E6E98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81" w:type="dxa"/>
            <w:vAlign w:val="bottom"/>
          </w:tcPr>
          <w:p w14:paraId="6398B46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c>
          <w:tcPr>
            <w:tcW w:w="1701" w:type="dxa"/>
            <w:vAlign w:val="bottom"/>
          </w:tcPr>
          <w:p w14:paraId="744CE81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3,3%</w:t>
            </w:r>
          </w:p>
        </w:tc>
      </w:tr>
      <w:tr w:rsidR="005B6215" w14:paraId="6A12D40A"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84F096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Gipuzkoa</w:t>
            </w:r>
          </w:p>
        </w:tc>
        <w:tc>
          <w:tcPr>
            <w:tcW w:w="1922" w:type="dxa"/>
            <w:vAlign w:val="bottom"/>
          </w:tcPr>
          <w:p w14:paraId="4B29C84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18,05 €</w:t>
            </w:r>
          </w:p>
        </w:tc>
        <w:tc>
          <w:tcPr>
            <w:tcW w:w="1783" w:type="dxa"/>
            <w:vAlign w:val="bottom"/>
          </w:tcPr>
          <w:p w14:paraId="1CF54DA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81" w:type="dxa"/>
            <w:vAlign w:val="bottom"/>
          </w:tcPr>
          <w:p w14:paraId="09B0847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c>
          <w:tcPr>
            <w:tcW w:w="1701" w:type="dxa"/>
            <w:vAlign w:val="bottom"/>
          </w:tcPr>
          <w:p w14:paraId="53D694A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47,1%</w:t>
            </w:r>
          </w:p>
        </w:tc>
      </w:tr>
      <w:tr w:rsidR="005B6215" w14:paraId="0462D48B"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F5D74F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22" w:type="dxa"/>
            <w:vAlign w:val="bottom"/>
          </w:tcPr>
          <w:p w14:paraId="6F5E540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12,01 €</w:t>
            </w:r>
          </w:p>
        </w:tc>
        <w:tc>
          <w:tcPr>
            <w:tcW w:w="1783" w:type="dxa"/>
            <w:vAlign w:val="bottom"/>
          </w:tcPr>
          <w:p w14:paraId="10CA278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681" w:type="dxa"/>
            <w:vAlign w:val="bottom"/>
          </w:tcPr>
          <w:p w14:paraId="365BF6B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12,8%</w:t>
            </w:r>
          </w:p>
        </w:tc>
        <w:tc>
          <w:tcPr>
            <w:tcW w:w="1701" w:type="dxa"/>
            <w:vAlign w:val="bottom"/>
          </w:tcPr>
          <w:p w14:paraId="0114573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w:t>
            </w:r>
          </w:p>
        </w:tc>
      </w:tr>
      <w:tr w:rsidR="005B6215" w14:paraId="39D64B4D"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E8079C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22" w:type="dxa"/>
            <w:vAlign w:val="bottom"/>
          </w:tcPr>
          <w:p w14:paraId="01CC2C0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9,56 €</w:t>
            </w:r>
          </w:p>
        </w:tc>
        <w:tc>
          <w:tcPr>
            <w:tcW w:w="1783" w:type="dxa"/>
            <w:vAlign w:val="bottom"/>
          </w:tcPr>
          <w:p w14:paraId="10C2D32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681" w:type="dxa"/>
            <w:vAlign w:val="bottom"/>
          </w:tcPr>
          <w:p w14:paraId="1D2A5BC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11,3%</w:t>
            </w:r>
          </w:p>
        </w:tc>
        <w:tc>
          <w:tcPr>
            <w:tcW w:w="1701" w:type="dxa"/>
            <w:vAlign w:val="bottom"/>
          </w:tcPr>
          <w:p w14:paraId="7D0EBF8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-22,1%</w:t>
            </w:r>
          </w:p>
        </w:tc>
      </w:tr>
      <w:tr w:rsidR="005B6215" w14:paraId="68F461D1"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D1397B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922" w:type="dxa"/>
            <w:vAlign w:val="bottom"/>
          </w:tcPr>
          <w:p w14:paraId="23B06A6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14,42 €</w:t>
            </w:r>
          </w:p>
        </w:tc>
        <w:tc>
          <w:tcPr>
            <w:tcW w:w="1783" w:type="dxa"/>
            <w:vAlign w:val="bottom"/>
          </w:tcPr>
          <w:p w14:paraId="41EDBA8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681" w:type="dxa"/>
            <w:vAlign w:val="bottom"/>
          </w:tcPr>
          <w:p w14:paraId="58194B6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w:t>
            </w:r>
          </w:p>
        </w:tc>
        <w:tc>
          <w:tcPr>
            <w:tcW w:w="1701" w:type="dxa"/>
            <w:vAlign w:val="bottom"/>
          </w:tcPr>
          <w:p w14:paraId="5D6E3BA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17,5%</w:t>
            </w:r>
          </w:p>
        </w:tc>
      </w:tr>
      <w:tr w:rsidR="005B6215" w14:paraId="68EA5DD7"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259867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22" w:type="dxa"/>
            <w:vAlign w:val="bottom"/>
          </w:tcPr>
          <w:p w14:paraId="3F8745A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13,12 €</w:t>
            </w:r>
          </w:p>
        </w:tc>
        <w:tc>
          <w:tcPr>
            <w:tcW w:w="1783" w:type="dxa"/>
            <w:vAlign w:val="bottom"/>
          </w:tcPr>
          <w:p w14:paraId="43884F7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681" w:type="dxa"/>
            <w:vAlign w:val="bottom"/>
          </w:tcPr>
          <w:p w14:paraId="5F5D8EB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10,4%</w:t>
            </w:r>
          </w:p>
        </w:tc>
        <w:tc>
          <w:tcPr>
            <w:tcW w:w="1701" w:type="dxa"/>
            <w:vAlign w:val="bottom"/>
          </w:tcPr>
          <w:p w14:paraId="2339512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6,9%</w:t>
            </w:r>
          </w:p>
        </w:tc>
      </w:tr>
      <w:tr w:rsidR="005B6215" w14:paraId="5DC51E94"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21EEEC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22" w:type="dxa"/>
            <w:vAlign w:val="bottom"/>
          </w:tcPr>
          <w:p w14:paraId="77BC055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18,36 €</w:t>
            </w:r>
          </w:p>
        </w:tc>
        <w:tc>
          <w:tcPr>
            <w:tcW w:w="1783" w:type="dxa"/>
            <w:vAlign w:val="bottom"/>
          </w:tcPr>
          <w:p w14:paraId="0324BBE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81" w:type="dxa"/>
            <w:vAlign w:val="bottom"/>
          </w:tcPr>
          <w:p w14:paraId="3349AF2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c>
          <w:tcPr>
            <w:tcW w:w="1701" w:type="dxa"/>
            <w:vAlign w:val="bottom"/>
          </w:tcPr>
          <w:p w14:paraId="2CD0B53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49,6%</w:t>
            </w:r>
          </w:p>
        </w:tc>
      </w:tr>
      <w:tr w:rsidR="005B6215" w14:paraId="5DC7B230"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E32E98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922" w:type="dxa"/>
            <w:vAlign w:val="bottom"/>
          </w:tcPr>
          <w:p w14:paraId="3236EBF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8,79 €</w:t>
            </w:r>
          </w:p>
        </w:tc>
        <w:tc>
          <w:tcPr>
            <w:tcW w:w="1783" w:type="dxa"/>
            <w:vAlign w:val="bottom"/>
          </w:tcPr>
          <w:p w14:paraId="0007347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81" w:type="dxa"/>
            <w:vAlign w:val="bottom"/>
          </w:tcPr>
          <w:p w14:paraId="2F750CA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c>
          <w:tcPr>
            <w:tcW w:w="1701" w:type="dxa"/>
            <w:vAlign w:val="bottom"/>
          </w:tcPr>
          <w:p w14:paraId="3874395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-28,4%</w:t>
            </w:r>
          </w:p>
        </w:tc>
      </w:tr>
      <w:tr w:rsidR="005B6215" w14:paraId="6769F0BB"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10BCC8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922" w:type="dxa"/>
            <w:vAlign w:val="bottom"/>
          </w:tcPr>
          <w:p w14:paraId="4CB14E6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9,93 €</w:t>
            </w:r>
          </w:p>
        </w:tc>
        <w:tc>
          <w:tcPr>
            <w:tcW w:w="1783" w:type="dxa"/>
            <w:vAlign w:val="bottom"/>
          </w:tcPr>
          <w:p w14:paraId="491886B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81" w:type="dxa"/>
            <w:vAlign w:val="bottom"/>
          </w:tcPr>
          <w:p w14:paraId="4CF55CD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9,4%</w:t>
            </w:r>
          </w:p>
        </w:tc>
        <w:tc>
          <w:tcPr>
            <w:tcW w:w="1701" w:type="dxa"/>
            <w:vAlign w:val="bottom"/>
          </w:tcPr>
          <w:p w14:paraId="7BF7AB0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-19,1%</w:t>
            </w:r>
          </w:p>
        </w:tc>
      </w:tr>
      <w:tr w:rsidR="005B6215" w14:paraId="22F7D3F8"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6451C0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922" w:type="dxa"/>
            <w:vAlign w:val="bottom"/>
          </w:tcPr>
          <w:p w14:paraId="04525B6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7,65 €</w:t>
            </w:r>
          </w:p>
        </w:tc>
        <w:tc>
          <w:tcPr>
            <w:tcW w:w="1783" w:type="dxa"/>
            <w:vAlign w:val="bottom"/>
          </w:tcPr>
          <w:p w14:paraId="6688F36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681" w:type="dxa"/>
            <w:vAlign w:val="bottom"/>
          </w:tcPr>
          <w:p w14:paraId="2EEE9BB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9,1%</w:t>
            </w:r>
          </w:p>
        </w:tc>
        <w:tc>
          <w:tcPr>
            <w:tcW w:w="1701" w:type="dxa"/>
            <w:vAlign w:val="bottom"/>
          </w:tcPr>
          <w:p w14:paraId="12D8D1D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-37,7%</w:t>
            </w:r>
          </w:p>
        </w:tc>
      </w:tr>
      <w:tr w:rsidR="005B6215" w14:paraId="704284FF"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88B8BE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922" w:type="dxa"/>
            <w:vAlign w:val="bottom"/>
          </w:tcPr>
          <w:p w14:paraId="3C835A0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8,98 €</w:t>
            </w:r>
          </w:p>
        </w:tc>
        <w:tc>
          <w:tcPr>
            <w:tcW w:w="1783" w:type="dxa"/>
            <w:vAlign w:val="bottom"/>
          </w:tcPr>
          <w:p w14:paraId="1621F6C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681" w:type="dxa"/>
            <w:vAlign w:val="bottom"/>
          </w:tcPr>
          <w:p w14:paraId="3005965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9,1%</w:t>
            </w:r>
          </w:p>
        </w:tc>
        <w:tc>
          <w:tcPr>
            <w:tcW w:w="1701" w:type="dxa"/>
            <w:vAlign w:val="bottom"/>
          </w:tcPr>
          <w:p w14:paraId="6164BA0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-26,8%</w:t>
            </w:r>
          </w:p>
        </w:tc>
      </w:tr>
      <w:tr w:rsidR="005B6215" w14:paraId="1B292AEB"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2F529A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922" w:type="dxa"/>
            <w:vAlign w:val="bottom"/>
          </w:tcPr>
          <w:p w14:paraId="524B4DE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8,35 €</w:t>
            </w:r>
          </w:p>
        </w:tc>
        <w:tc>
          <w:tcPr>
            <w:tcW w:w="1783" w:type="dxa"/>
            <w:vAlign w:val="bottom"/>
          </w:tcPr>
          <w:p w14:paraId="2DF92C4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681" w:type="dxa"/>
            <w:vAlign w:val="bottom"/>
          </w:tcPr>
          <w:p w14:paraId="4B25707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c>
          <w:tcPr>
            <w:tcW w:w="1701" w:type="dxa"/>
            <w:vAlign w:val="bottom"/>
          </w:tcPr>
          <w:p w14:paraId="7657A38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-31,9%</w:t>
            </w:r>
          </w:p>
        </w:tc>
      </w:tr>
      <w:tr w:rsidR="005B6215" w14:paraId="21A91043"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56027C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922" w:type="dxa"/>
            <w:vAlign w:val="bottom"/>
          </w:tcPr>
          <w:p w14:paraId="24E1DB4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6,89 €</w:t>
            </w:r>
          </w:p>
        </w:tc>
        <w:tc>
          <w:tcPr>
            <w:tcW w:w="1783" w:type="dxa"/>
            <w:vAlign w:val="bottom"/>
          </w:tcPr>
          <w:p w14:paraId="07A6D7B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c>
          <w:tcPr>
            <w:tcW w:w="1681" w:type="dxa"/>
            <w:vAlign w:val="bottom"/>
          </w:tcPr>
          <w:p w14:paraId="26AD560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8,8%</w:t>
            </w:r>
          </w:p>
        </w:tc>
        <w:tc>
          <w:tcPr>
            <w:tcW w:w="1701" w:type="dxa"/>
            <w:vAlign w:val="bottom"/>
          </w:tcPr>
          <w:p w14:paraId="62CB05C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-43,8%</w:t>
            </w:r>
          </w:p>
        </w:tc>
      </w:tr>
      <w:tr w:rsidR="005B6215" w14:paraId="30F4FFE2"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DE1AEE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922" w:type="dxa"/>
            <w:vAlign w:val="bottom"/>
          </w:tcPr>
          <w:p w14:paraId="0600E37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8,40 €</w:t>
            </w:r>
          </w:p>
        </w:tc>
        <w:tc>
          <w:tcPr>
            <w:tcW w:w="1783" w:type="dxa"/>
            <w:vAlign w:val="bottom"/>
          </w:tcPr>
          <w:p w14:paraId="6B2206A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681" w:type="dxa"/>
            <w:vAlign w:val="bottom"/>
          </w:tcPr>
          <w:p w14:paraId="1365C24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c>
          <w:tcPr>
            <w:tcW w:w="1701" w:type="dxa"/>
            <w:vAlign w:val="bottom"/>
          </w:tcPr>
          <w:p w14:paraId="41DC069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-31,5%</w:t>
            </w:r>
          </w:p>
        </w:tc>
      </w:tr>
      <w:tr w:rsidR="005B6215" w14:paraId="42026F87"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20949B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922" w:type="dxa"/>
            <w:vAlign w:val="bottom"/>
          </w:tcPr>
          <w:p w14:paraId="795D7EF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6,79 €</w:t>
            </w:r>
          </w:p>
        </w:tc>
        <w:tc>
          <w:tcPr>
            <w:tcW w:w="1783" w:type="dxa"/>
            <w:vAlign w:val="bottom"/>
          </w:tcPr>
          <w:p w14:paraId="12DCBE3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681" w:type="dxa"/>
            <w:vAlign w:val="bottom"/>
          </w:tcPr>
          <w:p w14:paraId="397B3BB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c>
          <w:tcPr>
            <w:tcW w:w="1701" w:type="dxa"/>
            <w:vAlign w:val="bottom"/>
          </w:tcPr>
          <w:p w14:paraId="47AFE57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-44,7%</w:t>
            </w:r>
          </w:p>
        </w:tc>
      </w:tr>
      <w:tr w:rsidR="005B6215" w14:paraId="15107237"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27D667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922" w:type="dxa"/>
            <w:vAlign w:val="bottom"/>
          </w:tcPr>
          <w:p w14:paraId="4FD07D3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9,94 €</w:t>
            </w:r>
          </w:p>
        </w:tc>
        <w:tc>
          <w:tcPr>
            <w:tcW w:w="1783" w:type="dxa"/>
            <w:vAlign w:val="bottom"/>
          </w:tcPr>
          <w:p w14:paraId="0C611B7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681" w:type="dxa"/>
            <w:vAlign w:val="bottom"/>
          </w:tcPr>
          <w:p w14:paraId="0467BF0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01" w:type="dxa"/>
            <w:vAlign w:val="bottom"/>
          </w:tcPr>
          <w:p w14:paraId="1B187A1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-19,0%</w:t>
            </w:r>
          </w:p>
        </w:tc>
      </w:tr>
      <w:tr w:rsidR="005B6215" w14:paraId="0A608077"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2FA61C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922" w:type="dxa"/>
            <w:vAlign w:val="bottom"/>
          </w:tcPr>
          <w:p w14:paraId="4A84DE5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7,86 €</w:t>
            </w:r>
          </w:p>
        </w:tc>
        <w:tc>
          <w:tcPr>
            <w:tcW w:w="1783" w:type="dxa"/>
            <w:vAlign w:val="bottom"/>
          </w:tcPr>
          <w:p w14:paraId="66517B8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81" w:type="dxa"/>
            <w:vAlign w:val="bottom"/>
          </w:tcPr>
          <w:p w14:paraId="5EFDBDE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01" w:type="dxa"/>
            <w:vAlign w:val="bottom"/>
          </w:tcPr>
          <w:p w14:paraId="476BB73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-35,9%</w:t>
            </w:r>
          </w:p>
        </w:tc>
      </w:tr>
      <w:tr w:rsidR="005B6215" w14:paraId="7ACA18E8"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32D13A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22" w:type="dxa"/>
            <w:vAlign w:val="bottom"/>
          </w:tcPr>
          <w:p w14:paraId="6357868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11,31 €</w:t>
            </w:r>
          </w:p>
        </w:tc>
        <w:tc>
          <w:tcPr>
            <w:tcW w:w="1783" w:type="dxa"/>
            <w:vAlign w:val="bottom"/>
          </w:tcPr>
          <w:p w14:paraId="2FD1680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81" w:type="dxa"/>
            <w:vAlign w:val="bottom"/>
          </w:tcPr>
          <w:p w14:paraId="0F908CB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c>
          <w:tcPr>
            <w:tcW w:w="1701" w:type="dxa"/>
            <w:vAlign w:val="bottom"/>
          </w:tcPr>
          <w:p w14:paraId="3774115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-7,8%</w:t>
            </w:r>
          </w:p>
        </w:tc>
      </w:tr>
      <w:tr w:rsidR="005B6215" w14:paraId="14F1CC26"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62A8879"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922" w:type="dxa"/>
            <w:vAlign w:val="bottom"/>
          </w:tcPr>
          <w:p w14:paraId="18C25E1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10,04 €</w:t>
            </w:r>
          </w:p>
        </w:tc>
        <w:tc>
          <w:tcPr>
            <w:tcW w:w="1783" w:type="dxa"/>
            <w:vAlign w:val="bottom"/>
          </w:tcPr>
          <w:p w14:paraId="73A0E49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681" w:type="dxa"/>
            <w:vAlign w:val="bottom"/>
          </w:tcPr>
          <w:p w14:paraId="7E6F145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01" w:type="dxa"/>
            <w:vAlign w:val="bottom"/>
          </w:tcPr>
          <w:p w14:paraId="066CBF4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-18,2%</w:t>
            </w:r>
          </w:p>
        </w:tc>
      </w:tr>
      <w:tr w:rsidR="005B6215" w14:paraId="411EDE1F"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B3195B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922" w:type="dxa"/>
            <w:vAlign w:val="bottom"/>
          </w:tcPr>
          <w:p w14:paraId="584A358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14,48 €</w:t>
            </w:r>
          </w:p>
        </w:tc>
        <w:tc>
          <w:tcPr>
            <w:tcW w:w="1783" w:type="dxa"/>
            <w:vAlign w:val="bottom"/>
          </w:tcPr>
          <w:p w14:paraId="31F4228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681" w:type="dxa"/>
            <w:vAlign w:val="bottom"/>
          </w:tcPr>
          <w:p w14:paraId="7DDE895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01" w:type="dxa"/>
            <w:vAlign w:val="bottom"/>
          </w:tcPr>
          <w:p w14:paraId="5D487E3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18,0%</w:t>
            </w:r>
          </w:p>
        </w:tc>
      </w:tr>
      <w:tr w:rsidR="005B6215" w14:paraId="1E81323F"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83C127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22" w:type="dxa"/>
            <w:vAlign w:val="bottom"/>
          </w:tcPr>
          <w:p w14:paraId="139C685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8,99 €</w:t>
            </w:r>
          </w:p>
        </w:tc>
        <w:tc>
          <w:tcPr>
            <w:tcW w:w="1783" w:type="dxa"/>
            <w:vAlign w:val="bottom"/>
          </w:tcPr>
          <w:p w14:paraId="725AE18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1" w:type="dxa"/>
            <w:vAlign w:val="bottom"/>
          </w:tcPr>
          <w:p w14:paraId="238A429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1701" w:type="dxa"/>
            <w:vAlign w:val="bottom"/>
          </w:tcPr>
          <w:p w14:paraId="0A2A941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-26,7%</w:t>
            </w:r>
          </w:p>
        </w:tc>
      </w:tr>
      <w:tr w:rsidR="005B6215" w14:paraId="143CD309"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D714B3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922" w:type="dxa"/>
            <w:vAlign w:val="bottom"/>
          </w:tcPr>
          <w:p w14:paraId="5E5F5CE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6,44 €</w:t>
            </w:r>
          </w:p>
        </w:tc>
        <w:tc>
          <w:tcPr>
            <w:tcW w:w="1783" w:type="dxa"/>
            <w:vAlign w:val="bottom"/>
          </w:tcPr>
          <w:p w14:paraId="0B7B5D7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681" w:type="dxa"/>
            <w:vAlign w:val="bottom"/>
          </w:tcPr>
          <w:p w14:paraId="16BE42E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1701" w:type="dxa"/>
            <w:vAlign w:val="bottom"/>
          </w:tcPr>
          <w:p w14:paraId="1C195E2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-47,5%</w:t>
            </w:r>
          </w:p>
        </w:tc>
      </w:tr>
      <w:tr w:rsidR="005B6215" w14:paraId="29AF06E0"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C78B8D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922" w:type="dxa"/>
            <w:vAlign w:val="bottom"/>
          </w:tcPr>
          <w:p w14:paraId="3E57EF4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9,66 €</w:t>
            </w:r>
          </w:p>
        </w:tc>
        <w:tc>
          <w:tcPr>
            <w:tcW w:w="1783" w:type="dxa"/>
            <w:vAlign w:val="bottom"/>
          </w:tcPr>
          <w:p w14:paraId="4E82D18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81" w:type="dxa"/>
            <w:vAlign w:val="bottom"/>
          </w:tcPr>
          <w:p w14:paraId="0BAE03D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01" w:type="dxa"/>
            <w:vAlign w:val="bottom"/>
          </w:tcPr>
          <w:p w14:paraId="2DD6EF8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-21,3%</w:t>
            </w:r>
          </w:p>
        </w:tc>
      </w:tr>
      <w:tr w:rsidR="005B6215" w14:paraId="6E683D7B"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AA77F2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922" w:type="dxa"/>
            <w:vAlign w:val="bottom"/>
          </w:tcPr>
          <w:p w14:paraId="46C551A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9,15 €</w:t>
            </w:r>
          </w:p>
        </w:tc>
        <w:tc>
          <w:tcPr>
            <w:tcW w:w="1783" w:type="dxa"/>
            <w:vAlign w:val="bottom"/>
          </w:tcPr>
          <w:p w14:paraId="1ADA821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81" w:type="dxa"/>
            <w:vAlign w:val="bottom"/>
          </w:tcPr>
          <w:p w14:paraId="4BBE2B1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c>
          <w:tcPr>
            <w:tcW w:w="1701" w:type="dxa"/>
            <w:vAlign w:val="bottom"/>
          </w:tcPr>
          <w:p w14:paraId="5988C13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-25,4%</w:t>
            </w:r>
          </w:p>
        </w:tc>
      </w:tr>
      <w:tr w:rsidR="005B6215" w14:paraId="2C2CEA43"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00B78D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922" w:type="dxa"/>
            <w:vAlign w:val="bottom"/>
          </w:tcPr>
          <w:p w14:paraId="4328A6C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8,28 €</w:t>
            </w:r>
          </w:p>
        </w:tc>
        <w:tc>
          <w:tcPr>
            <w:tcW w:w="1783" w:type="dxa"/>
            <w:vAlign w:val="bottom"/>
          </w:tcPr>
          <w:p w14:paraId="0992063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681" w:type="dxa"/>
            <w:vAlign w:val="bottom"/>
          </w:tcPr>
          <w:p w14:paraId="420640F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c>
          <w:tcPr>
            <w:tcW w:w="1701" w:type="dxa"/>
            <w:vAlign w:val="bottom"/>
          </w:tcPr>
          <w:p w14:paraId="04F7A97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-32,5%</w:t>
            </w:r>
          </w:p>
        </w:tc>
      </w:tr>
      <w:tr w:rsidR="005B6215" w14:paraId="1AA7C7D2"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223D06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922" w:type="dxa"/>
            <w:vAlign w:val="bottom"/>
          </w:tcPr>
          <w:p w14:paraId="42FDCA0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6,63 €</w:t>
            </w:r>
          </w:p>
        </w:tc>
        <w:tc>
          <w:tcPr>
            <w:tcW w:w="1783" w:type="dxa"/>
            <w:vAlign w:val="bottom"/>
          </w:tcPr>
          <w:p w14:paraId="1D3BDEC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681" w:type="dxa"/>
            <w:vAlign w:val="bottom"/>
          </w:tcPr>
          <w:p w14:paraId="1CDF7F7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c>
          <w:tcPr>
            <w:tcW w:w="1701" w:type="dxa"/>
            <w:vAlign w:val="bottom"/>
          </w:tcPr>
          <w:p w14:paraId="452AEBE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-46,0%</w:t>
            </w:r>
          </w:p>
        </w:tc>
      </w:tr>
      <w:tr w:rsidR="005B6215" w14:paraId="1A7D72AD"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1A975C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922" w:type="dxa"/>
            <w:vAlign w:val="bottom"/>
          </w:tcPr>
          <w:p w14:paraId="4D18B08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7,68 €</w:t>
            </w:r>
          </w:p>
        </w:tc>
        <w:tc>
          <w:tcPr>
            <w:tcW w:w="1783" w:type="dxa"/>
            <w:vAlign w:val="bottom"/>
          </w:tcPr>
          <w:p w14:paraId="473A203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81" w:type="dxa"/>
            <w:vAlign w:val="bottom"/>
          </w:tcPr>
          <w:p w14:paraId="1BF19AC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0,9%</w:t>
            </w:r>
          </w:p>
        </w:tc>
        <w:tc>
          <w:tcPr>
            <w:tcW w:w="1701" w:type="dxa"/>
            <w:vAlign w:val="bottom"/>
          </w:tcPr>
          <w:p w14:paraId="1ECC30E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-37,4%</w:t>
            </w:r>
          </w:p>
        </w:tc>
      </w:tr>
      <w:tr w:rsidR="005B6215" w14:paraId="1E67C86D"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9A51F6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922" w:type="dxa"/>
            <w:vAlign w:val="bottom"/>
          </w:tcPr>
          <w:p w14:paraId="2EB19F7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6,81 €</w:t>
            </w:r>
          </w:p>
        </w:tc>
        <w:tc>
          <w:tcPr>
            <w:tcW w:w="1783" w:type="dxa"/>
            <w:vAlign w:val="bottom"/>
          </w:tcPr>
          <w:p w14:paraId="6F402A5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681" w:type="dxa"/>
            <w:vAlign w:val="bottom"/>
          </w:tcPr>
          <w:p w14:paraId="0BA4503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0,3%</w:t>
            </w:r>
          </w:p>
        </w:tc>
        <w:tc>
          <w:tcPr>
            <w:tcW w:w="1701" w:type="dxa"/>
            <w:vAlign w:val="bottom"/>
          </w:tcPr>
          <w:p w14:paraId="39A5883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-44,5%</w:t>
            </w:r>
          </w:p>
        </w:tc>
      </w:tr>
      <w:tr w:rsidR="005B6215" w14:paraId="4BB7C32F"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E80CFA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922" w:type="dxa"/>
            <w:vAlign w:val="bottom"/>
          </w:tcPr>
          <w:p w14:paraId="7EAAC2C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6,41 €</w:t>
            </w:r>
          </w:p>
        </w:tc>
        <w:tc>
          <w:tcPr>
            <w:tcW w:w="1783" w:type="dxa"/>
            <w:vAlign w:val="bottom"/>
          </w:tcPr>
          <w:p w14:paraId="78005F2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-8,6%</w:t>
            </w:r>
          </w:p>
        </w:tc>
        <w:tc>
          <w:tcPr>
            <w:tcW w:w="1681" w:type="dxa"/>
            <w:vAlign w:val="bottom"/>
          </w:tcPr>
          <w:p w14:paraId="41505BC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-1,1%</w:t>
            </w:r>
          </w:p>
        </w:tc>
        <w:tc>
          <w:tcPr>
            <w:tcW w:w="1701" w:type="dxa"/>
            <w:vAlign w:val="bottom"/>
          </w:tcPr>
          <w:p w14:paraId="42DDA2B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-47,8%</w:t>
            </w:r>
          </w:p>
        </w:tc>
      </w:tr>
      <w:tr w:rsidR="005B6215" w14:paraId="31A30C73" w14:textId="77777777" w:rsidTr="005B6215">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3C7BC3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922" w:type="dxa"/>
            <w:vAlign w:val="bottom"/>
          </w:tcPr>
          <w:p w14:paraId="008C512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10,37 €</w:t>
            </w:r>
          </w:p>
        </w:tc>
        <w:tc>
          <w:tcPr>
            <w:tcW w:w="1783" w:type="dxa"/>
            <w:vAlign w:val="bottom"/>
          </w:tcPr>
          <w:p w14:paraId="2212812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681" w:type="dxa"/>
            <w:vAlign w:val="bottom"/>
          </w:tcPr>
          <w:p w14:paraId="3AF1F7F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-1,5%</w:t>
            </w:r>
          </w:p>
        </w:tc>
        <w:tc>
          <w:tcPr>
            <w:tcW w:w="1701" w:type="dxa"/>
            <w:vAlign w:val="bottom"/>
          </w:tcPr>
          <w:p w14:paraId="6FC347B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-15,5%</w:t>
            </w:r>
          </w:p>
        </w:tc>
      </w:tr>
      <w:tr w:rsidR="005B6215" w14:paraId="2AF41507"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721710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922" w:type="dxa"/>
            <w:vAlign w:val="bottom"/>
          </w:tcPr>
          <w:p w14:paraId="38F98D1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6,66 €</w:t>
            </w:r>
          </w:p>
        </w:tc>
        <w:tc>
          <w:tcPr>
            <w:tcW w:w="1783" w:type="dxa"/>
            <w:vAlign w:val="bottom"/>
          </w:tcPr>
          <w:p w14:paraId="58A718C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681" w:type="dxa"/>
            <w:vAlign w:val="bottom"/>
          </w:tcPr>
          <w:p w14:paraId="1D6F621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-3,2%</w:t>
            </w:r>
          </w:p>
        </w:tc>
        <w:tc>
          <w:tcPr>
            <w:tcW w:w="1701" w:type="dxa"/>
            <w:vAlign w:val="bottom"/>
          </w:tcPr>
          <w:p w14:paraId="5511E7B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-45,7%</w:t>
            </w:r>
          </w:p>
        </w:tc>
      </w:tr>
      <w:tr w:rsidR="005B6215" w14:paraId="08948EA7" w14:textId="77777777" w:rsidTr="005B621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0D77F7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922" w:type="dxa"/>
            <w:vAlign w:val="bottom"/>
          </w:tcPr>
          <w:p w14:paraId="1640D9F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5,54 €</w:t>
            </w:r>
          </w:p>
        </w:tc>
        <w:tc>
          <w:tcPr>
            <w:tcW w:w="1783" w:type="dxa"/>
            <w:vAlign w:val="bottom"/>
          </w:tcPr>
          <w:p w14:paraId="50F75A6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81" w:type="dxa"/>
            <w:vAlign w:val="bottom"/>
          </w:tcPr>
          <w:p w14:paraId="3C543B0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-6,7%</w:t>
            </w:r>
          </w:p>
        </w:tc>
        <w:tc>
          <w:tcPr>
            <w:tcW w:w="1701" w:type="dxa"/>
            <w:vAlign w:val="bottom"/>
          </w:tcPr>
          <w:p w14:paraId="0669169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-54,8%</w:t>
            </w:r>
          </w:p>
        </w:tc>
      </w:tr>
      <w:tr w:rsidR="005B6215" w14:paraId="7DE3C8C6" w14:textId="77777777" w:rsidTr="005B6215">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631507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922" w:type="dxa"/>
          </w:tcPr>
          <w:p w14:paraId="6CE7EC9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w:t>
            </w:r>
          </w:p>
        </w:tc>
        <w:tc>
          <w:tcPr>
            <w:tcW w:w="1783" w:type="dxa"/>
          </w:tcPr>
          <w:p w14:paraId="186C727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w:t>
            </w:r>
          </w:p>
        </w:tc>
        <w:tc>
          <w:tcPr>
            <w:tcW w:w="1681" w:type="dxa"/>
          </w:tcPr>
          <w:p w14:paraId="1370F53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w:t>
            </w:r>
          </w:p>
        </w:tc>
        <w:tc>
          <w:tcPr>
            <w:tcW w:w="1701" w:type="dxa"/>
            <w:vAlign w:val="bottom"/>
          </w:tcPr>
          <w:p w14:paraId="6F7BDD4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w:t>
            </w:r>
          </w:p>
        </w:tc>
      </w:tr>
    </w:tbl>
    <w:p w14:paraId="269A3CC2" w14:textId="77777777" w:rsidR="005B6215" w:rsidRDefault="005B6215">
      <w:pPr>
        <w:spacing w:line="276" w:lineRule="auto"/>
        <w:ind w:right="-574"/>
        <w:rPr>
          <w:rFonts w:ascii="Open Sans Light" w:eastAsia="Open Sans Light" w:hAnsi="Open Sans Light" w:cs="Open Sans Light"/>
          <w:b/>
          <w:color w:val="303AB2"/>
          <w:sz w:val="28"/>
          <w:szCs w:val="28"/>
        </w:rPr>
      </w:pPr>
    </w:p>
    <w:p w14:paraId="06199674" w14:textId="77777777" w:rsidR="005B6215"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1EAD878E" w14:textId="77777777" w:rsidR="005B6215" w:rsidRDefault="005B6215">
      <w:pPr>
        <w:spacing w:line="276" w:lineRule="auto"/>
        <w:ind w:right="-574"/>
        <w:jc w:val="both"/>
        <w:rPr>
          <w:rFonts w:ascii="Open Sans" w:eastAsia="Open Sans" w:hAnsi="Open Sans" w:cs="Open Sans"/>
          <w:color w:val="000000"/>
        </w:rPr>
      </w:pPr>
    </w:p>
    <w:p w14:paraId="02361AE5" w14:textId="77777777" w:rsidR="005B6215"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40 de las 42 capitales con variación interanual analizadas por </w:t>
      </w:r>
      <w:hyperlink r:id="rId16">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25 capitales con subidas interanuales de dos dígitos, mientras que en ocho capitales los incrementos interanuales son inferiores al 5%. En cuanto al precio por metro cuadrado en febrero, vemos que 20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y tan solo </w:t>
      </w:r>
      <w:r>
        <w:rPr>
          <w:rFonts w:ascii="Open Sans" w:eastAsia="Open Sans" w:hAnsi="Open Sans" w:cs="Open Sans"/>
          <w:color w:val="000000"/>
        </w:rPr>
        <w:lastRenderedPageBreak/>
        <w:t>Zamora capital y Jaén capital tiene el precio de 6,00 €/m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6,65 €/m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6,54 €/m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respectivamente.  </w:t>
      </w:r>
    </w:p>
    <w:p w14:paraId="70B28187" w14:textId="77777777" w:rsidR="005B6215" w:rsidRDefault="005B6215">
      <w:pPr>
        <w:spacing w:line="276" w:lineRule="auto"/>
        <w:ind w:right="-567"/>
        <w:jc w:val="both"/>
        <w:rPr>
          <w:rFonts w:ascii="Open Sans" w:eastAsia="Open Sans" w:hAnsi="Open Sans" w:cs="Open Sans"/>
          <w:color w:val="000000"/>
        </w:rPr>
      </w:pPr>
    </w:p>
    <w:p w14:paraId="0B201D0C"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14 de las 44 capitales analizadas por </w:t>
      </w:r>
      <w:hyperlink r:id="rId17">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febrero. Las capitales que han tocado techo en son: Barcelona capital con 21,32 €/m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capital con 19,69 €/m</w:t>
      </w:r>
      <w:r>
        <w:rPr>
          <w:rFonts w:ascii="Open Sans" w:eastAsia="Open Sans" w:hAnsi="Open Sans" w:cs="Open Sans"/>
          <w:color w:val="000000"/>
          <w:vertAlign w:val="superscript"/>
        </w:rPr>
        <w:t>2</w:t>
      </w:r>
      <w:r>
        <w:rPr>
          <w:rFonts w:ascii="Open Sans" w:eastAsia="Open Sans" w:hAnsi="Open Sans" w:cs="Open Sans"/>
          <w:color w:val="000000"/>
        </w:rPr>
        <w:t xml:space="preserve"> al mes, Girona capital con 15,07 €/m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con 14,88 €/m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con 13,01 €/m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con 12,58 €/m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con 11,70 €/m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Santander con 11,26 €/m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con 10,68 €/m</w:t>
      </w:r>
      <w:r>
        <w:rPr>
          <w:rFonts w:ascii="Open Sans" w:eastAsia="Open Sans" w:hAnsi="Open Sans" w:cs="Open Sans"/>
          <w:color w:val="000000"/>
          <w:vertAlign w:val="superscript"/>
        </w:rPr>
        <w:t>2</w:t>
      </w:r>
      <w:r>
        <w:rPr>
          <w:rFonts w:ascii="Open Sans" w:eastAsia="Open Sans" w:hAnsi="Open Sans" w:cs="Open Sans"/>
          <w:color w:val="000000"/>
        </w:rPr>
        <w:t xml:space="preserve"> al mes, Burgos capital con 10,35 €/m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con 9,78 €/m</w:t>
      </w:r>
      <w:r>
        <w:rPr>
          <w:rFonts w:ascii="Open Sans" w:eastAsia="Open Sans" w:hAnsi="Open Sans" w:cs="Open Sans"/>
          <w:color w:val="000000"/>
          <w:vertAlign w:val="superscript"/>
        </w:rPr>
        <w:t>2</w:t>
      </w:r>
      <w:r>
        <w:rPr>
          <w:rFonts w:ascii="Open Sans" w:eastAsia="Open Sans" w:hAnsi="Open Sans" w:cs="Open Sans"/>
          <w:color w:val="000000"/>
        </w:rPr>
        <w:t xml:space="preserve"> al mes, Pontevedra capital con 8,80 €/m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Valladolid capital con 8,75 €/m</w:t>
      </w:r>
      <w:r>
        <w:rPr>
          <w:rFonts w:ascii="Open Sans" w:eastAsia="Open Sans" w:hAnsi="Open Sans" w:cs="Open Sans"/>
          <w:color w:val="000000"/>
          <w:vertAlign w:val="superscript"/>
        </w:rPr>
        <w:t>2</w:t>
      </w:r>
      <w:r>
        <w:rPr>
          <w:rFonts w:ascii="Open Sans" w:eastAsia="Open Sans" w:hAnsi="Open Sans" w:cs="Open Sans"/>
          <w:color w:val="000000"/>
        </w:rPr>
        <w:t xml:space="preserve"> al mes, Lleida capital con 8,31 €/m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Castellón de la Plana / Castelló de la Plana con 7,99 €/m</w:t>
      </w:r>
      <w:r>
        <w:rPr>
          <w:rFonts w:ascii="Open Sans" w:eastAsia="Open Sans" w:hAnsi="Open Sans" w:cs="Open Sans"/>
          <w:color w:val="000000"/>
          <w:vertAlign w:val="superscript"/>
        </w:rPr>
        <w:t>2</w:t>
      </w:r>
      <w:r>
        <w:rPr>
          <w:rFonts w:ascii="Open Sans" w:eastAsia="Open Sans" w:hAnsi="Open Sans" w:cs="Open Sans"/>
          <w:color w:val="000000"/>
        </w:rPr>
        <w:t xml:space="preserve"> al mes, Albacete capital con 7,71 €/m</w:t>
      </w:r>
      <w:r>
        <w:rPr>
          <w:rFonts w:ascii="Open Sans" w:eastAsia="Open Sans" w:hAnsi="Open Sans" w:cs="Open Sans"/>
          <w:color w:val="000000"/>
          <w:vertAlign w:val="superscript"/>
        </w:rPr>
        <w:t>2</w:t>
      </w:r>
      <w:r>
        <w:rPr>
          <w:rFonts w:ascii="Open Sans" w:eastAsia="Open Sans" w:hAnsi="Open Sans" w:cs="Open Sans"/>
          <w:color w:val="000000"/>
        </w:rPr>
        <w:t xml:space="preserve"> al mes, Badajoz capital con 7,61 €/m</w:t>
      </w:r>
      <w:r>
        <w:rPr>
          <w:rFonts w:ascii="Open Sans" w:eastAsia="Open Sans" w:hAnsi="Open Sans" w:cs="Open Sans"/>
          <w:color w:val="000000"/>
          <w:vertAlign w:val="superscript"/>
        </w:rPr>
        <w:t>2</w:t>
      </w:r>
      <w:r>
        <w:rPr>
          <w:rFonts w:ascii="Open Sans" w:eastAsia="Open Sans" w:hAnsi="Open Sans" w:cs="Open Sans"/>
          <w:color w:val="000000"/>
        </w:rPr>
        <w:t xml:space="preserve"> al mes, Cáceres capital con 7,59 €/m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Ciudad Real capital con 7,58 €/m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A070948" w14:textId="77777777" w:rsidR="005B6215" w:rsidRDefault="005B6215">
      <w:pPr>
        <w:spacing w:line="276" w:lineRule="auto"/>
        <w:ind w:right="-574"/>
        <w:jc w:val="both"/>
        <w:rPr>
          <w:rFonts w:ascii="Open Sans" w:eastAsia="Open Sans" w:hAnsi="Open Sans" w:cs="Open Sans"/>
          <w:color w:val="000000"/>
        </w:rPr>
      </w:pPr>
    </w:p>
    <w:p w14:paraId="2AFC0AA4" w14:textId="77777777" w:rsidR="005B6215"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2230F63E" w14:textId="77777777" w:rsidR="005B6215" w:rsidRDefault="005B6215">
      <w:pPr>
        <w:spacing w:line="276" w:lineRule="auto"/>
        <w:ind w:right="-567"/>
        <w:jc w:val="both"/>
        <w:rPr>
          <w:rFonts w:ascii="Open Sans" w:eastAsia="Open Sans" w:hAnsi="Open Sans" w:cs="Open Sans"/>
          <w:color w:val="000000"/>
        </w:rPr>
      </w:pPr>
    </w:p>
    <w:p w14:paraId="4B6378FF" w14:textId="77777777" w:rsidR="005B6215"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el 93% de los municipios analizados el precio de las viviendas en alquiler se ha incrementado respecto al año anterior. La ciudad de Ciudad Real es la que más incrementos acumula en febrero con un 38,6%. Le siguen las ciudades con incrementos superiores al 20% en un año y son:</w:t>
      </w:r>
      <w:r>
        <w:t xml:space="preserve"> </w:t>
      </w:r>
      <w:r>
        <w:rPr>
          <w:rFonts w:ascii="Open Sans" w:eastAsia="Open Sans" w:hAnsi="Open Sans" w:cs="Open Sans"/>
          <w:color w:val="000000"/>
        </w:rPr>
        <w:t>Ciudad Real capital (38,6%), Santa Cruz de Tenerife capital (32,2%), Benidorm (30,5%), Badalona (23,9%), Girona capital (22,7%), Burgos capital (22,6%), Gandía (21,4%), Mijas (20,3%) y Santa Pola (20,2%).</w:t>
      </w:r>
    </w:p>
    <w:p w14:paraId="4225AB9F" w14:textId="77777777" w:rsidR="005B6215" w:rsidRDefault="005B6215">
      <w:pPr>
        <w:spacing w:line="276" w:lineRule="auto"/>
        <w:ind w:right="-567"/>
        <w:jc w:val="both"/>
        <w:rPr>
          <w:rFonts w:ascii="Open Sans" w:eastAsia="Open Sans" w:hAnsi="Open Sans" w:cs="Open Sans"/>
          <w:color w:val="000000"/>
        </w:rPr>
      </w:pPr>
    </w:p>
    <w:p w14:paraId="3A35DC90" w14:textId="77777777" w:rsidR="005B6215"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el 53%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Barcelona capital con 21,32 €/m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con 20,23 €/m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19,69 €/m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19,64 €/m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con 19,47 €/m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con 19,05 €/m</w:t>
      </w:r>
      <w:r>
        <w:rPr>
          <w:rFonts w:ascii="Open Sans" w:eastAsia="Open Sans" w:hAnsi="Open Sans" w:cs="Open Sans"/>
          <w:color w:val="000000"/>
          <w:vertAlign w:val="superscript"/>
        </w:rPr>
        <w:t xml:space="preserve">2 </w:t>
      </w:r>
      <w:r>
        <w:rPr>
          <w:rFonts w:ascii="Open Sans" w:eastAsia="Open Sans" w:hAnsi="Open Sans" w:cs="Open Sans"/>
          <w:color w:val="000000"/>
        </w:rPr>
        <w:t>al mes, Pozuelo de Alarcón con 18,80 €/m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con 18,78 €/m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con 18,36 €/m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Badalona con 18,11 €/m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3F5B4612" w14:textId="77777777" w:rsidR="005B6215" w:rsidRDefault="005B6215">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2B9BFE80" w14:textId="77777777" w:rsidR="005B6215"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precio, variación mensual e interanual</w:t>
      </w:r>
    </w:p>
    <w:tbl>
      <w:tblPr>
        <w:tblStyle w:val="a6"/>
        <w:tblpPr w:leftFromText="141" w:rightFromText="141" w:vertAnchor="text" w:tblpY="137"/>
        <w:tblW w:w="864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126"/>
        <w:gridCol w:w="1701"/>
        <w:gridCol w:w="1559"/>
        <w:gridCol w:w="1701"/>
      </w:tblGrid>
      <w:tr w:rsidR="005B6215" w14:paraId="69E0AD01" w14:textId="77777777" w:rsidTr="005B6215">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A7F45C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1FA58006" w14:textId="77777777" w:rsidR="005B621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2B2D22A6"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2024</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9" w:type="dxa"/>
            <w:vAlign w:val="center"/>
          </w:tcPr>
          <w:p w14:paraId="7D97042E"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5885CA9"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vAlign w:val="center"/>
          </w:tcPr>
          <w:p w14:paraId="7B579449"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B6215" w14:paraId="553DB8B3"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59DC3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71616C63"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701" w:type="dxa"/>
            <w:vAlign w:val="bottom"/>
          </w:tcPr>
          <w:p w14:paraId="4188067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7,58 €</w:t>
            </w:r>
          </w:p>
        </w:tc>
        <w:tc>
          <w:tcPr>
            <w:tcW w:w="1559" w:type="dxa"/>
            <w:vAlign w:val="bottom"/>
          </w:tcPr>
          <w:p w14:paraId="1A6D618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31,8%</w:t>
            </w:r>
          </w:p>
        </w:tc>
        <w:tc>
          <w:tcPr>
            <w:tcW w:w="1701" w:type="dxa"/>
            <w:vAlign w:val="bottom"/>
          </w:tcPr>
          <w:p w14:paraId="7143E88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38,6%</w:t>
            </w:r>
          </w:p>
        </w:tc>
      </w:tr>
      <w:tr w:rsidR="005B6215" w14:paraId="7A444A49"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BE3838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22394CA6"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01" w:type="dxa"/>
            <w:vAlign w:val="bottom"/>
          </w:tcPr>
          <w:p w14:paraId="0B3E532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13,01 €</w:t>
            </w:r>
          </w:p>
        </w:tc>
        <w:tc>
          <w:tcPr>
            <w:tcW w:w="1559" w:type="dxa"/>
            <w:vAlign w:val="bottom"/>
          </w:tcPr>
          <w:p w14:paraId="7108A04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701" w:type="dxa"/>
            <w:vAlign w:val="bottom"/>
          </w:tcPr>
          <w:p w14:paraId="72F9F54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32,2%</w:t>
            </w:r>
          </w:p>
        </w:tc>
      </w:tr>
      <w:tr w:rsidR="005B6215" w14:paraId="6ACF4427"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E2BF1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DC9B6D7"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701" w:type="dxa"/>
            <w:vAlign w:val="bottom"/>
          </w:tcPr>
          <w:p w14:paraId="5E7815A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16,26 €</w:t>
            </w:r>
          </w:p>
        </w:tc>
        <w:tc>
          <w:tcPr>
            <w:tcW w:w="1559" w:type="dxa"/>
            <w:vAlign w:val="bottom"/>
          </w:tcPr>
          <w:p w14:paraId="3FE335F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5,0%</w:t>
            </w:r>
          </w:p>
        </w:tc>
        <w:tc>
          <w:tcPr>
            <w:tcW w:w="1701" w:type="dxa"/>
            <w:vAlign w:val="bottom"/>
          </w:tcPr>
          <w:p w14:paraId="0A9AAC4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30,5%</w:t>
            </w:r>
          </w:p>
        </w:tc>
      </w:tr>
      <w:tr w:rsidR="005B6215" w14:paraId="67CE12F8"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7686C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A1C53E2"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701" w:type="dxa"/>
            <w:vAlign w:val="bottom"/>
          </w:tcPr>
          <w:p w14:paraId="0BCAE0A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18,11 €</w:t>
            </w:r>
          </w:p>
        </w:tc>
        <w:tc>
          <w:tcPr>
            <w:tcW w:w="1559" w:type="dxa"/>
            <w:vAlign w:val="bottom"/>
          </w:tcPr>
          <w:p w14:paraId="0119B24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9,0%</w:t>
            </w:r>
          </w:p>
        </w:tc>
        <w:tc>
          <w:tcPr>
            <w:tcW w:w="1701" w:type="dxa"/>
            <w:vAlign w:val="bottom"/>
          </w:tcPr>
          <w:p w14:paraId="51D8089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23,9%</w:t>
            </w:r>
          </w:p>
        </w:tc>
      </w:tr>
      <w:tr w:rsidR="005B6215" w14:paraId="42CDEDBC"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BAAD6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7F9B252D"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701" w:type="dxa"/>
            <w:vAlign w:val="bottom"/>
          </w:tcPr>
          <w:p w14:paraId="7DEE2A9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15,07 €</w:t>
            </w:r>
          </w:p>
        </w:tc>
        <w:tc>
          <w:tcPr>
            <w:tcW w:w="1559" w:type="dxa"/>
            <w:vAlign w:val="bottom"/>
          </w:tcPr>
          <w:p w14:paraId="34E54E8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7,1%</w:t>
            </w:r>
          </w:p>
        </w:tc>
        <w:tc>
          <w:tcPr>
            <w:tcW w:w="1701" w:type="dxa"/>
            <w:vAlign w:val="bottom"/>
          </w:tcPr>
          <w:p w14:paraId="5C018EB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22,7%</w:t>
            </w:r>
          </w:p>
        </w:tc>
      </w:tr>
      <w:tr w:rsidR="005B6215" w14:paraId="5CD0C059"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1260F8C"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5C2F6E49"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701" w:type="dxa"/>
            <w:vAlign w:val="bottom"/>
          </w:tcPr>
          <w:p w14:paraId="22A6CD4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10,35 €</w:t>
            </w:r>
          </w:p>
        </w:tc>
        <w:tc>
          <w:tcPr>
            <w:tcW w:w="1559" w:type="dxa"/>
            <w:vAlign w:val="bottom"/>
          </w:tcPr>
          <w:p w14:paraId="741CC4D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c>
          <w:tcPr>
            <w:tcW w:w="1701" w:type="dxa"/>
            <w:vAlign w:val="bottom"/>
          </w:tcPr>
          <w:p w14:paraId="0EB8A64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22,6%</w:t>
            </w:r>
          </w:p>
        </w:tc>
      </w:tr>
      <w:tr w:rsidR="005B6215" w14:paraId="3379E365"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6FF12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1482F7FA"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Gandía</w:t>
            </w:r>
          </w:p>
        </w:tc>
        <w:tc>
          <w:tcPr>
            <w:tcW w:w="1701" w:type="dxa"/>
            <w:vAlign w:val="bottom"/>
          </w:tcPr>
          <w:p w14:paraId="7F6FFBF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11,86 €</w:t>
            </w:r>
          </w:p>
        </w:tc>
        <w:tc>
          <w:tcPr>
            <w:tcW w:w="1559" w:type="dxa"/>
            <w:vAlign w:val="bottom"/>
          </w:tcPr>
          <w:p w14:paraId="06235F1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701" w:type="dxa"/>
            <w:vAlign w:val="bottom"/>
          </w:tcPr>
          <w:p w14:paraId="1604067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21,4%</w:t>
            </w:r>
          </w:p>
        </w:tc>
      </w:tr>
      <w:tr w:rsidR="005B6215" w14:paraId="53611BC2"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15687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5E548D37"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701" w:type="dxa"/>
            <w:vAlign w:val="bottom"/>
          </w:tcPr>
          <w:p w14:paraId="6CBA72D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15,19 €</w:t>
            </w:r>
          </w:p>
        </w:tc>
        <w:tc>
          <w:tcPr>
            <w:tcW w:w="1559" w:type="dxa"/>
            <w:vAlign w:val="bottom"/>
          </w:tcPr>
          <w:p w14:paraId="47D45F3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01" w:type="dxa"/>
            <w:vAlign w:val="bottom"/>
          </w:tcPr>
          <w:p w14:paraId="3956D61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20,3%</w:t>
            </w:r>
          </w:p>
        </w:tc>
      </w:tr>
      <w:tr w:rsidR="005B6215" w14:paraId="43AD8518"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72B9A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7F49A6F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701" w:type="dxa"/>
            <w:vAlign w:val="bottom"/>
          </w:tcPr>
          <w:p w14:paraId="479652E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12,28 €</w:t>
            </w:r>
          </w:p>
        </w:tc>
        <w:tc>
          <w:tcPr>
            <w:tcW w:w="1559" w:type="dxa"/>
            <w:vAlign w:val="bottom"/>
          </w:tcPr>
          <w:p w14:paraId="6CF647C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w:t>
            </w:r>
          </w:p>
        </w:tc>
        <w:tc>
          <w:tcPr>
            <w:tcW w:w="1701" w:type="dxa"/>
            <w:vAlign w:val="bottom"/>
          </w:tcPr>
          <w:p w14:paraId="3F2D309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20,2%</w:t>
            </w:r>
          </w:p>
        </w:tc>
      </w:tr>
      <w:tr w:rsidR="005B6215" w14:paraId="6E5C1263"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D7AFB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577C58E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Chiclana de la Frontera</w:t>
            </w:r>
          </w:p>
        </w:tc>
        <w:tc>
          <w:tcPr>
            <w:tcW w:w="1701" w:type="dxa"/>
            <w:vAlign w:val="bottom"/>
          </w:tcPr>
          <w:p w14:paraId="586B0E3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8,87 €</w:t>
            </w:r>
          </w:p>
        </w:tc>
        <w:tc>
          <w:tcPr>
            <w:tcW w:w="1559" w:type="dxa"/>
            <w:vAlign w:val="bottom"/>
          </w:tcPr>
          <w:p w14:paraId="1E0C9F8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w:t>
            </w:r>
          </w:p>
        </w:tc>
        <w:tc>
          <w:tcPr>
            <w:tcW w:w="1701" w:type="dxa"/>
            <w:vAlign w:val="bottom"/>
          </w:tcPr>
          <w:p w14:paraId="6550F88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19,7%</w:t>
            </w:r>
          </w:p>
        </w:tc>
      </w:tr>
      <w:tr w:rsidR="005B6215" w14:paraId="1C83FACA"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D3A3FA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1EA89B7F"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01" w:type="dxa"/>
            <w:vAlign w:val="bottom"/>
          </w:tcPr>
          <w:p w14:paraId="456228F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11,70 €</w:t>
            </w:r>
          </w:p>
        </w:tc>
        <w:tc>
          <w:tcPr>
            <w:tcW w:w="1559" w:type="dxa"/>
            <w:vAlign w:val="bottom"/>
          </w:tcPr>
          <w:p w14:paraId="61CA265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w:t>
            </w:r>
          </w:p>
        </w:tc>
        <w:tc>
          <w:tcPr>
            <w:tcW w:w="1701" w:type="dxa"/>
            <w:vAlign w:val="bottom"/>
          </w:tcPr>
          <w:p w14:paraId="232D50D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19,3%</w:t>
            </w:r>
          </w:p>
        </w:tc>
      </w:tr>
      <w:tr w:rsidR="005B6215" w14:paraId="5F8717D2"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E38DC5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3668ED76"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701" w:type="dxa"/>
            <w:vAlign w:val="bottom"/>
          </w:tcPr>
          <w:p w14:paraId="726AA02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18,80 €</w:t>
            </w:r>
          </w:p>
        </w:tc>
        <w:tc>
          <w:tcPr>
            <w:tcW w:w="1559" w:type="dxa"/>
            <w:vAlign w:val="bottom"/>
          </w:tcPr>
          <w:p w14:paraId="7F8E112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w:t>
            </w:r>
          </w:p>
        </w:tc>
        <w:tc>
          <w:tcPr>
            <w:tcW w:w="1701" w:type="dxa"/>
            <w:vAlign w:val="bottom"/>
          </w:tcPr>
          <w:p w14:paraId="0834755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19,0%</w:t>
            </w:r>
          </w:p>
        </w:tc>
      </w:tr>
      <w:tr w:rsidR="005B6215" w14:paraId="15633CE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CA9C57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7809D2A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701" w:type="dxa"/>
            <w:vAlign w:val="bottom"/>
          </w:tcPr>
          <w:p w14:paraId="2BE2474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15,75 €</w:t>
            </w:r>
          </w:p>
        </w:tc>
        <w:tc>
          <w:tcPr>
            <w:tcW w:w="1559" w:type="dxa"/>
            <w:vAlign w:val="bottom"/>
          </w:tcPr>
          <w:p w14:paraId="22D4374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w:t>
            </w:r>
          </w:p>
        </w:tc>
        <w:tc>
          <w:tcPr>
            <w:tcW w:w="1701" w:type="dxa"/>
            <w:vAlign w:val="bottom"/>
          </w:tcPr>
          <w:p w14:paraId="425A184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18,4%</w:t>
            </w:r>
          </w:p>
        </w:tc>
      </w:tr>
      <w:tr w:rsidR="005B6215" w14:paraId="016FA01E"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B25531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01F0C6DD"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01" w:type="dxa"/>
            <w:vAlign w:val="bottom"/>
          </w:tcPr>
          <w:p w14:paraId="0D09C04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7,84 €</w:t>
            </w:r>
          </w:p>
        </w:tc>
        <w:tc>
          <w:tcPr>
            <w:tcW w:w="1559" w:type="dxa"/>
            <w:vAlign w:val="bottom"/>
          </w:tcPr>
          <w:p w14:paraId="4A228C9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c>
          <w:tcPr>
            <w:tcW w:w="1701" w:type="dxa"/>
            <w:vAlign w:val="bottom"/>
          </w:tcPr>
          <w:p w14:paraId="2A79103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17,9%</w:t>
            </w:r>
          </w:p>
        </w:tc>
      </w:tr>
      <w:tr w:rsidR="005B6215" w14:paraId="59084402"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25E50B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674BC164"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701" w:type="dxa"/>
            <w:vAlign w:val="bottom"/>
          </w:tcPr>
          <w:p w14:paraId="60470C2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11,24 €</w:t>
            </w:r>
          </w:p>
        </w:tc>
        <w:tc>
          <w:tcPr>
            <w:tcW w:w="1559" w:type="dxa"/>
            <w:vAlign w:val="bottom"/>
          </w:tcPr>
          <w:p w14:paraId="20AA2F3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01" w:type="dxa"/>
            <w:vAlign w:val="bottom"/>
          </w:tcPr>
          <w:p w14:paraId="3BE19B1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17,8%</w:t>
            </w:r>
          </w:p>
        </w:tc>
      </w:tr>
      <w:tr w:rsidR="005B6215" w14:paraId="3A42EC1F"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25DB7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20613CCC"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701" w:type="dxa"/>
            <w:vAlign w:val="bottom"/>
          </w:tcPr>
          <w:p w14:paraId="4D662C6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9,45 €</w:t>
            </w:r>
          </w:p>
        </w:tc>
        <w:tc>
          <w:tcPr>
            <w:tcW w:w="1559" w:type="dxa"/>
            <w:vAlign w:val="bottom"/>
          </w:tcPr>
          <w:p w14:paraId="63C28AD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701" w:type="dxa"/>
            <w:vAlign w:val="bottom"/>
          </w:tcPr>
          <w:p w14:paraId="39562E8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17,2%</w:t>
            </w:r>
          </w:p>
        </w:tc>
      </w:tr>
      <w:tr w:rsidR="005B6215" w14:paraId="10BDACE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69324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2B9F561"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701" w:type="dxa"/>
            <w:vAlign w:val="bottom"/>
          </w:tcPr>
          <w:p w14:paraId="7307573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6,57 €</w:t>
            </w:r>
          </w:p>
        </w:tc>
        <w:tc>
          <w:tcPr>
            <w:tcW w:w="1559" w:type="dxa"/>
            <w:vAlign w:val="bottom"/>
          </w:tcPr>
          <w:p w14:paraId="7BA8BB2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701" w:type="dxa"/>
            <w:vAlign w:val="bottom"/>
          </w:tcPr>
          <w:p w14:paraId="1321BF8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17,1%</w:t>
            </w:r>
          </w:p>
        </w:tc>
      </w:tr>
      <w:tr w:rsidR="005B6215" w14:paraId="0588CAD3"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A00F3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327461E9"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Campello</w:t>
            </w:r>
          </w:p>
        </w:tc>
        <w:tc>
          <w:tcPr>
            <w:tcW w:w="1701" w:type="dxa"/>
            <w:vAlign w:val="bottom"/>
          </w:tcPr>
          <w:p w14:paraId="35DCF29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13,10 €</w:t>
            </w:r>
          </w:p>
        </w:tc>
        <w:tc>
          <w:tcPr>
            <w:tcW w:w="1559" w:type="dxa"/>
            <w:vAlign w:val="bottom"/>
          </w:tcPr>
          <w:p w14:paraId="7852BD7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701" w:type="dxa"/>
            <w:vAlign w:val="bottom"/>
          </w:tcPr>
          <w:p w14:paraId="193AF2F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17,1%</w:t>
            </w:r>
          </w:p>
        </w:tc>
      </w:tr>
      <w:tr w:rsidR="005B6215" w14:paraId="16D78C21"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D9BE3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1B643634"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701" w:type="dxa"/>
            <w:vAlign w:val="bottom"/>
          </w:tcPr>
          <w:p w14:paraId="6E802F1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19,05 €</w:t>
            </w:r>
          </w:p>
        </w:tc>
        <w:tc>
          <w:tcPr>
            <w:tcW w:w="1559" w:type="dxa"/>
            <w:vAlign w:val="bottom"/>
          </w:tcPr>
          <w:p w14:paraId="469BB37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701" w:type="dxa"/>
            <w:vAlign w:val="bottom"/>
          </w:tcPr>
          <w:p w14:paraId="5E41A15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17,0%</w:t>
            </w:r>
          </w:p>
        </w:tc>
      </w:tr>
      <w:tr w:rsidR="005B6215" w14:paraId="24B3AD81"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279BB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188C96A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1701" w:type="dxa"/>
            <w:vAlign w:val="bottom"/>
          </w:tcPr>
          <w:p w14:paraId="647BD40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11,11 €</w:t>
            </w:r>
          </w:p>
        </w:tc>
        <w:tc>
          <w:tcPr>
            <w:tcW w:w="1559" w:type="dxa"/>
            <w:vAlign w:val="bottom"/>
          </w:tcPr>
          <w:p w14:paraId="7D8261E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w:t>
            </w:r>
          </w:p>
        </w:tc>
        <w:tc>
          <w:tcPr>
            <w:tcW w:w="1701" w:type="dxa"/>
            <w:vAlign w:val="bottom"/>
          </w:tcPr>
          <w:p w14:paraId="0DF2550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16,8%</w:t>
            </w:r>
          </w:p>
        </w:tc>
      </w:tr>
      <w:tr w:rsidR="005B6215" w14:paraId="1A745BC0"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C13F2C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4565A25"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Dénia</w:t>
            </w:r>
            <w:proofErr w:type="spellEnd"/>
          </w:p>
        </w:tc>
        <w:tc>
          <w:tcPr>
            <w:tcW w:w="1701" w:type="dxa"/>
            <w:vAlign w:val="bottom"/>
          </w:tcPr>
          <w:p w14:paraId="3FCD15B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12,65 €</w:t>
            </w:r>
          </w:p>
        </w:tc>
        <w:tc>
          <w:tcPr>
            <w:tcW w:w="1559" w:type="dxa"/>
            <w:vAlign w:val="bottom"/>
          </w:tcPr>
          <w:p w14:paraId="39C6998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c>
          <w:tcPr>
            <w:tcW w:w="1701" w:type="dxa"/>
            <w:vAlign w:val="bottom"/>
          </w:tcPr>
          <w:p w14:paraId="12FD4CB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16,6%</w:t>
            </w:r>
          </w:p>
        </w:tc>
      </w:tr>
      <w:tr w:rsidR="005B6215" w14:paraId="2B71FD0E"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F09DB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35DFE5A0"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701" w:type="dxa"/>
            <w:vAlign w:val="bottom"/>
          </w:tcPr>
          <w:p w14:paraId="69790B1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8,80 €</w:t>
            </w:r>
          </w:p>
        </w:tc>
        <w:tc>
          <w:tcPr>
            <w:tcW w:w="1559" w:type="dxa"/>
            <w:vAlign w:val="bottom"/>
          </w:tcPr>
          <w:p w14:paraId="63ABFEC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w:t>
            </w:r>
          </w:p>
        </w:tc>
        <w:tc>
          <w:tcPr>
            <w:tcW w:w="1701" w:type="dxa"/>
            <w:vAlign w:val="bottom"/>
          </w:tcPr>
          <w:p w14:paraId="585AB8D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16,6%</w:t>
            </w:r>
          </w:p>
        </w:tc>
      </w:tr>
      <w:tr w:rsidR="005B6215" w14:paraId="746CE856"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05B99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29AE6001"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01" w:type="dxa"/>
            <w:vAlign w:val="bottom"/>
          </w:tcPr>
          <w:p w14:paraId="21A5C10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7,59 €</w:t>
            </w:r>
          </w:p>
        </w:tc>
        <w:tc>
          <w:tcPr>
            <w:tcW w:w="1559" w:type="dxa"/>
            <w:vAlign w:val="bottom"/>
          </w:tcPr>
          <w:p w14:paraId="6EEB325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w:t>
            </w:r>
          </w:p>
        </w:tc>
        <w:tc>
          <w:tcPr>
            <w:tcW w:w="1701" w:type="dxa"/>
            <w:vAlign w:val="bottom"/>
          </w:tcPr>
          <w:p w14:paraId="4FF7E72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16,1%</w:t>
            </w:r>
          </w:p>
        </w:tc>
      </w:tr>
      <w:tr w:rsidR="005B6215" w14:paraId="2C602874"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1A2B8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40465F5"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01" w:type="dxa"/>
            <w:vAlign w:val="bottom"/>
          </w:tcPr>
          <w:p w14:paraId="27C83D4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17,30 €</w:t>
            </w:r>
          </w:p>
        </w:tc>
        <w:tc>
          <w:tcPr>
            <w:tcW w:w="1559" w:type="dxa"/>
            <w:vAlign w:val="bottom"/>
          </w:tcPr>
          <w:p w14:paraId="47E3750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01" w:type="dxa"/>
            <w:vAlign w:val="bottom"/>
          </w:tcPr>
          <w:p w14:paraId="7C0D7C2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15,5%</w:t>
            </w:r>
          </w:p>
        </w:tc>
      </w:tr>
      <w:tr w:rsidR="005B6215" w14:paraId="13E5E576"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FFCA69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1A90788E"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01" w:type="dxa"/>
            <w:vAlign w:val="bottom"/>
          </w:tcPr>
          <w:p w14:paraId="336D96F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11,05 €</w:t>
            </w:r>
          </w:p>
        </w:tc>
        <w:tc>
          <w:tcPr>
            <w:tcW w:w="1559" w:type="dxa"/>
            <w:vAlign w:val="bottom"/>
          </w:tcPr>
          <w:p w14:paraId="0E4517C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701" w:type="dxa"/>
            <w:vAlign w:val="bottom"/>
          </w:tcPr>
          <w:p w14:paraId="0BAD56C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15,2%</w:t>
            </w:r>
          </w:p>
        </w:tc>
      </w:tr>
      <w:tr w:rsidR="005B6215" w14:paraId="56DECC9D"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A08DF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2B7271F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01" w:type="dxa"/>
            <w:vAlign w:val="bottom"/>
          </w:tcPr>
          <w:p w14:paraId="608A6CF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7,16 €</w:t>
            </w:r>
          </w:p>
        </w:tc>
        <w:tc>
          <w:tcPr>
            <w:tcW w:w="1559" w:type="dxa"/>
            <w:vAlign w:val="bottom"/>
          </w:tcPr>
          <w:p w14:paraId="39840D7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w:t>
            </w:r>
          </w:p>
        </w:tc>
        <w:tc>
          <w:tcPr>
            <w:tcW w:w="1701" w:type="dxa"/>
            <w:vAlign w:val="bottom"/>
          </w:tcPr>
          <w:p w14:paraId="1A0542C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14,9%</w:t>
            </w:r>
          </w:p>
        </w:tc>
      </w:tr>
      <w:tr w:rsidR="005B6215" w14:paraId="0E00E12E"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C5C8F7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5F84EF9"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Elche / </w:t>
            </w:r>
            <w:proofErr w:type="spellStart"/>
            <w:r>
              <w:rPr>
                <w:rFonts w:ascii="Open Sans" w:eastAsia="Open Sans" w:hAnsi="Open Sans" w:cs="Open Sans"/>
                <w:sz w:val="22"/>
                <w:szCs w:val="22"/>
              </w:rPr>
              <w:t>elx</w:t>
            </w:r>
            <w:proofErr w:type="spellEnd"/>
          </w:p>
        </w:tc>
        <w:tc>
          <w:tcPr>
            <w:tcW w:w="1701" w:type="dxa"/>
            <w:vAlign w:val="bottom"/>
          </w:tcPr>
          <w:p w14:paraId="61FA8DA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8,21 €</w:t>
            </w:r>
          </w:p>
        </w:tc>
        <w:tc>
          <w:tcPr>
            <w:tcW w:w="1559" w:type="dxa"/>
            <w:vAlign w:val="bottom"/>
          </w:tcPr>
          <w:p w14:paraId="64185E4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701" w:type="dxa"/>
            <w:vAlign w:val="bottom"/>
          </w:tcPr>
          <w:p w14:paraId="15E5051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14,7%</w:t>
            </w:r>
          </w:p>
        </w:tc>
      </w:tr>
      <w:tr w:rsidR="005B6215" w14:paraId="58B44668"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CB606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F3F10B5"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Terrassa</w:t>
            </w:r>
          </w:p>
        </w:tc>
        <w:tc>
          <w:tcPr>
            <w:tcW w:w="1701" w:type="dxa"/>
            <w:vAlign w:val="bottom"/>
          </w:tcPr>
          <w:p w14:paraId="1170EB2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12,86 €</w:t>
            </w:r>
          </w:p>
        </w:tc>
        <w:tc>
          <w:tcPr>
            <w:tcW w:w="1559" w:type="dxa"/>
            <w:vAlign w:val="bottom"/>
          </w:tcPr>
          <w:p w14:paraId="33FA63F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701" w:type="dxa"/>
            <w:vAlign w:val="bottom"/>
          </w:tcPr>
          <w:p w14:paraId="27D95C3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14,3%</w:t>
            </w:r>
          </w:p>
        </w:tc>
      </w:tr>
      <w:tr w:rsidR="005B6215" w14:paraId="1E10D8E1"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6FDF11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27174CD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Sagunto / Sagunt</w:t>
            </w:r>
          </w:p>
        </w:tc>
        <w:tc>
          <w:tcPr>
            <w:tcW w:w="1701" w:type="dxa"/>
            <w:vAlign w:val="bottom"/>
          </w:tcPr>
          <w:p w14:paraId="43EA7D4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8,80 €</w:t>
            </w:r>
          </w:p>
        </w:tc>
        <w:tc>
          <w:tcPr>
            <w:tcW w:w="1559" w:type="dxa"/>
            <w:vAlign w:val="bottom"/>
          </w:tcPr>
          <w:p w14:paraId="15D53C6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01" w:type="dxa"/>
            <w:vAlign w:val="bottom"/>
          </w:tcPr>
          <w:p w14:paraId="307BF27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14,1%</w:t>
            </w:r>
          </w:p>
        </w:tc>
      </w:tr>
      <w:tr w:rsidR="005B6215" w14:paraId="0F5A4ED3"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75D04E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16930C75"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01" w:type="dxa"/>
            <w:vAlign w:val="bottom"/>
          </w:tcPr>
          <w:p w14:paraId="2251B0D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19,69 €</w:t>
            </w:r>
          </w:p>
        </w:tc>
        <w:tc>
          <w:tcPr>
            <w:tcW w:w="1559" w:type="dxa"/>
            <w:vAlign w:val="bottom"/>
          </w:tcPr>
          <w:p w14:paraId="32FA9EE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01" w:type="dxa"/>
            <w:vAlign w:val="bottom"/>
          </w:tcPr>
          <w:p w14:paraId="53AF83A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13,6%</w:t>
            </w:r>
          </w:p>
        </w:tc>
      </w:tr>
      <w:tr w:rsidR="005B6215" w14:paraId="388F29F6"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68EAE2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7ABAC15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701" w:type="dxa"/>
            <w:vAlign w:val="bottom"/>
          </w:tcPr>
          <w:p w14:paraId="6997030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14,39 €</w:t>
            </w:r>
          </w:p>
        </w:tc>
        <w:tc>
          <w:tcPr>
            <w:tcW w:w="1559" w:type="dxa"/>
            <w:vAlign w:val="bottom"/>
          </w:tcPr>
          <w:p w14:paraId="615C5C8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701" w:type="dxa"/>
            <w:vAlign w:val="bottom"/>
          </w:tcPr>
          <w:p w14:paraId="2F57060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13,5%</w:t>
            </w:r>
          </w:p>
        </w:tc>
      </w:tr>
      <w:tr w:rsidR="005B6215" w14:paraId="189DD24D"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49A00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E8D0855"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701" w:type="dxa"/>
            <w:vAlign w:val="bottom"/>
          </w:tcPr>
          <w:p w14:paraId="53856BE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12,29 €</w:t>
            </w:r>
          </w:p>
        </w:tc>
        <w:tc>
          <w:tcPr>
            <w:tcW w:w="1559" w:type="dxa"/>
            <w:vAlign w:val="bottom"/>
          </w:tcPr>
          <w:p w14:paraId="4089AAF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701" w:type="dxa"/>
            <w:vAlign w:val="bottom"/>
          </w:tcPr>
          <w:p w14:paraId="7C7110C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13,5%</w:t>
            </w:r>
          </w:p>
        </w:tc>
      </w:tr>
      <w:tr w:rsidR="005B6215" w14:paraId="4D574799"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999A15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15D0ABB5"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01" w:type="dxa"/>
            <w:vAlign w:val="bottom"/>
          </w:tcPr>
          <w:p w14:paraId="0157EB5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7,12 €</w:t>
            </w:r>
          </w:p>
        </w:tc>
        <w:tc>
          <w:tcPr>
            <w:tcW w:w="1559" w:type="dxa"/>
            <w:vAlign w:val="bottom"/>
          </w:tcPr>
          <w:p w14:paraId="24EC1F0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w:t>
            </w:r>
          </w:p>
        </w:tc>
        <w:tc>
          <w:tcPr>
            <w:tcW w:w="1701" w:type="dxa"/>
            <w:vAlign w:val="bottom"/>
          </w:tcPr>
          <w:p w14:paraId="116E3E4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13,4%</w:t>
            </w:r>
          </w:p>
        </w:tc>
      </w:tr>
      <w:tr w:rsidR="005B6215" w14:paraId="21363508"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62A41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6B3CFC7C"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Molina de Segura</w:t>
            </w:r>
          </w:p>
        </w:tc>
        <w:tc>
          <w:tcPr>
            <w:tcW w:w="1701" w:type="dxa"/>
            <w:vAlign w:val="bottom"/>
          </w:tcPr>
          <w:p w14:paraId="1DAF18D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7,08 €</w:t>
            </w:r>
          </w:p>
        </w:tc>
        <w:tc>
          <w:tcPr>
            <w:tcW w:w="1559" w:type="dxa"/>
            <w:vAlign w:val="bottom"/>
          </w:tcPr>
          <w:p w14:paraId="6159747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w:t>
            </w:r>
          </w:p>
        </w:tc>
        <w:tc>
          <w:tcPr>
            <w:tcW w:w="1701" w:type="dxa"/>
            <w:vAlign w:val="bottom"/>
          </w:tcPr>
          <w:p w14:paraId="3FD6743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13,1%</w:t>
            </w:r>
          </w:p>
        </w:tc>
      </w:tr>
      <w:tr w:rsidR="005B6215" w14:paraId="2E53017B"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79D4AD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Málaga</w:t>
            </w:r>
          </w:p>
        </w:tc>
        <w:tc>
          <w:tcPr>
            <w:tcW w:w="2126" w:type="dxa"/>
            <w:vAlign w:val="bottom"/>
          </w:tcPr>
          <w:p w14:paraId="284C4F1B"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701" w:type="dxa"/>
            <w:vAlign w:val="bottom"/>
          </w:tcPr>
          <w:p w14:paraId="1283791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14,88 €</w:t>
            </w:r>
          </w:p>
        </w:tc>
        <w:tc>
          <w:tcPr>
            <w:tcW w:w="1559" w:type="dxa"/>
            <w:vAlign w:val="bottom"/>
          </w:tcPr>
          <w:p w14:paraId="58C9C06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01" w:type="dxa"/>
            <w:vAlign w:val="bottom"/>
          </w:tcPr>
          <w:p w14:paraId="4EE7D13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12,6%</w:t>
            </w:r>
          </w:p>
        </w:tc>
      </w:tr>
      <w:tr w:rsidR="005B6215" w14:paraId="642D29BB"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16C89E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7BF22712"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701" w:type="dxa"/>
            <w:vAlign w:val="bottom"/>
          </w:tcPr>
          <w:p w14:paraId="13D1CF6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8,38 €</w:t>
            </w:r>
          </w:p>
        </w:tc>
        <w:tc>
          <w:tcPr>
            <w:tcW w:w="1559" w:type="dxa"/>
            <w:vAlign w:val="bottom"/>
          </w:tcPr>
          <w:p w14:paraId="730F8C6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c>
          <w:tcPr>
            <w:tcW w:w="1701" w:type="dxa"/>
            <w:vAlign w:val="bottom"/>
          </w:tcPr>
          <w:p w14:paraId="3689EBF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12,0%</w:t>
            </w:r>
          </w:p>
        </w:tc>
      </w:tr>
      <w:tr w:rsidR="005B6215" w14:paraId="50193BD3"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A6D91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22E2AE8E"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701" w:type="dxa"/>
            <w:vAlign w:val="bottom"/>
          </w:tcPr>
          <w:p w14:paraId="6D4F52B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7,99 €</w:t>
            </w:r>
          </w:p>
        </w:tc>
        <w:tc>
          <w:tcPr>
            <w:tcW w:w="1559" w:type="dxa"/>
            <w:vAlign w:val="bottom"/>
          </w:tcPr>
          <w:p w14:paraId="1724AA6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701" w:type="dxa"/>
            <w:vAlign w:val="bottom"/>
          </w:tcPr>
          <w:p w14:paraId="74AA9B6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11,7%</w:t>
            </w:r>
          </w:p>
        </w:tc>
      </w:tr>
      <w:tr w:rsidR="005B6215" w14:paraId="51913E17"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318F37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1F4189C1"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Mérida</w:t>
            </w:r>
          </w:p>
        </w:tc>
        <w:tc>
          <w:tcPr>
            <w:tcW w:w="1701" w:type="dxa"/>
            <w:vAlign w:val="bottom"/>
          </w:tcPr>
          <w:p w14:paraId="304E837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6,59 €</w:t>
            </w:r>
          </w:p>
        </w:tc>
        <w:tc>
          <w:tcPr>
            <w:tcW w:w="1559" w:type="dxa"/>
            <w:vAlign w:val="bottom"/>
          </w:tcPr>
          <w:p w14:paraId="4F16113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701" w:type="dxa"/>
            <w:vAlign w:val="bottom"/>
          </w:tcPr>
          <w:p w14:paraId="1CA06D6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11,7%</w:t>
            </w:r>
          </w:p>
        </w:tc>
      </w:tr>
      <w:tr w:rsidR="005B6215" w14:paraId="68992E46"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07CB0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6203A64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01" w:type="dxa"/>
            <w:vAlign w:val="bottom"/>
          </w:tcPr>
          <w:p w14:paraId="410DCAA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13,70 €</w:t>
            </w:r>
          </w:p>
        </w:tc>
        <w:tc>
          <w:tcPr>
            <w:tcW w:w="1559" w:type="dxa"/>
            <w:vAlign w:val="bottom"/>
          </w:tcPr>
          <w:p w14:paraId="4923531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w:t>
            </w:r>
          </w:p>
        </w:tc>
        <w:tc>
          <w:tcPr>
            <w:tcW w:w="1701" w:type="dxa"/>
            <w:vAlign w:val="bottom"/>
          </w:tcPr>
          <w:p w14:paraId="6B38441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11,7%</w:t>
            </w:r>
          </w:p>
        </w:tc>
      </w:tr>
      <w:tr w:rsidR="005B6215" w14:paraId="52D33BD2"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91207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7596C0A1"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01" w:type="dxa"/>
            <w:vAlign w:val="bottom"/>
          </w:tcPr>
          <w:p w14:paraId="3368CD0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10,68 €</w:t>
            </w:r>
          </w:p>
        </w:tc>
        <w:tc>
          <w:tcPr>
            <w:tcW w:w="1559" w:type="dxa"/>
            <w:vAlign w:val="bottom"/>
          </w:tcPr>
          <w:p w14:paraId="568F99E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c>
          <w:tcPr>
            <w:tcW w:w="1701" w:type="dxa"/>
            <w:vAlign w:val="bottom"/>
          </w:tcPr>
          <w:p w14:paraId="5E11255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11,6%</w:t>
            </w:r>
          </w:p>
        </w:tc>
      </w:tr>
      <w:tr w:rsidR="005B6215" w14:paraId="0881CFC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CAADBB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11BC52C1"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01" w:type="dxa"/>
            <w:vAlign w:val="bottom"/>
          </w:tcPr>
          <w:p w14:paraId="00BF63F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12,58 €</w:t>
            </w:r>
          </w:p>
        </w:tc>
        <w:tc>
          <w:tcPr>
            <w:tcW w:w="1559" w:type="dxa"/>
            <w:vAlign w:val="bottom"/>
          </w:tcPr>
          <w:p w14:paraId="496B013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c>
          <w:tcPr>
            <w:tcW w:w="1701" w:type="dxa"/>
            <w:vAlign w:val="bottom"/>
          </w:tcPr>
          <w:p w14:paraId="291AE9A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11,5%</w:t>
            </w:r>
          </w:p>
        </w:tc>
      </w:tr>
      <w:tr w:rsidR="005B6215" w14:paraId="084BE56D"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70DF78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6DDD4915"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701" w:type="dxa"/>
            <w:vAlign w:val="bottom"/>
          </w:tcPr>
          <w:p w14:paraId="5D49AB6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17,34 €</w:t>
            </w:r>
          </w:p>
        </w:tc>
        <w:tc>
          <w:tcPr>
            <w:tcW w:w="1559" w:type="dxa"/>
            <w:vAlign w:val="bottom"/>
          </w:tcPr>
          <w:p w14:paraId="6E427E1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c>
          <w:tcPr>
            <w:tcW w:w="1701" w:type="dxa"/>
            <w:vAlign w:val="bottom"/>
          </w:tcPr>
          <w:p w14:paraId="07EC1E1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5B6215" w14:paraId="09D10098"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2AD447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2C294A99"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01" w:type="dxa"/>
            <w:vAlign w:val="bottom"/>
          </w:tcPr>
          <w:p w14:paraId="471FAB9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8,68 €</w:t>
            </w:r>
          </w:p>
        </w:tc>
        <w:tc>
          <w:tcPr>
            <w:tcW w:w="1559" w:type="dxa"/>
            <w:vAlign w:val="bottom"/>
          </w:tcPr>
          <w:p w14:paraId="2506C22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c>
          <w:tcPr>
            <w:tcW w:w="1701" w:type="dxa"/>
            <w:vAlign w:val="bottom"/>
          </w:tcPr>
          <w:p w14:paraId="0F534D8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5B6215" w14:paraId="29B65833"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210799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3D14B247"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01" w:type="dxa"/>
            <w:vAlign w:val="bottom"/>
          </w:tcPr>
          <w:p w14:paraId="5E08184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9,78 €</w:t>
            </w:r>
          </w:p>
        </w:tc>
        <w:tc>
          <w:tcPr>
            <w:tcW w:w="1559" w:type="dxa"/>
            <w:vAlign w:val="bottom"/>
          </w:tcPr>
          <w:p w14:paraId="7797FE0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w:t>
            </w:r>
          </w:p>
        </w:tc>
        <w:tc>
          <w:tcPr>
            <w:tcW w:w="1701" w:type="dxa"/>
            <w:vAlign w:val="bottom"/>
          </w:tcPr>
          <w:p w14:paraId="1CF9797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5B6215" w14:paraId="3A3C508A"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62615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03C0A2A"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Torremolinos</w:t>
            </w:r>
          </w:p>
        </w:tc>
        <w:tc>
          <w:tcPr>
            <w:tcW w:w="1701" w:type="dxa"/>
            <w:vAlign w:val="bottom"/>
          </w:tcPr>
          <w:p w14:paraId="1A5EA76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15,98 €</w:t>
            </w:r>
          </w:p>
        </w:tc>
        <w:tc>
          <w:tcPr>
            <w:tcW w:w="1559" w:type="dxa"/>
            <w:vAlign w:val="bottom"/>
          </w:tcPr>
          <w:p w14:paraId="3C48F27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w:t>
            </w:r>
          </w:p>
        </w:tc>
        <w:tc>
          <w:tcPr>
            <w:tcW w:w="1701" w:type="dxa"/>
            <w:vAlign w:val="bottom"/>
          </w:tcPr>
          <w:p w14:paraId="558A6B1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5B6215" w14:paraId="7E037CD3"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EA948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6050C31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01" w:type="dxa"/>
            <w:vAlign w:val="bottom"/>
          </w:tcPr>
          <w:p w14:paraId="1558AD6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559" w:type="dxa"/>
            <w:vAlign w:val="bottom"/>
          </w:tcPr>
          <w:p w14:paraId="0601522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701" w:type="dxa"/>
            <w:vAlign w:val="bottom"/>
          </w:tcPr>
          <w:p w14:paraId="7BB8DD0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11,2%</w:t>
            </w:r>
          </w:p>
        </w:tc>
      </w:tr>
      <w:tr w:rsidR="005B6215" w14:paraId="671D701D"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D8A87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20C36972"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701" w:type="dxa"/>
            <w:vAlign w:val="bottom"/>
          </w:tcPr>
          <w:p w14:paraId="03B1053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11,26 €</w:t>
            </w:r>
          </w:p>
        </w:tc>
        <w:tc>
          <w:tcPr>
            <w:tcW w:w="1559" w:type="dxa"/>
            <w:vAlign w:val="bottom"/>
          </w:tcPr>
          <w:p w14:paraId="39210D4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701" w:type="dxa"/>
            <w:vAlign w:val="bottom"/>
          </w:tcPr>
          <w:p w14:paraId="44074CE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11,0%</w:t>
            </w:r>
          </w:p>
        </w:tc>
      </w:tr>
      <w:tr w:rsidR="005B6215" w14:paraId="03DF9510"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62E59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00EE8FC"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Torrevieja</w:t>
            </w:r>
          </w:p>
        </w:tc>
        <w:tc>
          <w:tcPr>
            <w:tcW w:w="1701" w:type="dxa"/>
            <w:vAlign w:val="bottom"/>
          </w:tcPr>
          <w:p w14:paraId="170CF3A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10,91 €</w:t>
            </w:r>
          </w:p>
        </w:tc>
        <w:tc>
          <w:tcPr>
            <w:tcW w:w="1559" w:type="dxa"/>
            <w:vAlign w:val="bottom"/>
          </w:tcPr>
          <w:p w14:paraId="66EB001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701" w:type="dxa"/>
            <w:vAlign w:val="bottom"/>
          </w:tcPr>
          <w:p w14:paraId="606E55D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11,0%</w:t>
            </w:r>
          </w:p>
        </w:tc>
      </w:tr>
      <w:tr w:rsidR="005B6215" w14:paraId="13864A63"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6641A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74F0ADE1"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Narón</w:t>
            </w:r>
          </w:p>
        </w:tc>
        <w:tc>
          <w:tcPr>
            <w:tcW w:w="1701" w:type="dxa"/>
            <w:vAlign w:val="bottom"/>
          </w:tcPr>
          <w:p w14:paraId="504B7C4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6,30 €</w:t>
            </w:r>
          </w:p>
        </w:tc>
        <w:tc>
          <w:tcPr>
            <w:tcW w:w="1559" w:type="dxa"/>
            <w:vAlign w:val="bottom"/>
          </w:tcPr>
          <w:p w14:paraId="7AEAE2F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701" w:type="dxa"/>
            <w:vAlign w:val="bottom"/>
          </w:tcPr>
          <w:p w14:paraId="2012FD2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10,9%</w:t>
            </w:r>
          </w:p>
        </w:tc>
      </w:tr>
      <w:tr w:rsidR="005B6215" w14:paraId="3EBC2565"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E0788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3B7DA917"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01" w:type="dxa"/>
            <w:vAlign w:val="bottom"/>
          </w:tcPr>
          <w:p w14:paraId="5ECCB87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8,76 €</w:t>
            </w:r>
          </w:p>
        </w:tc>
        <w:tc>
          <w:tcPr>
            <w:tcW w:w="1559" w:type="dxa"/>
            <w:vAlign w:val="bottom"/>
          </w:tcPr>
          <w:p w14:paraId="6ECD704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701" w:type="dxa"/>
            <w:vAlign w:val="bottom"/>
          </w:tcPr>
          <w:p w14:paraId="5A59B68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10,7%</w:t>
            </w:r>
          </w:p>
        </w:tc>
      </w:tr>
      <w:tr w:rsidR="005B6215" w14:paraId="325E8484"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F3710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6044E60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701" w:type="dxa"/>
            <w:vAlign w:val="bottom"/>
          </w:tcPr>
          <w:p w14:paraId="4E38658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8,13 €</w:t>
            </w:r>
          </w:p>
        </w:tc>
        <w:tc>
          <w:tcPr>
            <w:tcW w:w="1559" w:type="dxa"/>
            <w:vAlign w:val="bottom"/>
          </w:tcPr>
          <w:p w14:paraId="649B58C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w:t>
            </w:r>
          </w:p>
        </w:tc>
        <w:tc>
          <w:tcPr>
            <w:tcW w:w="1701" w:type="dxa"/>
            <w:vAlign w:val="bottom"/>
          </w:tcPr>
          <w:p w14:paraId="36A9FD1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10,2%</w:t>
            </w:r>
          </w:p>
        </w:tc>
      </w:tr>
      <w:tr w:rsidR="005B6215" w14:paraId="3F7C5520"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0E81C9"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1A95E0F3"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701" w:type="dxa"/>
            <w:vAlign w:val="bottom"/>
          </w:tcPr>
          <w:p w14:paraId="02E3978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14,83 €</w:t>
            </w:r>
          </w:p>
        </w:tc>
        <w:tc>
          <w:tcPr>
            <w:tcW w:w="1559" w:type="dxa"/>
            <w:vAlign w:val="bottom"/>
          </w:tcPr>
          <w:p w14:paraId="7038FA4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701" w:type="dxa"/>
            <w:vAlign w:val="bottom"/>
          </w:tcPr>
          <w:p w14:paraId="54E710C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10,0%</w:t>
            </w:r>
          </w:p>
        </w:tc>
      </w:tr>
      <w:tr w:rsidR="005B6215" w14:paraId="242586E0"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FDA7F7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1C5A00EF"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01" w:type="dxa"/>
            <w:vAlign w:val="bottom"/>
          </w:tcPr>
          <w:p w14:paraId="43E2837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8,75 €</w:t>
            </w:r>
          </w:p>
        </w:tc>
        <w:tc>
          <w:tcPr>
            <w:tcW w:w="1559" w:type="dxa"/>
            <w:vAlign w:val="bottom"/>
          </w:tcPr>
          <w:p w14:paraId="63DAB11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w:t>
            </w:r>
          </w:p>
        </w:tc>
        <w:tc>
          <w:tcPr>
            <w:tcW w:w="1701" w:type="dxa"/>
            <w:vAlign w:val="bottom"/>
          </w:tcPr>
          <w:p w14:paraId="57C7B98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9,8%</w:t>
            </w:r>
          </w:p>
        </w:tc>
      </w:tr>
      <w:tr w:rsidR="005B6215" w14:paraId="3270B0D4"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B40B8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C2A1C51"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701" w:type="dxa"/>
            <w:vAlign w:val="bottom"/>
          </w:tcPr>
          <w:p w14:paraId="268D421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8,22 €</w:t>
            </w:r>
          </w:p>
        </w:tc>
        <w:tc>
          <w:tcPr>
            <w:tcW w:w="1559" w:type="dxa"/>
            <w:vAlign w:val="bottom"/>
          </w:tcPr>
          <w:p w14:paraId="142C5CB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701" w:type="dxa"/>
            <w:vAlign w:val="bottom"/>
          </w:tcPr>
          <w:p w14:paraId="04EDD0D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9,7%</w:t>
            </w:r>
          </w:p>
        </w:tc>
      </w:tr>
      <w:tr w:rsidR="005B6215" w14:paraId="3C65E7B5"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3C72C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320B49BB"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701" w:type="dxa"/>
            <w:vAlign w:val="bottom"/>
          </w:tcPr>
          <w:p w14:paraId="761848D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9,88 €</w:t>
            </w:r>
          </w:p>
        </w:tc>
        <w:tc>
          <w:tcPr>
            <w:tcW w:w="1559" w:type="dxa"/>
            <w:vAlign w:val="bottom"/>
          </w:tcPr>
          <w:p w14:paraId="1CAEA1D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c>
          <w:tcPr>
            <w:tcW w:w="1701" w:type="dxa"/>
            <w:vAlign w:val="bottom"/>
          </w:tcPr>
          <w:p w14:paraId="7283913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9,7%</w:t>
            </w:r>
          </w:p>
        </w:tc>
      </w:tr>
      <w:tr w:rsidR="005B6215" w14:paraId="5EADD8F3"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76DB9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66D37C68"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5A589D5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19,64 €</w:t>
            </w:r>
          </w:p>
        </w:tc>
        <w:tc>
          <w:tcPr>
            <w:tcW w:w="1559" w:type="dxa"/>
            <w:vAlign w:val="bottom"/>
          </w:tcPr>
          <w:p w14:paraId="1498DA3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701" w:type="dxa"/>
            <w:vAlign w:val="bottom"/>
          </w:tcPr>
          <w:p w14:paraId="46F9228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9,3%</w:t>
            </w:r>
          </w:p>
        </w:tc>
      </w:tr>
      <w:tr w:rsidR="005B6215" w14:paraId="4B2B873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68C88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24E2C71B"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01" w:type="dxa"/>
            <w:vAlign w:val="bottom"/>
          </w:tcPr>
          <w:p w14:paraId="2AFD104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7,19 €</w:t>
            </w:r>
          </w:p>
        </w:tc>
        <w:tc>
          <w:tcPr>
            <w:tcW w:w="1559" w:type="dxa"/>
            <w:vAlign w:val="bottom"/>
          </w:tcPr>
          <w:p w14:paraId="496659D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1701" w:type="dxa"/>
            <w:vAlign w:val="bottom"/>
          </w:tcPr>
          <w:p w14:paraId="76919C7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9,3%</w:t>
            </w:r>
          </w:p>
        </w:tc>
      </w:tr>
      <w:tr w:rsidR="005B6215" w14:paraId="075A985B"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F060D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23BEFF1B"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701" w:type="dxa"/>
            <w:vAlign w:val="bottom"/>
          </w:tcPr>
          <w:p w14:paraId="714D65B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11,45 €</w:t>
            </w:r>
          </w:p>
        </w:tc>
        <w:tc>
          <w:tcPr>
            <w:tcW w:w="1559" w:type="dxa"/>
            <w:vAlign w:val="bottom"/>
          </w:tcPr>
          <w:p w14:paraId="4144963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w:t>
            </w:r>
          </w:p>
        </w:tc>
        <w:tc>
          <w:tcPr>
            <w:tcW w:w="1701" w:type="dxa"/>
            <w:vAlign w:val="bottom"/>
          </w:tcPr>
          <w:p w14:paraId="7F44A42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7,8%</w:t>
            </w:r>
          </w:p>
        </w:tc>
      </w:tr>
      <w:tr w:rsidR="005B6215" w14:paraId="14B757E5"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9939E6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6F315406"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701" w:type="dxa"/>
            <w:vAlign w:val="bottom"/>
          </w:tcPr>
          <w:p w14:paraId="52714C4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8,28 €</w:t>
            </w:r>
          </w:p>
        </w:tc>
        <w:tc>
          <w:tcPr>
            <w:tcW w:w="1559" w:type="dxa"/>
            <w:vAlign w:val="bottom"/>
          </w:tcPr>
          <w:p w14:paraId="5F87775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701" w:type="dxa"/>
            <w:vAlign w:val="bottom"/>
          </w:tcPr>
          <w:p w14:paraId="6AFA05A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7,5%</w:t>
            </w:r>
          </w:p>
        </w:tc>
      </w:tr>
      <w:tr w:rsidR="005B6215" w14:paraId="07B4C445"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B3B4A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01261096"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01" w:type="dxa"/>
            <w:vAlign w:val="bottom"/>
          </w:tcPr>
          <w:p w14:paraId="2C56FA8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7,61 €</w:t>
            </w:r>
          </w:p>
        </w:tc>
        <w:tc>
          <w:tcPr>
            <w:tcW w:w="1559" w:type="dxa"/>
            <w:vAlign w:val="bottom"/>
          </w:tcPr>
          <w:p w14:paraId="1FD5AAB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c>
          <w:tcPr>
            <w:tcW w:w="1701" w:type="dxa"/>
            <w:vAlign w:val="bottom"/>
          </w:tcPr>
          <w:p w14:paraId="6303111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7,5%</w:t>
            </w:r>
          </w:p>
        </w:tc>
      </w:tr>
      <w:tr w:rsidR="005B6215" w14:paraId="433FE725"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CDA395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1AD7D518"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01" w:type="dxa"/>
            <w:vAlign w:val="bottom"/>
          </w:tcPr>
          <w:p w14:paraId="6516BC8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10,13 €</w:t>
            </w:r>
          </w:p>
        </w:tc>
        <w:tc>
          <w:tcPr>
            <w:tcW w:w="1559" w:type="dxa"/>
            <w:vAlign w:val="bottom"/>
          </w:tcPr>
          <w:p w14:paraId="344C6E5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701" w:type="dxa"/>
            <w:vAlign w:val="bottom"/>
          </w:tcPr>
          <w:p w14:paraId="73313EB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7,1%</w:t>
            </w:r>
          </w:p>
        </w:tc>
      </w:tr>
      <w:tr w:rsidR="005B6215" w14:paraId="675C0058"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93493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7E6D77FB"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701" w:type="dxa"/>
            <w:vAlign w:val="bottom"/>
          </w:tcPr>
          <w:p w14:paraId="48A0DBA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7,90 €</w:t>
            </w:r>
          </w:p>
        </w:tc>
        <w:tc>
          <w:tcPr>
            <w:tcW w:w="1559" w:type="dxa"/>
            <w:vAlign w:val="bottom"/>
          </w:tcPr>
          <w:p w14:paraId="5E189A0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01" w:type="dxa"/>
            <w:vAlign w:val="bottom"/>
          </w:tcPr>
          <w:p w14:paraId="70D99CA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6,2%</w:t>
            </w:r>
          </w:p>
        </w:tc>
      </w:tr>
      <w:tr w:rsidR="005B6215" w14:paraId="512E12A3"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F862109"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67AE33C7"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Almuñécar</w:t>
            </w:r>
          </w:p>
        </w:tc>
        <w:tc>
          <w:tcPr>
            <w:tcW w:w="1701" w:type="dxa"/>
            <w:vAlign w:val="bottom"/>
          </w:tcPr>
          <w:p w14:paraId="21054D8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9,85 €</w:t>
            </w:r>
          </w:p>
        </w:tc>
        <w:tc>
          <w:tcPr>
            <w:tcW w:w="1559" w:type="dxa"/>
            <w:vAlign w:val="bottom"/>
          </w:tcPr>
          <w:p w14:paraId="637B438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2,1%</w:t>
            </w:r>
          </w:p>
        </w:tc>
        <w:tc>
          <w:tcPr>
            <w:tcW w:w="1701" w:type="dxa"/>
            <w:vAlign w:val="bottom"/>
          </w:tcPr>
          <w:p w14:paraId="0AD9661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6,0%</w:t>
            </w:r>
          </w:p>
        </w:tc>
      </w:tr>
      <w:tr w:rsidR="005B6215" w14:paraId="56CC4407"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8DDD5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071428D"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701" w:type="dxa"/>
            <w:vAlign w:val="bottom"/>
          </w:tcPr>
          <w:p w14:paraId="0412DD1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18,03 €</w:t>
            </w:r>
          </w:p>
        </w:tc>
        <w:tc>
          <w:tcPr>
            <w:tcW w:w="1559" w:type="dxa"/>
            <w:vAlign w:val="bottom"/>
          </w:tcPr>
          <w:p w14:paraId="62B861D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701" w:type="dxa"/>
            <w:vAlign w:val="bottom"/>
          </w:tcPr>
          <w:p w14:paraId="568F696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r>
      <w:tr w:rsidR="005B6215" w14:paraId="046A85C4"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55A9AA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2FECF2C2"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01" w:type="dxa"/>
            <w:vAlign w:val="bottom"/>
          </w:tcPr>
          <w:p w14:paraId="3029C58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21,32 €</w:t>
            </w:r>
          </w:p>
        </w:tc>
        <w:tc>
          <w:tcPr>
            <w:tcW w:w="1559" w:type="dxa"/>
            <w:vAlign w:val="bottom"/>
          </w:tcPr>
          <w:p w14:paraId="4D8BD01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701" w:type="dxa"/>
            <w:vAlign w:val="bottom"/>
          </w:tcPr>
          <w:p w14:paraId="07B9F7F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r>
      <w:tr w:rsidR="005B6215" w14:paraId="24B427BD"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9A6B2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100E4EF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0FF7A39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15,37 €</w:t>
            </w:r>
          </w:p>
        </w:tc>
        <w:tc>
          <w:tcPr>
            <w:tcW w:w="1559" w:type="dxa"/>
            <w:vAlign w:val="bottom"/>
          </w:tcPr>
          <w:p w14:paraId="2A4A724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1701" w:type="dxa"/>
            <w:vAlign w:val="bottom"/>
          </w:tcPr>
          <w:p w14:paraId="050ED2A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5,9%</w:t>
            </w:r>
          </w:p>
        </w:tc>
      </w:tr>
      <w:tr w:rsidR="005B6215" w14:paraId="75C852FC"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E6533A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7B7C98FC"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701" w:type="dxa"/>
            <w:vAlign w:val="bottom"/>
          </w:tcPr>
          <w:p w14:paraId="760608A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10,00 €</w:t>
            </w:r>
          </w:p>
        </w:tc>
        <w:tc>
          <w:tcPr>
            <w:tcW w:w="1559" w:type="dxa"/>
            <w:vAlign w:val="bottom"/>
          </w:tcPr>
          <w:p w14:paraId="6086304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701" w:type="dxa"/>
            <w:vAlign w:val="bottom"/>
          </w:tcPr>
          <w:p w14:paraId="16F5FBC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5,7%</w:t>
            </w:r>
          </w:p>
        </w:tc>
      </w:tr>
      <w:tr w:rsidR="005B6215" w14:paraId="3F7F0D49"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24840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10E92150"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1701" w:type="dxa"/>
            <w:vAlign w:val="bottom"/>
          </w:tcPr>
          <w:p w14:paraId="5AAFB2B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18,36 €</w:t>
            </w:r>
          </w:p>
        </w:tc>
        <w:tc>
          <w:tcPr>
            <w:tcW w:w="1559" w:type="dxa"/>
            <w:vAlign w:val="bottom"/>
          </w:tcPr>
          <w:p w14:paraId="2167AFE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c>
          <w:tcPr>
            <w:tcW w:w="1701" w:type="dxa"/>
            <w:vAlign w:val="bottom"/>
          </w:tcPr>
          <w:p w14:paraId="21D33AA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5,2%</w:t>
            </w:r>
          </w:p>
        </w:tc>
      </w:tr>
      <w:tr w:rsidR="005B6215" w14:paraId="459C1DDD"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82D8ED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56CCFE4E"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701" w:type="dxa"/>
            <w:vAlign w:val="bottom"/>
          </w:tcPr>
          <w:p w14:paraId="1144E56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6,63 €</w:t>
            </w:r>
          </w:p>
        </w:tc>
        <w:tc>
          <w:tcPr>
            <w:tcW w:w="1559" w:type="dxa"/>
            <w:vAlign w:val="bottom"/>
          </w:tcPr>
          <w:p w14:paraId="1B209B6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w:t>
            </w:r>
          </w:p>
        </w:tc>
        <w:tc>
          <w:tcPr>
            <w:tcW w:w="1701" w:type="dxa"/>
            <w:vAlign w:val="bottom"/>
          </w:tcPr>
          <w:p w14:paraId="4CF7484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5,1%</w:t>
            </w:r>
          </w:p>
        </w:tc>
      </w:tr>
      <w:tr w:rsidR="005B6215" w14:paraId="34FCBD31"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3273D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793B130"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701" w:type="dxa"/>
            <w:vAlign w:val="bottom"/>
          </w:tcPr>
          <w:p w14:paraId="5801585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18,78 €</w:t>
            </w:r>
          </w:p>
        </w:tc>
        <w:tc>
          <w:tcPr>
            <w:tcW w:w="1559" w:type="dxa"/>
            <w:vAlign w:val="bottom"/>
          </w:tcPr>
          <w:p w14:paraId="46A74D5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701" w:type="dxa"/>
            <w:vAlign w:val="bottom"/>
          </w:tcPr>
          <w:p w14:paraId="1B4EB18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5,0%</w:t>
            </w:r>
          </w:p>
        </w:tc>
      </w:tr>
      <w:tr w:rsidR="005B6215" w14:paraId="665963D1"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EF2C90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231715A5"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Reus</w:t>
            </w:r>
          </w:p>
        </w:tc>
        <w:tc>
          <w:tcPr>
            <w:tcW w:w="1701" w:type="dxa"/>
            <w:vAlign w:val="bottom"/>
          </w:tcPr>
          <w:p w14:paraId="47A6175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8,85 €</w:t>
            </w:r>
          </w:p>
        </w:tc>
        <w:tc>
          <w:tcPr>
            <w:tcW w:w="1559" w:type="dxa"/>
            <w:vAlign w:val="bottom"/>
          </w:tcPr>
          <w:p w14:paraId="49DA012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701" w:type="dxa"/>
            <w:vAlign w:val="bottom"/>
          </w:tcPr>
          <w:p w14:paraId="4B6B16E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4,7%</w:t>
            </w:r>
          </w:p>
        </w:tc>
      </w:tr>
      <w:tr w:rsidR="005B6215" w14:paraId="2FC7F37F"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E573DF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43F0FBEE"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Puerto de Santa María</w:t>
            </w:r>
          </w:p>
        </w:tc>
        <w:tc>
          <w:tcPr>
            <w:tcW w:w="1701" w:type="dxa"/>
            <w:vAlign w:val="bottom"/>
          </w:tcPr>
          <w:p w14:paraId="0EFDB31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10,23 €</w:t>
            </w:r>
          </w:p>
        </w:tc>
        <w:tc>
          <w:tcPr>
            <w:tcW w:w="1559" w:type="dxa"/>
            <w:vAlign w:val="bottom"/>
          </w:tcPr>
          <w:p w14:paraId="35CBC30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w:t>
            </w:r>
          </w:p>
        </w:tc>
        <w:tc>
          <w:tcPr>
            <w:tcW w:w="1701" w:type="dxa"/>
            <w:vAlign w:val="bottom"/>
          </w:tcPr>
          <w:p w14:paraId="6505EFA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4,7%</w:t>
            </w:r>
          </w:p>
        </w:tc>
      </w:tr>
      <w:tr w:rsidR="005B6215" w14:paraId="09F033DA"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D5257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126" w:type="dxa"/>
            <w:vAlign w:val="bottom"/>
          </w:tcPr>
          <w:p w14:paraId="200AB693"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Vic</w:t>
            </w:r>
          </w:p>
        </w:tc>
        <w:tc>
          <w:tcPr>
            <w:tcW w:w="1701" w:type="dxa"/>
            <w:vAlign w:val="bottom"/>
          </w:tcPr>
          <w:p w14:paraId="560ADA4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9,69 €</w:t>
            </w:r>
          </w:p>
        </w:tc>
        <w:tc>
          <w:tcPr>
            <w:tcW w:w="1559" w:type="dxa"/>
            <w:vAlign w:val="bottom"/>
          </w:tcPr>
          <w:p w14:paraId="79659EF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01" w:type="dxa"/>
            <w:vAlign w:val="bottom"/>
          </w:tcPr>
          <w:p w14:paraId="4A8FCE7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4,6%</w:t>
            </w:r>
          </w:p>
        </w:tc>
      </w:tr>
      <w:tr w:rsidR="005B6215" w14:paraId="5EEDDF71"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01E16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6630F087"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01" w:type="dxa"/>
            <w:vAlign w:val="bottom"/>
          </w:tcPr>
          <w:p w14:paraId="7E88492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11,77 €</w:t>
            </w:r>
          </w:p>
        </w:tc>
        <w:tc>
          <w:tcPr>
            <w:tcW w:w="1559" w:type="dxa"/>
            <w:vAlign w:val="bottom"/>
          </w:tcPr>
          <w:p w14:paraId="4D6B3C6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701" w:type="dxa"/>
            <w:vAlign w:val="bottom"/>
          </w:tcPr>
          <w:p w14:paraId="25F9102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4,3%</w:t>
            </w:r>
          </w:p>
        </w:tc>
      </w:tr>
      <w:tr w:rsidR="005B6215" w14:paraId="17C45B0D"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A1D72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69C6E819"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701" w:type="dxa"/>
            <w:vAlign w:val="bottom"/>
          </w:tcPr>
          <w:p w14:paraId="0EC3027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15,39 €</w:t>
            </w:r>
          </w:p>
        </w:tc>
        <w:tc>
          <w:tcPr>
            <w:tcW w:w="1559" w:type="dxa"/>
            <w:vAlign w:val="bottom"/>
          </w:tcPr>
          <w:p w14:paraId="6A43557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c>
          <w:tcPr>
            <w:tcW w:w="1701" w:type="dxa"/>
            <w:vAlign w:val="bottom"/>
          </w:tcPr>
          <w:p w14:paraId="3432B13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4,2%</w:t>
            </w:r>
          </w:p>
        </w:tc>
      </w:tr>
      <w:tr w:rsidR="005B6215" w14:paraId="409C1CE5"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2E5C8A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2450959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701" w:type="dxa"/>
            <w:vAlign w:val="bottom"/>
          </w:tcPr>
          <w:p w14:paraId="4287047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8,20 €</w:t>
            </w:r>
          </w:p>
        </w:tc>
        <w:tc>
          <w:tcPr>
            <w:tcW w:w="1559" w:type="dxa"/>
            <w:vAlign w:val="bottom"/>
          </w:tcPr>
          <w:p w14:paraId="50C4125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701" w:type="dxa"/>
            <w:vAlign w:val="bottom"/>
          </w:tcPr>
          <w:p w14:paraId="0CFF7E4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4,1%</w:t>
            </w:r>
          </w:p>
        </w:tc>
      </w:tr>
      <w:tr w:rsidR="005B6215" w14:paraId="1C4B3337"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00D526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5A1E6798"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01" w:type="dxa"/>
            <w:vAlign w:val="bottom"/>
          </w:tcPr>
          <w:p w14:paraId="5B7924E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7,71 €</w:t>
            </w:r>
          </w:p>
        </w:tc>
        <w:tc>
          <w:tcPr>
            <w:tcW w:w="1559" w:type="dxa"/>
            <w:vAlign w:val="bottom"/>
          </w:tcPr>
          <w:p w14:paraId="518AC22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c>
          <w:tcPr>
            <w:tcW w:w="1701" w:type="dxa"/>
            <w:vAlign w:val="bottom"/>
          </w:tcPr>
          <w:p w14:paraId="53486B5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3,9%</w:t>
            </w:r>
          </w:p>
        </w:tc>
      </w:tr>
      <w:tr w:rsidR="005B6215" w14:paraId="1F544DEA"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BF87E7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5717E7D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01" w:type="dxa"/>
            <w:vAlign w:val="bottom"/>
          </w:tcPr>
          <w:p w14:paraId="4B2598F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8,67 €</w:t>
            </w:r>
          </w:p>
        </w:tc>
        <w:tc>
          <w:tcPr>
            <w:tcW w:w="1559" w:type="dxa"/>
            <w:vAlign w:val="bottom"/>
          </w:tcPr>
          <w:p w14:paraId="7C6B0E1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c>
          <w:tcPr>
            <w:tcW w:w="1701" w:type="dxa"/>
            <w:vAlign w:val="bottom"/>
          </w:tcPr>
          <w:p w14:paraId="320906B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3,7%</w:t>
            </w:r>
          </w:p>
        </w:tc>
      </w:tr>
      <w:tr w:rsidR="005B6215" w14:paraId="38492FCE"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03DC7E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5D2A9DBE"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701" w:type="dxa"/>
            <w:vAlign w:val="bottom"/>
          </w:tcPr>
          <w:p w14:paraId="46F25E0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9,39 €</w:t>
            </w:r>
          </w:p>
        </w:tc>
        <w:tc>
          <w:tcPr>
            <w:tcW w:w="1559" w:type="dxa"/>
            <w:vAlign w:val="bottom"/>
          </w:tcPr>
          <w:p w14:paraId="5B0E699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701" w:type="dxa"/>
            <w:vAlign w:val="bottom"/>
          </w:tcPr>
          <w:p w14:paraId="52F5BC6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3,6%</w:t>
            </w:r>
          </w:p>
        </w:tc>
      </w:tr>
      <w:tr w:rsidR="005B6215" w14:paraId="1BD1EA8F"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BBC5C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409E67BD"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701" w:type="dxa"/>
            <w:vAlign w:val="bottom"/>
          </w:tcPr>
          <w:p w14:paraId="17FE835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11,88 €</w:t>
            </w:r>
          </w:p>
        </w:tc>
        <w:tc>
          <w:tcPr>
            <w:tcW w:w="1559" w:type="dxa"/>
            <w:vAlign w:val="bottom"/>
          </w:tcPr>
          <w:p w14:paraId="1A019DF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-6,1%</w:t>
            </w:r>
          </w:p>
        </w:tc>
        <w:tc>
          <w:tcPr>
            <w:tcW w:w="1701" w:type="dxa"/>
            <w:vAlign w:val="bottom"/>
          </w:tcPr>
          <w:p w14:paraId="4B15BBC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3,6%</w:t>
            </w:r>
          </w:p>
        </w:tc>
      </w:tr>
      <w:tr w:rsidR="005B6215" w14:paraId="03EC724B"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202FF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70DBE8AB"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701" w:type="dxa"/>
            <w:vAlign w:val="bottom"/>
          </w:tcPr>
          <w:p w14:paraId="3F79EA3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8,54 €</w:t>
            </w:r>
          </w:p>
        </w:tc>
        <w:tc>
          <w:tcPr>
            <w:tcW w:w="1559" w:type="dxa"/>
            <w:vAlign w:val="bottom"/>
          </w:tcPr>
          <w:p w14:paraId="431A669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701" w:type="dxa"/>
            <w:vAlign w:val="bottom"/>
          </w:tcPr>
          <w:p w14:paraId="66DE944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3,0%</w:t>
            </w:r>
          </w:p>
        </w:tc>
      </w:tr>
      <w:tr w:rsidR="005B6215" w14:paraId="43DE0517"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0E967B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53B8682"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701" w:type="dxa"/>
            <w:vAlign w:val="bottom"/>
          </w:tcPr>
          <w:p w14:paraId="47A3EC3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20,23 €</w:t>
            </w:r>
          </w:p>
        </w:tc>
        <w:tc>
          <w:tcPr>
            <w:tcW w:w="1559" w:type="dxa"/>
            <w:vAlign w:val="bottom"/>
          </w:tcPr>
          <w:p w14:paraId="76A9BC4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701" w:type="dxa"/>
            <w:vAlign w:val="bottom"/>
          </w:tcPr>
          <w:p w14:paraId="68A9599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r>
      <w:tr w:rsidR="005B6215" w14:paraId="09A52EDA"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7760F09"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472B9147"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701" w:type="dxa"/>
            <w:vAlign w:val="bottom"/>
          </w:tcPr>
          <w:p w14:paraId="6D7135C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8,61 €</w:t>
            </w:r>
          </w:p>
        </w:tc>
        <w:tc>
          <w:tcPr>
            <w:tcW w:w="1559" w:type="dxa"/>
            <w:vAlign w:val="bottom"/>
          </w:tcPr>
          <w:p w14:paraId="2B29A74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w:t>
            </w:r>
          </w:p>
        </w:tc>
        <w:tc>
          <w:tcPr>
            <w:tcW w:w="1701" w:type="dxa"/>
            <w:vAlign w:val="bottom"/>
          </w:tcPr>
          <w:p w14:paraId="780241D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r>
      <w:tr w:rsidR="005B6215" w14:paraId="6AF08B59"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030EF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126" w:type="dxa"/>
            <w:vAlign w:val="bottom"/>
          </w:tcPr>
          <w:p w14:paraId="0D6265FD"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Melilla capital</w:t>
            </w:r>
          </w:p>
        </w:tc>
        <w:tc>
          <w:tcPr>
            <w:tcW w:w="1701" w:type="dxa"/>
            <w:vAlign w:val="bottom"/>
          </w:tcPr>
          <w:p w14:paraId="12EF543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9,87 €</w:t>
            </w:r>
          </w:p>
        </w:tc>
        <w:tc>
          <w:tcPr>
            <w:tcW w:w="1559" w:type="dxa"/>
            <w:vAlign w:val="bottom"/>
          </w:tcPr>
          <w:p w14:paraId="027F338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701" w:type="dxa"/>
            <w:vAlign w:val="bottom"/>
          </w:tcPr>
          <w:p w14:paraId="64E9731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r>
      <w:tr w:rsidR="005B6215" w14:paraId="769DEC5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91ED84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1F5D15A9"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701" w:type="dxa"/>
            <w:vAlign w:val="bottom"/>
          </w:tcPr>
          <w:p w14:paraId="5114A86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9,29 €</w:t>
            </w:r>
          </w:p>
        </w:tc>
        <w:tc>
          <w:tcPr>
            <w:tcW w:w="1559" w:type="dxa"/>
            <w:vAlign w:val="bottom"/>
          </w:tcPr>
          <w:p w14:paraId="208D06C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01" w:type="dxa"/>
            <w:vAlign w:val="bottom"/>
          </w:tcPr>
          <w:p w14:paraId="5D49E33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w:t>
            </w:r>
          </w:p>
        </w:tc>
      </w:tr>
      <w:tr w:rsidR="005B6215" w14:paraId="55F9FAA1"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381F85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4C20F6F3"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701" w:type="dxa"/>
            <w:vAlign w:val="bottom"/>
          </w:tcPr>
          <w:p w14:paraId="27AE9DD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10,51 €</w:t>
            </w:r>
          </w:p>
        </w:tc>
        <w:tc>
          <w:tcPr>
            <w:tcW w:w="1559" w:type="dxa"/>
            <w:vAlign w:val="bottom"/>
          </w:tcPr>
          <w:p w14:paraId="70EA51F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701" w:type="dxa"/>
            <w:vAlign w:val="bottom"/>
          </w:tcPr>
          <w:p w14:paraId="685668A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w:t>
            </w:r>
          </w:p>
        </w:tc>
      </w:tr>
      <w:tr w:rsidR="005B6215" w14:paraId="01CB166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10C72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08B52D1D"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Jerez de la Frontera</w:t>
            </w:r>
          </w:p>
        </w:tc>
        <w:tc>
          <w:tcPr>
            <w:tcW w:w="1701" w:type="dxa"/>
            <w:vAlign w:val="bottom"/>
          </w:tcPr>
          <w:p w14:paraId="2990747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8,69 €</w:t>
            </w:r>
          </w:p>
        </w:tc>
        <w:tc>
          <w:tcPr>
            <w:tcW w:w="1559" w:type="dxa"/>
            <w:vAlign w:val="bottom"/>
          </w:tcPr>
          <w:p w14:paraId="25D01B1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701" w:type="dxa"/>
            <w:vAlign w:val="bottom"/>
          </w:tcPr>
          <w:p w14:paraId="3BAD48B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w:t>
            </w:r>
          </w:p>
        </w:tc>
      </w:tr>
      <w:tr w:rsidR="005B6215" w14:paraId="49600732"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28492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0F8B838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701" w:type="dxa"/>
            <w:vAlign w:val="bottom"/>
          </w:tcPr>
          <w:p w14:paraId="76410C5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9,06 €</w:t>
            </w:r>
          </w:p>
        </w:tc>
        <w:tc>
          <w:tcPr>
            <w:tcW w:w="1559" w:type="dxa"/>
            <w:vAlign w:val="bottom"/>
          </w:tcPr>
          <w:p w14:paraId="3884021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1701" w:type="dxa"/>
            <w:vAlign w:val="bottom"/>
          </w:tcPr>
          <w:p w14:paraId="3B51BA2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w:t>
            </w:r>
          </w:p>
        </w:tc>
      </w:tr>
      <w:tr w:rsidR="005B6215" w14:paraId="1C939EE1"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400E18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30D7F19F"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701" w:type="dxa"/>
            <w:vAlign w:val="bottom"/>
          </w:tcPr>
          <w:p w14:paraId="675D3FD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13,91 €</w:t>
            </w:r>
          </w:p>
        </w:tc>
        <w:tc>
          <w:tcPr>
            <w:tcW w:w="1559" w:type="dxa"/>
            <w:vAlign w:val="bottom"/>
          </w:tcPr>
          <w:p w14:paraId="7F672E9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01" w:type="dxa"/>
            <w:vAlign w:val="bottom"/>
          </w:tcPr>
          <w:p w14:paraId="3472362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0,6%</w:t>
            </w:r>
          </w:p>
        </w:tc>
      </w:tr>
      <w:tr w:rsidR="005B6215" w14:paraId="0CBC0B4F"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42E01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2E9D02EB"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01" w:type="dxa"/>
            <w:vAlign w:val="bottom"/>
          </w:tcPr>
          <w:p w14:paraId="5885BC4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11,71 €</w:t>
            </w:r>
          </w:p>
        </w:tc>
        <w:tc>
          <w:tcPr>
            <w:tcW w:w="1559" w:type="dxa"/>
            <w:vAlign w:val="bottom"/>
          </w:tcPr>
          <w:p w14:paraId="1D95A20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701" w:type="dxa"/>
            <w:vAlign w:val="bottom"/>
          </w:tcPr>
          <w:p w14:paraId="1075A80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-0,7%</w:t>
            </w:r>
          </w:p>
        </w:tc>
      </w:tr>
      <w:tr w:rsidR="005B6215" w14:paraId="22138B4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50A855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1FAABB9E"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Puertollano</w:t>
            </w:r>
          </w:p>
        </w:tc>
        <w:tc>
          <w:tcPr>
            <w:tcW w:w="1701" w:type="dxa"/>
            <w:vAlign w:val="bottom"/>
          </w:tcPr>
          <w:p w14:paraId="73EC61C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4,84 €</w:t>
            </w:r>
          </w:p>
        </w:tc>
        <w:tc>
          <w:tcPr>
            <w:tcW w:w="1559" w:type="dxa"/>
            <w:vAlign w:val="bottom"/>
          </w:tcPr>
          <w:p w14:paraId="4E70172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701" w:type="dxa"/>
            <w:vAlign w:val="bottom"/>
          </w:tcPr>
          <w:p w14:paraId="3D347FB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-1,6%</w:t>
            </w:r>
          </w:p>
        </w:tc>
      </w:tr>
      <w:tr w:rsidR="005B6215" w14:paraId="021B3170"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2D41FA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7ECF2E38"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sz w:val="22"/>
                <w:szCs w:val="22"/>
              </w:rPr>
              <w:t>Benahavís</w:t>
            </w:r>
            <w:proofErr w:type="spellEnd"/>
          </w:p>
        </w:tc>
        <w:tc>
          <w:tcPr>
            <w:tcW w:w="1701" w:type="dxa"/>
            <w:vAlign w:val="bottom"/>
          </w:tcPr>
          <w:p w14:paraId="6D2D116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16,25 €</w:t>
            </w:r>
          </w:p>
        </w:tc>
        <w:tc>
          <w:tcPr>
            <w:tcW w:w="1559" w:type="dxa"/>
            <w:vAlign w:val="bottom"/>
          </w:tcPr>
          <w:p w14:paraId="75018E6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701" w:type="dxa"/>
            <w:vAlign w:val="bottom"/>
          </w:tcPr>
          <w:p w14:paraId="57C02A1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-1,8%</w:t>
            </w:r>
          </w:p>
        </w:tc>
      </w:tr>
      <w:tr w:rsidR="005B6215" w14:paraId="3A317A3C"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84445F0"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1E3C077F"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Vera</w:t>
            </w:r>
          </w:p>
        </w:tc>
        <w:tc>
          <w:tcPr>
            <w:tcW w:w="1701" w:type="dxa"/>
            <w:vAlign w:val="bottom"/>
          </w:tcPr>
          <w:p w14:paraId="7FF84E8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559" w:type="dxa"/>
            <w:vAlign w:val="bottom"/>
          </w:tcPr>
          <w:p w14:paraId="73EA78F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c>
          <w:tcPr>
            <w:tcW w:w="1701" w:type="dxa"/>
            <w:vAlign w:val="bottom"/>
          </w:tcPr>
          <w:p w14:paraId="0530BF8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-3,7%</w:t>
            </w:r>
          </w:p>
        </w:tc>
      </w:tr>
      <w:tr w:rsidR="005B6215" w14:paraId="5BDC71E2"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72B2CDC"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6E64BE53"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701" w:type="dxa"/>
            <w:vAlign w:val="bottom"/>
          </w:tcPr>
          <w:p w14:paraId="29E65E2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6,54 €</w:t>
            </w:r>
          </w:p>
        </w:tc>
        <w:tc>
          <w:tcPr>
            <w:tcW w:w="1559" w:type="dxa"/>
            <w:vAlign w:val="bottom"/>
          </w:tcPr>
          <w:p w14:paraId="05B6DC8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01" w:type="dxa"/>
            <w:vAlign w:val="bottom"/>
          </w:tcPr>
          <w:p w14:paraId="53360EA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-7,9%</w:t>
            </w:r>
          </w:p>
        </w:tc>
      </w:tr>
      <w:tr w:rsidR="005B6215" w14:paraId="58C2298D"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09CFC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1A75F079"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Manga del Mar Menor</w:t>
            </w:r>
          </w:p>
        </w:tc>
        <w:tc>
          <w:tcPr>
            <w:tcW w:w="1701" w:type="dxa"/>
            <w:vAlign w:val="bottom"/>
          </w:tcPr>
          <w:p w14:paraId="3997153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11,65 €</w:t>
            </w:r>
          </w:p>
        </w:tc>
        <w:tc>
          <w:tcPr>
            <w:tcW w:w="1559" w:type="dxa"/>
            <w:vAlign w:val="bottom"/>
          </w:tcPr>
          <w:p w14:paraId="7416C9B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c>
          <w:tcPr>
            <w:tcW w:w="1701" w:type="dxa"/>
            <w:vAlign w:val="bottom"/>
          </w:tcPr>
          <w:p w14:paraId="29450AF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-12,6%</w:t>
            </w:r>
          </w:p>
        </w:tc>
      </w:tr>
      <w:tr w:rsidR="005B6215" w14:paraId="0C446C31"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BC0EA2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22E4A607"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701" w:type="dxa"/>
            <w:vAlign w:val="bottom"/>
          </w:tcPr>
          <w:p w14:paraId="38C220A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7,88 €</w:t>
            </w:r>
          </w:p>
        </w:tc>
        <w:tc>
          <w:tcPr>
            <w:tcW w:w="1559" w:type="dxa"/>
            <w:vAlign w:val="bottom"/>
          </w:tcPr>
          <w:p w14:paraId="0A6C674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w:t>
            </w:r>
          </w:p>
        </w:tc>
        <w:tc>
          <w:tcPr>
            <w:tcW w:w="1701" w:type="dxa"/>
            <w:vAlign w:val="bottom"/>
          </w:tcPr>
          <w:p w14:paraId="7BC33E9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-17,4%</w:t>
            </w:r>
          </w:p>
        </w:tc>
      </w:tr>
      <w:tr w:rsidR="005B6215" w14:paraId="01594A68"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7F73EBC"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232E8F36"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Moraleja</w:t>
            </w:r>
          </w:p>
        </w:tc>
        <w:tc>
          <w:tcPr>
            <w:tcW w:w="1701" w:type="dxa"/>
            <w:vAlign w:val="bottom"/>
          </w:tcPr>
          <w:p w14:paraId="4C38C71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19,47 €</w:t>
            </w:r>
          </w:p>
        </w:tc>
        <w:tc>
          <w:tcPr>
            <w:tcW w:w="1559" w:type="dxa"/>
            <w:vAlign w:val="bottom"/>
          </w:tcPr>
          <w:p w14:paraId="393A60D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01" w:type="dxa"/>
          </w:tcPr>
          <w:p w14:paraId="0FA3289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735D2E77"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881C9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55BCEDFF"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Sanxenxo</w:t>
            </w:r>
          </w:p>
        </w:tc>
        <w:tc>
          <w:tcPr>
            <w:tcW w:w="1701" w:type="dxa"/>
            <w:vAlign w:val="bottom"/>
          </w:tcPr>
          <w:p w14:paraId="4C03369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14,90 €</w:t>
            </w:r>
          </w:p>
        </w:tc>
        <w:tc>
          <w:tcPr>
            <w:tcW w:w="1559" w:type="dxa"/>
            <w:vAlign w:val="bottom"/>
          </w:tcPr>
          <w:p w14:paraId="3252085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-6,2%</w:t>
            </w:r>
          </w:p>
        </w:tc>
        <w:tc>
          <w:tcPr>
            <w:tcW w:w="1701" w:type="dxa"/>
          </w:tcPr>
          <w:p w14:paraId="1017928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4A8A7B2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CC7AD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3792AFBA"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Galapagar</w:t>
            </w:r>
          </w:p>
        </w:tc>
        <w:tc>
          <w:tcPr>
            <w:tcW w:w="1701" w:type="dxa"/>
            <w:vAlign w:val="bottom"/>
          </w:tcPr>
          <w:p w14:paraId="116C4FE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13,34 €</w:t>
            </w:r>
          </w:p>
        </w:tc>
        <w:tc>
          <w:tcPr>
            <w:tcW w:w="1559" w:type="dxa"/>
            <w:vAlign w:val="bottom"/>
          </w:tcPr>
          <w:p w14:paraId="034343B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1701" w:type="dxa"/>
          </w:tcPr>
          <w:p w14:paraId="468A812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4BE42C9B"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DA490C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6D528F1C"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Rincón de la Victoria</w:t>
            </w:r>
          </w:p>
        </w:tc>
        <w:tc>
          <w:tcPr>
            <w:tcW w:w="1701" w:type="dxa"/>
            <w:vAlign w:val="bottom"/>
          </w:tcPr>
          <w:p w14:paraId="1349123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12,14 €</w:t>
            </w:r>
          </w:p>
        </w:tc>
        <w:tc>
          <w:tcPr>
            <w:tcW w:w="1559" w:type="dxa"/>
            <w:vAlign w:val="bottom"/>
          </w:tcPr>
          <w:p w14:paraId="754BC6B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w:t>
            </w:r>
          </w:p>
        </w:tc>
        <w:tc>
          <w:tcPr>
            <w:tcW w:w="1701" w:type="dxa"/>
          </w:tcPr>
          <w:p w14:paraId="7713C11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0546C3DD"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B9023A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3B3B1DA"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Rota</w:t>
            </w:r>
          </w:p>
        </w:tc>
        <w:tc>
          <w:tcPr>
            <w:tcW w:w="1701" w:type="dxa"/>
            <w:vAlign w:val="bottom"/>
          </w:tcPr>
          <w:p w14:paraId="0FBAD44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12,13 €</w:t>
            </w:r>
          </w:p>
        </w:tc>
        <w:tc>
          <w:tcPr>
            <w:tcW w:w="1559" w:type="dxa"/>
            <w:vAlign w:val="bottom"/>
          </w:tcPr>
          <w:p w14:paraId="0D6EB11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-6,7%</w:t>
            </w:r>
          </w:p>
        </w:tc>
        <w:tc>
          <w:tcPr>
            <w:tcW w:w="1701" w:type="dxa"/>
          </w:tcPr>
          <w:p w14:paraId="6A8B83A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0AF13156"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6D4A41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26A8DA88"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Calpe / Calp</w:t>
            </w:r>
          </w:p>
        </w:tc>
        <w:tc>
          <w:tcPr>
            <w:tcW w:w="1701" w:type="dxa"/>
            <w:vAlign w:val="bottom"/>
          </w:tcPr>
          <w:p w14:paraId="36D45FC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12,06 €</w:t>
            </w:r>
          </w:p>
        </w:tc>
        <w:tc>
          <w:tcPr>
            <w:tcW w:w="1559" w:type="dxa"/>
            <w:vAlign w:val="bottom"/>
          </w:tcPr>
          <w:p w14:paraId="0C6A72D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c>
          <w:tcPr>
            <w:tcW w:w="1701" w:type="dxa"/>
          </w:tcPr>
          <w:p w14:paraId="6AC4620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7464B8C0"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FE69B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782A512B"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Cambrils</w:t>
            </w:r>
          </w:p>
        </w:tc>
        <w:tc>
          <w:tcPr>
            <w:tcW w:w="1701" w:type="dxa"/>
            <w:vAlign w:val="bottom"/>
          </w:tcPr>
          <w:p w14:paraId="0A78C79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11,58 €</w:t>
            </w:r>
          </w:p>
        </w:tc>
        <w:tc>
          <w:tcPr>
            <w:tcW w:w="1559" w:type="dxa"/>
            <w:vAlign w:val="bottom"/>
          </w:tcPr>
          <w:p w14:paraId="568DFE7D"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w:t>
            </w:r>
          </w:p>
        </w:tc>
        <w:tc>
          <w:tcPr>
            <w:tcW w:w="1701" w:type="dxa"/>
          </w:tcPr>
          <w:p w14:paraId="2068ED4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753662DC"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10A1C6"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41B04DE"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701" w:type="dxa"/>
            <w:vAlign w:val="bottom"/>
          </w:tcPr>
          <w:p w14:paraId="0B968D9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11,52 €</w:t>
            </w:r>
          </w:p>
        </w:tc>
        <w:tc>
          <w:tcPr>
            <w:tcW w:w="1559" w:type="dxa"/>
            <w:vAlign w:val="bottom"/>
          </w:tcPr>
          <w:p w14:paraId="29C3BF7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35,2%</w:t>
            </w:r>
          </w:p>
        </w:tc>
        <w:tc>
          <w:tcPr>
            <w:tcW w:w="1701" w:type="dxa"/>
          </w:tcPr>
          <w:p w14:paraId="5595F72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2E2FD78C"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7B82C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175461F6"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Benicasim / Benicàssim</w:t>
            </w:r>
          </w:p>
        </w:tc>
        <w:tc>
          <w:tcPr>
            <w:tcW w:w="1701" w:type="dxa"/>
            <w:vAlign w:val="bottom"/>
          </w:tcPr>
          <w:p w14:paraId="1B3EDC2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10,95 €</w:t>
            </w:r>
          </w:p>
        </w:tc>
        <w:tc>
          <w:tcPr>
            <w:tcW w:w="1559" w:type="dxa"/>
            <w:vAlign w:val="bottom"/>
          </w:tcPr>
          <w:p w14:paraId="5590B07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w:t>
            </w:r>
          </w:p>
        </w:tc>
        <w:tc>
          <w:tcPr>
            <w:tcW w:w="1701" w:type="dxa"/>
          </w:tcPr>
          <w:p w14:paraId="2ACDA49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4AD9600B"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6CF38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7AC7111A"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701" w:type="dxa"/>
            <w:vAlign w:val="bottom"/>
          </w:tcPr>
          <w:p w14:paraId="41E7FFE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10,85 €</w:t>
            </w:r>
          </w:p>
        </w:tc>
        <w:tc>
          <w:tcPr>
            <w:tcW w:w="1559" w:type="dxa"/>
            <w:vAlign w:val="bottom"/>
          </w:tcPr>
          <w:p w14:paraId="7C519C6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13,9%</w:t>
            </w:r>
          </w:p>
        </w:tc>
        <w:tc>
          <w:tcPr>
            <w:tcW w:w="1701" w:type="dxa"/>
          </w:tcPr>
          <w:p w14:paraId="61E9366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7ADB36D3"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46502E"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747EA171"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Chipiona</w:t>
            </w:r>
          </w:p>
        </w:tc>
        <w:tc>
          <w:tcPr>
            <w:tcW w:w="1701" w:type="dxa"/>
            <w:vAlign w:val="bottom"/>
          </w:tcPr>
          <w:p w14:paraId="390456C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10,48 €</w:t>
            </w:r>
          </w:p>
        </w:tc>
        <w:tc>
          <w:tcPr>
            <w:tcW w:w="1559" w:type="dxa"/>
            <w:vAlign w:val="bottom"/>
          </w:tcPr>
          <w:p w14:paraId="7680D06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-16,8%</w:t>
            </w:r>
          </w:p>
        </w:tc>
        <w:tc>
          <w:tcPr>
            <w:tcW w:w="1701" w:type="dxa"/>
          </w:tcPr>
          <w:p w14:paraId="46C7D24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4619BB05"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6D3239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2D09BAF7"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Línea de la Concepción</w:t>
            </w:r>
          </w:p>
        </w:tc>
        <w:tc>
          <w:tcPr>
            <w:tcW w:w="1701" w:type="dxa"/>
            <w:vAlign w:val="bottom"/>
          </w:tcPr>
          <w:p w14:paraId="69565E6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9,30 €</w:t>
            </w:r>
          </w:p>
        </w:tc>
        <w:tc>
          <w:tcPr>
            <w:tcW w:w="1559" w:type="dxa"/>
            <w:vAlign w:val="bottom"/>
          </w:tcPr>
          <w:p w14:paraId="3170C35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3,0%</w:t>
            </w:r>
          </w:p>
        </w:tc>
        <w:tc>
          <w:tcPr>
            <w:tcW w:w="1701" w:type="dxa"/>
          </w:tcPr>
          <w:p w14:paraId="4E02378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58C4BE8F"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4287B6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00129D99"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Oropesa del Mar / </w:t>
            </w:r>
            <w:proofErr w:type="spellStart"/>
            <w:r>
              <w:rPr>
                <w:rFonts w:ascii="Open Sans" w:eastAsia="Open Sans" w:hAnsi="Open Sans" w:cs="Open Sans"/>
                <w:sz w:val="22"/>
                <w:szCs w:val="22"/>
              </w:rPr>
              <w:t>Orpesa</w:t>
            </w:r>
            <w:proofErr w:type="spellEnd"/>
          </w:p>
        </w:tc>
        <w:tc>
          <w:tcPr>
            <w:tcW w:w="1701" w:type="dxa"/>
            <w:vAlign w:val="bottom"/>
          </w:tcPr>
          <w:p w14:paraId="6534AA2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9,10 €</w:t>
            </w:r>
          </w:p>
        </w:tc>
        <w:tc>
          <w:tcPr>
            <w:tcW w:w="1559" w:type="dxa"/>
            <w:vAlign w:val="bottom"/>
          </w:tcPr>
          <w:p w14:paraId="306FB2F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3,5%</w:t>
            </w:r>
          </w:p>
        </w:tc>
        <w:tc>
          <w:tcPr>
            <w:tcW w:w="1701" w:type="dxa"/>
          </w:tcPr>
          <w:p w14:paraId="48329D2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0FB4027C"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ECF4D6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Alicante</w:t>
            </w:r>
          </w:p>
        </w:tc>
        <w:tc>
          <w:tcPr>
            <w:tcW w:w="2126" w:type="dxa"/>
            <w:vAlign w:val="bottom"/>
          </w:tcPr>
          <w:p w14:paraId="41D9B0B4"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Vicente del Raspeig / Sant Vicent del Raspeig</w:t>
            </w:r>
          </w:p>
        </w:tc>
        <w:tc>
          <w:tcPr>
            <w:tcW w:w="1701" w:type="dxa"/>
            <w:vAlign w:val="bottom"/>
          </w:tcPr>
          <w:p w14:paraId="575CB10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8,91 €</w:t>
            </w:r>
          </w:p>
        </w:tc>
        <w:tc>
          <w:tcPr>
            <w:tcW w:w="1559" w:type="dxa"/>
            <w:vAlign w:val="bottom"/>
          </w:tcPr>
          <w:p w14:paraId="19FFFF8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701" w:type="dxa"/>
          </w:tcPr>
          <w:p w14:paraId="0CFAE1C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537A98F5"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7D0003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51A4845C"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Tortosa</w:t>
            </w:r>
          </w:p>
        </w:tc>
        <w:tc>
          <w:tcPr>
            <w:tcW w:w="1701" w:type="dxa"/>
            <w:vAlign w:val="bottom"/>
          </w:tcPr>
          <w:p w14:paraId="2F76A37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7,63 €</w:t>
            </w:r>
          </w:p>
        </w:tc>
        <w:tc>
          <w:tcPr>
            <w:tcW w:w="1559" w:type="dxa"/>
            <w:vAlign w:val="bottom"/>
          </w:tcPr>
          <w:p w14:paraId="756A41E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-5,3%</w:t>
            </w:r>
          </w:p>
        </w:tc>
        <w:tc>
          <w:tcPr>
            <w:tcW w:w="1701" w:type="dxa"/>
          </w:tcPr>
          <w:p w14:paraId="087033A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w:t>
            </w:r>
          </w:p>
        </w:tc>
      </w:tr>
      <w:tr w:rsidR="005B6215" w14:paraId="76EA356B"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4AE28C"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50E1CBC8"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Alcázar de San Juan</w:t>
            </w:r>
          </w:p>
        </w:tc>
        <w:tc>
          <w:tcPr>
            <w:tcW w:w="1701" w:type="dxa"/>
            <w:vAlign w:val="bottom"/>
          </w:tcPr>
          <w:p w14:paraId="015396F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7,40 €</w:t>
            </w:r>
          </w:p>
        </w:tc>
        <w:tc>
          <w:tcPr>
            <w:tcW w:w="1559" w:type="dxa"/>
            <w:vAlign w:val="bottom"/>
          </w:tcPr>
          <w:p w14:paraId="7ED35D5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701" w:type="dxa"/>
          </w:tcPr>
          <w:p w14:paraId="0DB1BE9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6A6F5CEA"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10466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1569B31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701" w:type="dxa"/>
            <w:vAlign w:val="bottom"/>
          </w:tcPr>
          <w:p w14:paraId="130737E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7,32 €</w:t>
            </w:r>
          </w:p>
        </w:tc>
        <w:tc>
          <w:tcPr>
            <w:tcW w:w="1559" w:type="dxa"/>
            <w:vAlign w:val="bottom"/>
          </w:tcPr>
          <w:p w14:paraId="16F7FFD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701" w:type="dxa"/>
          </w:tcPr>
          <w:p w14:paraId="431DD48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67E7B9A4" w14:textId="77777777" w:rsidTr="005B6215">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D4C725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126" w:type="dxa"/>
            <w:vAlign w:val="bottom"/>
          </w:tcPr>
          <w:p w14:paraId="08CB850C" w14:textId="77777777" w:rsidR="005B621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701" w:type="dxa"/>
            <w:vAlign w:val="bottom"/>
          </w:tcPr>
          <w:p w14:paraId="02BBC02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6,65 €</w:t>
            </w:r>
          </w:p>
        </w:tc>
        <w:tc>
          <w:tcPr>
            <w:tcW w:w="1559" w:type="dxa"/>
            <w:vAlign w:val="bottom"/>
          </w:tcPr>
          <w:p w14:paraId="77C67040"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w:t>
            </w:r>
          </w:p>
        </w:tc>
        <w:tc>
          <w:tcPr>
            <w:tcW w:w="1701" w:type="dxa"/>
            <w:vAlign w:val="bottom"/>
          </w:tcPr>
          <w:p w14:paraId="12CD454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B6215" w14:paraId="20046EBA" w14:textId="77777777" w:rsidTr="005B62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FC9A44A"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35B09150" w14:textId="77777777" w:rsidR="005B621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Ronda</w:t>
            </w:r>
          </w:p>
        </w:tc>
        <w:tc>
          <w:tcPr>
            <w:tcW w:w="1701" w:type="dxa"/>
            <w:vAlign w:val="bottom"/>
          </w:tcPr>
          <w:p w14:paraId="51C3692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6,47 €</w:t>
            </w:r>
          </w:p>
        </w:tc>
        <w:tc>
          <w:tcPr>
            <w:tcW w:w="1559" w:type="dxa"/>
            <w:vAlign w:val="bottom"/>
          </w:tcPr>
          <w:p w14:paraId="50A5D4C2"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701" w:type="dxa"/>
            <w:vAlign w:val="bottom"/>
          </w:tcPr>
          <w:p w14:paraId="04DFFD4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bl>
    <w:p w14:paraId="6518988E" w14:textId="77777777" w:rsidR="005B6215" w:rsidRDefault="005B6215">
      <w:pPr>
        <w:spacing w:line="276" w:lineRule="auto"/>
        <w:ind w:right="-574"/>
        <w:rPr>
          <w:rFonts w:ascii="Open Sans Light" w:eastAsia="Open Sans Light" w:hAnsi="Open Sans Light" w:cs="Open Sans Light"/>
          <w:b/>
          <w:color w:val="303AB2"/>
          <w:sz w:val="28"/>
          <w:szCs w:val="28"/>
        </w:rPr>
      </w:pPr>
    </w:p>
    <w:p w14:paraId="7BA16842" w14:textId="77777777" w:rsidR="005B6215"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7A29A2A9" w14:textId="77777777" w:rsidR="005B6215" w:rsidRDefault="005B6215">
      <w:pPr>
        <w:ind w:right="-574"/>
        <w:rPr>
          <w:rFonts w:ascii="Open Sans Light" w:eastAsia="Open Sans Light" w:hAnsi="Open Sans Light" w:cs="Open Sans Light"/>
          <w:b/>
          <w:color w:val="303AB2"/>
          <w:sz w:val="28"/>
          <w:szCs w:val="28"/>
        </w:rPr>
      </w:pPr>
    </w:p>
    <w:p w14:paraId="2A5222CF"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febrero en 17 de los distritos con variación interanual. Los tres distritos con mayor incremento son Latina (30,1%), Vicálvaro (23,1%) y San Blas (19,0%).</w:t>
      </w:r>
    </w:p>
    <w:p w14:paraId="2C0E2AF4" w14:textId="77777777" w:rsidR="005B6215" w:rsidRDefault="005B6215">
      <w:pPr>
        <w:spacing w:line="276" w:lineRule="auto"/>
        <w:ind w:right="-574"/>
        <w:jc w:val="both"/>
        <w:rPr>
          <w:rFonts w:ascii="Open Sans" w:eastAsia="Open Sans" w:hAnsi="Open Sans" w:cs="Open Sans"/>
          <w:color w:val="000000"/>
        </w:rPr>
      </w:pPr>
    </w:p>
    <w:p w14:paraId="36929E9E"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15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22,65 €/m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Chamberí con 22,27 €/m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Centro con 22,20 €/m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31DBF448" w14:textId="77777777" w:rsidR="005B6215" w:rsidRDefault="005B6215">
      <w:pPr>
        <w:spacing w:line="276" w:lineRule="auto"/>
        <w:ind w:right="-574"/>
        <w:jc w:val="both"/>
        <w:rPr>
          <w:rFonts w:ascii="Open Sans" w:eastAsia="Open Sans" w:hAnsi="Open Sans" w:cs="Open Sans"/>
          <w:color w:val="000000"/>
        </w:rPr>
      </w:pPr>
    </w:p>
    <w:p w14:paraId="5E3742AD" w14:textId="77777777" w:rsidR="005B6215"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7"/>
        <w:tblpPr w:leftFromText="141" w:rightFromText="141" w:vertAnchor="text" w:tblpX="-39" w:tblpY="137"/>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5B6215" w14:paraId="4271F52E" w14:textId="77777777" w:rsidTr="005B6215">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905BC7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3C1CF8DA"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2024</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3E839D2F"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A31F3AE"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495E51B9"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B6215" w14:paraId="2B2DCAA1"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8D7D0C9"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7A71782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17,96 €</w:t>
            </w:r>
          </w:p>
        </w:tc>
        <w:tc>
          <w:tcPr>
            <w:tcW w:w="1985" w:type="dxa"/>
            <w:vAlign w:val="bottom"/>
          </w:tcPr>
          <w:p w14:paraId="6E1B2E6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7,1%</w:t>
            </w:r>
          </w:p>
        </w:tc>
        <w:tc>
          <w:tcPr>
            <w:tcW w:w="1910" w:type="dxa"/>
            <w:vAlign w:val="bottom"/>
          </w:tcPr>
          <w:p w14:paraId="23D1301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30,1%</w:t>
            </w:r>
          </w:p>
        </w:tc>
      </w:tr>
      <w:tr w:rsidR="005B6215" w14:paraId="7DF64CED"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6C33CC9"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vAlign w:val="bottom"/>
          </w:tcPr>
          <w:p w14:paraId="5AFFAAA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14,62 €</w:t>
            </w:r>
          </w:p>
        </w:tc>
        <w:tc>
          <w:tcPr>
            <w:tcW w:w="1985" w:type="dxa"/>
            <w:vAlign w:val="bottom"/>
          </w:tcPr>
          <w:p w14:paraId="1D41EAD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4,5%</w:t>
            </w:r>
          </w:p>
        </w:tc>
        <w:tc>
          <w:tcPr>
            <w:tcW w:w="1910" w:type="dxa"/>
            <w:vAlign w:val="bottom"/>
          </w:tcPr>
          <w:p w14:paraId="04DBC3E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23,1%</w:t>
            </w:r>
          </w:p>
        </w:tc>
      </w:tr>
      <w:tr w:rsidR="005B6215" w14:paraId="2E0BBFA3"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CF2172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1E6F4B8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17,00 €</w:t>
            </w:r>
          </w:p>
        </w:tc>
        <w:tc>
          <w:tcPr>
            <w:tcW w:w="1985" w:type="dxa"/>
            <w:vAlign w:val="bottom"/>
          </w:tcPr>
          <w:p w14:paraId="2EB02B9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12,6%</w:t>
            </w:r>
          </w:p>
        </w:tc>
        <w:tc>
          <w:tcPr>
            <w:tcW w:w="1910" w:type="dxa"/>
            <w:vAlign w:val="bottom"/>
          </w:tcPr>
          <w:p w14:paraId="3786162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19,0%</w:t>
            </w:r>
          </w:p>
        </w:tc>
      </w:tr>
      <w:tr w:rsidR="005B6215" w14:paraId="3241F312"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3C3AD4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54DB473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19,84 €</w:t>
            </w:r>
          </w:p>
        </w:tc>
        <w:tc>
          <w:tcPr>
            <w:tcW w:w="1985" w:type="dxa"/>
            <w:vAlign w:val="bottom"/>
          </w:tcPr>
          <w:p w14:paraId="7B47312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910" w:type="dxa"/>
            <w:vAlign w:val="bottom"/>
          </w:tcPr>
          <w:p w14:paraId="7535F69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16,8%</w:t>
            </w:r>
          </w:p>
        </w:tc>
      </w:tr>
      <w:tr w:rsidR="005B6215" w14:paraId="4DAD203B"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716C8E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3025940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20,57 €</w:t>
            </w:r>
          </w:p>
        </w:tc>
        <w:tc>
          <w:tcPr>
            <w:tcW w:w="1985" w:type="dxa"/>
            <w:vAlign w:val="bottom"/>
          </w:tcPr>
          <w:p w14:paraId="2CAC385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910" w:type="dxa"/>
            <w:vAlign w:val="bottom"/>
          </w:tcPr>
          <w:p w14:paraId="65FA481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16,4%</w:t>
            </w:r>
          </w:p>
        </w:tc>
      </w:tr>
      <w:tr w:rsidR="005B6215" w14:paraId="6C7C507B"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5BA4AE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56D8671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17,20 €</w:t>
            </w:r>
          </w:p>
        </w:tc>
        <w:tc>
          <w:tcPr>
            <w:tcW w:w="1985" w:type="dxa"/>
            <w:vAlign w:val="bottom"/>
          </w:tcPr>
          <w:p w14:paraId="46F7E22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10" w:type="dxa"/>
            <w:vAlign w:val="bottom"/>
          </w:tcPr>
          <w:p w14:paraId="2EAAE0BC"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15,4%</w:t>
            </w:r>
          </w:p>
        </w:tc>
      </w:tr>
      <w:tr w:rsidR="005B6215" w14:paraId="2C73698A"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82863C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40880B0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14,75 €</w:t>
            </w:r>
          </w:p>
        </w:tc>
        <w:tc>
          <w:tcPr>
            <w:tcW w:w="1985" w:type="dxa"/>
            <w:vAlign w:val="bottom"/>
          </w:tcPr>
          <w:p w14:paraId="3E1BE7A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10" w:type="dxa"/>
            <w:vAlign w:val="bottom"/>
          </w:tcPr>
          <w:p w14:paraId="4F91EE6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15,3%</w:t>
            </w:r>
          </w:p>
        </w:tc>
      </w:tr>
      <w:tr w:rsidR="005B6215" w14:paraId="3CD98023"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2A4AC9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627E3EC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20,89 €</w:t>
            </w:r>
          </w:p>
        </w:tc>
        <w:tc>
          <w:tcPr>
            <w:tcW w:w="1985" w:type="dxa"/>
            <w:vAlign w:val="bottom"/>
          </w:tcPr>
          <w:p w14:paraId="203B1FE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3,1%</w:t>
            </w:r>
          </w:p>
        </w:tc>
        <w:tc>
          <w:tcPr>
            <w:tcW w:w="1910" w:type="dxa"/>
            <w:vAlign w:val="bottom"/>
          </w:tcPr>
          <w:p w14:paraId="1744937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13,8%</w:t>
            </w:r>
          </w:p>
        </w:tc>
      </w:tr>
      <w:tr w:rsidR="005B6215" w14:paraId="066583C1"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F15A4FD"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7C677BC9"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16,12 €</w:t>
            </w:r>
          </w:p>
        </w:tc>
        <w:tc>
          <w:tcPr>
            <w:tcW w:w="1985" w:type="dxa"/>
            <w:vAlign w:val="bottom"/>
          </w:tcPr>
          <w:p w14:paraId="2904D438"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c>
          <w:tcPr>
            <w:tcW w:w="1910" w:type="dxa"/>
            <w:vAlign w:val="bottom"/>
          </w:tcPr>
          <w:p w14:paraId="394E281C"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13,8%</w:t>
            </w:r>
          </w:p>
        </w:tc>
      </w:tr>
      <w:tr w:rsidR="005B6215" w14:paraId="60737915"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F7C44D2"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5D6937F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18,71 €</w:t>
            </w:r>
          </w:p>
        </w:tc>
        <w:tc>
          <w:tcPr>
            <w:tcW w:w="1985" w:type="dxa"/>
            <w:vAlign w:val="bottom"/>
          </w:tcPr>
          <w:p w14:paraId="28947BA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10" w:type="dxa"/>
            <w:vAlign w:val="bottom"/>
          </w:tcPr>
          <w:p w14:paraId="6358CB13"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12,0%</w:t>
            </w:r>
          </w:p>
        </w:tc>
      </w:tr>
      <w:tr w:rsidR="005B6215" w14:paraId="340D66BC"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8F90B0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1528AA5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22,27 €</w:t>
            </w:r>
          </w:p>
        </w:tc>
        <w:tc>
          <w:tcPr>
            <w:tcW w:w="1985" w:type="dxa"/>
            <w:vAlign w:val="bottom"/>
          </w:tcPr>
          <w:p w14:paraId="541B982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10" w:type="dxa"/>
            <w:vAlign w:val="bottom"/>
          </w:tcPr>
          <w:p w14:paraId="41AA0EF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12,0%</w:t>
            </w:r>
          </w:p>
        </w:tc>
      </w:tr>
      <w:tr w:rsidR="005B6215" w14:paraId="5F29EA52"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12B12F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6C82567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15,03 €</w:t>
            </w:r>
          </w:p>
        </w:tc>
        <w:tc>
          <w:tcPr>
            <w:tcW w:w="1985" w:type="dxa"/>
            <w:vAlign w:val="bottom"/>
          </w:tcPr>
          <w:p w14:paraId="5F3B951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-4,0%</w:t>
            </w:r>
          </w:p>
        </w:tc>
        <w:tc>
          <w:tcPr>
            <w:tcW w:w="1910" w:type="dxa"/>
            <w:vAlign w:val="bottom"/>
          </w:tcPr>
          <w:p w14:paraId="0BD400A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11,6%</w:t>
            </w:r>
          </w:p>
        </w:tc>
      </w:tr>
      <w:tr w:rsidR="005B6215" w14:paraId="5EB361F8"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60F3BF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717BFC9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20,35 €</w:t>
            </w:r>
          </w:p>
        </w:tc>
        <w:tc>
          <w:tcPr>
            <w:tcW w:w="1985" w:type="dxa"/>
            <w:vAlign w:val="bottom"/>
          </w:tcPr>
          <w:p w14:paraId="3C9738B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1910" w:type="dxa"/>
            <w:vAlign w:val="bottom"/>
          </w:tcPr>
          <w:p w14:paraId="10671C3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11,1%</w:t>
            </w:r>
          </w:p>
        </w:tc>
      </w:tr>
      <w:tr w:rsidR="005B6215" w14:paraId="6A77121D"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2C2531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13F9833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16,58 €</w:t>
            </w:r>
          </w:p>
        </w:tc>
        <w:tc>
          <w:tcPr>
            <w:tcW w:w="1985" w:type="dxa"/>
            <w:vAlign w:val="bottom"/>
          </w:tcPr>
          <w:p w14:paraId="662B151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910" w:type="dxa"/>
            <w:vAlign w:val="bottom"/>
          </w:tcPr>
          <w:p w14:paraId="1DD40957"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9,6%</w:t>
            </w:r>
          </w:p>
        </w:tc>
      </w:tr>
      <w:tr w:rsidR="005B6215" w14:paraId="061B8631"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4FED59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6F5634F6"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22,65 €</w:t>
            </w:r>
          </w:p>
        </w:tc>
        <w:tc>
          <w:tcPr>
            <w:tcW w:w="1985" w:type="dxa"/>
            <w:vAlign w:val="bottom"/>
          </w:tcPr>
          <w:p w14:paraId="593AB97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w:t>
            </w:r>
          </w:p>
        </w:tc>
        <w:tc>
          <w:tcPr>
            <w:tcW w:w="1910" w:type="dxa"/>
            <w:vAlign w:val="bottom"/>
          </w:tcPr>
          <w:p w14:paraId="3CEA5DC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9,1%</w:t>
            </w:r>
          </w:p>
        </w:tc>
      </w:tr>
      <w:tr w:rsidR="005B6215" w14:paraId="48F8C8B6" w14:textId="77777777" w:rsidTr="005B6215">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8F7A771"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7FDF893E"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15,56 €</w:t>
            </w:r>
          </w:p>
        </w:tc>
        <w:tc>
          <w:tcPr>
            <w:tcW w:w="1985" w:type="dxa"/>
            <w:vAlign w:val="bottom"/>
          </w:tcPr>
          <w:p w14:paraId="3DA0FEA4"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910" w:type="dxa"/>
            <w:vAlign w:val="bottom"/>
          </w:tcPr>
          <w:p w14:paraId="6455C1C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8,1%</w:t>
            </w:r>
          </w:p>
        </w:tc>
      </w:tr>
      <w:tr w:rsidR="005B6215" w14:paraId="641F9B59" w14:textId="77777777" w:rsidTr="005B621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B38D5E5"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1E727BA0"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22,20 €</w:t>
            </w:r>
          </w:p>
        </w:tc>
        <w:tc>
          <w:tcPr>
            <w:tcW w:w="1985" w:type="dxa"/>
            <w:vAlign w:val="bottom"/>
          </w:tcPr>
          <w:p w14:paraId="28FD5CE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1910" w:type="dxa"/>
            <w:vAlign w:val="bottom"/>
          </w:tcPr>
          <w:p w14:paraId="1AE1D11A"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5,7%</w:t>
            </w:r>
          </w:p>
        </w:tc>
      </w:tr>
    </w:tbl>
    <w:p w14:paraId="2B979B6C" w14:textId="77777777" w:rsidR="005B6215"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Distritos de Barcelona </w:t>
      </w:r>
    </w:p>
    <w:p w14:paraId="72323BE6" w14:textId="77777777" w:rsidR="005B6215" w:rsidRDefault="005B6215">
      <w:pPr>
        <w:spacing w:line="276" w:lineRule="auto"/>
        <w:ind w:right="-574"/>
        <w:jc w:val="both"/>
        <w:rPr>
          <w:rFonts w:ascii="Open Sans" w:eastAsia="Open Sans" w:hAnsi="Open Sans" w:cs="Open Sans"/>
          <w:color w:val="000000"/>
        </w:rPr>
      </w:pPr>
    </w:p>
    <w:p w14:paraId="0C30D334"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febrero en todos los distritos respecto al año anterior. En nueve de los distritos analizados el precio del alquiler tiene los siguientes incrementos:</w:t>
      </w:r>
      <w:r>
        <w:t xml:space="preserve"> </w:t>
      </w:r>
      <w:r>
        <w:rPr>
          <w:rFonts w:ascii="Open Sans" w:eastAsia="Open Sans" w:hAnsi="Open Sans" w:cs="Open Sans"/>
          <w:color w:val="000000"/>
        </w:rPr>
        <w:t xml:space="preserve">Horta - Guinardó (9,1%), Sarrià - Sant Gervasi (8,5%), Sant Andreu (8,1%), Les Corts (7,1%), Sant Martí (7,0%), Sants - Montjuïc (5,5%), Eixample (4,7%)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(3,1%).</w:t>
      </w:r>
    </w:p>
    <w:p w14:paraId="4823340D" w14:textId="77777777" w:rsidR="005B6215" w:rsidRDefault="005B6215">
      <w:pPr>
        <w:spacing w:line="276" w:lineRule="auto"/>
        <w:ind w:right="-574"/>
        <w:jc w:val="both"/>
        <w:rPr>
          <w:rFonts w:ascii="Open Sans" w:eastAsia="Open Sans" w:hAnsi="Open Sans" w:cs="Open Sans"/>
          <w:color w:val="000000"/>
        </w:rPr>
      </w:pPr>
    </w:p>
    <w:p w14:paraId="0990BF7A" w14:textId="77777777" w:rsidR="005B621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seis de los distritos se han superado los 20,00 euros el metro cuadrado al mes: Sant Martí con 22,38 €/m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22,28 €/m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21,83 €/m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21,61 €/m</w:t>
      </w:r>
      <w:r>
        <w:rPr>
          <w:rFonts w:ascii="Open Sans" w:eastAsia="Open Sans" w:hAnsi="Open Sans" w:cs="Open Sans"/>
          <w:color w:val="000000"/>
          <w:vertAlign w:val="superscript"/>
        </w:rPr>
        <w:t xml:space="preserve">2 </w:t>
      </w:r>
      <w:r>
        <w:rPr>
          <w:rFonts w:ascii="Open Sans" w:eastAsia="Open Sans" w:hAnsi="Open Sans" w:cs="Open Sans"/>
          <w:color w:val="000000"/>
        </w:rPr>
        <w:t>al mes, Les Corts con 20,76 €/m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Gràcia con 20,42 €/m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10E5C40" w14:textId="77777777" w:rsidR="005B6215" w:rsidRDefault="005B6215">
      <w:pPr>
        <w:spacing w:line="276" w:lineRule="auto"/>
        <w:ind w:right="-574"/>
        <w:jc w:val="both"/>
        <w:rPr>
          <w:rFonts w:ascii="Open Sans" w:eastAsia="Open Sans" w:hAnsi="Open Sans" w:cs="Open Sans"/>
          <w:color w:val="000000"/>
        </w:rPr>
      </w:pPr>
    </w:p>
    <w:p w14:paraId="6EF5CE2D" w14:textId="77777777" w:rsidR="005B6215"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Distritos con precio, variación mensual e interanual</w:t>
      </w:r>
    </w:p>
    <w:tbl>
      <w:tblPr>
        <w:tblStyle w:val="a8"/>
        <w:tblpPr w:leftFromText="141" w:rightFromText="141" w:vertAnchor="text" w:tblpX="211" w:tblpY="137"/>
        <w:tblW w:w="849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85"/>
        <w:gridCol w:w="1862"/>
        <w:gridCol w:w="2268"/>
        <w:gridCol w:w="1984"/>
      </w:tblGrid>
      <w:tr w:rsidR="005B6215" w14:paraId="4FEAC820" w14:textId="77777777" w:rsidTr="005B6215">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66F386C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1862" w:type="dxa"/>
            <w:vAlign w:val="center"/>
          </w:tcPr>
          <w:p w14:paraId="2785CEC4"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2024</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268" w:type="dxa"/>
            <w:vAlign w:val="center"/>
          </w:tcPr>
          <w:p w14:paraId="535A0C92"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0A10EF0"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84" w:type="dxa"/>
            <w:vAlign w:val="center"/>
          </w:tcPr>
          <w:p w14:paraId="7DC6D51D" w14:textId="77777777" w:rsidR="005B621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5B6215" w14:paraId="25668E2B" w14:textId="77777777" w:rsidTr="005B621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7D0C4093"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1862" w:type="dxa"/>
            <w:vAlign w:val="bottom"/>
          </w:tcPr>
          <w:p w14:paraId="5A16362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17,63 €</w:t>
            </w:r>
          </w:p>
        </w:tc>
        <w:tc>
          <w:tcPr>
            <w:tcW w:w="2268" w:type="dxa"/>
            <w:vAlign w:val="bottom"/>
          </w:tcPr>
          <w:p w14:paraId="21281544"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84" w:type="dxa"/>
            <w:vAlign w:val="bottom"/>
          </w:tcPr>
          <w:p w14:paraId="19C493C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9,1%</w:t>
            </w:r>
          </w:p>
        </w:tc>
      </w:tr>
      <w:tr w:rsidR="005B6215" w14:paraId="75EDC7DB" w14:textId="77777777" w:rsidTr="005B6215">
        <w:trPr>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6A68BCAB"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1862" w:type="dxa"/>
            <w:vAlign w:val="bottom"/>
          </w:tcPr>
          <w:p w14:paraId="4F1ADD0A"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21,83 €</w:t>
            </w:r>
          </w:p>
        </w:tc>
        <w:tc>
          <w:tcPr>
            <w:tcW w:w="2268" w:type="dxa"/>
            <w:vAlign w:val="bottom"/>
          </w:tcPr>
          <w:p w14:paraId="549E9835"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84" w:type="dxa"/>
            <w:vAlign w:val="bottom"/>
          </w:tcPr>
          <w:p w14:paraId="6341FF5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8,5%</w:t>
            </w:r>
          </w:p>
        </w:tc>
      </w:tr>
      <w:tr w:rsidR="005B6215" w14:paraId="347F9E12" w14:textId="77777777" w:rsidTr="005B621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3E19042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1862" w:type="dxa"/>
            <w:vAlign w:val="bottom"/>
          </w:tcPr>
          <w:p w14:paraId="60C2610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17,68 €</w:t>
            </w:r>
          </w:p>
        </w:tc>
        <w:tc>
          <w:tcPr>
            <w:tcW w:w="2268" w:type="dxa"/>
            <w:vAlign w:val="bottom"/>
          </w:tcPr>
          <w:p w14:paraId="1C104CB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c>
          <w:tcPr>
            <w:tcW w:w="1984" w:type="dxa"/>
            <w:vAlign w:val="bottom"/>
          </w:tcPr>
          <w:p w14:paraId="385BCAC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8,1%</w:t>
            </w:r>
          </w:p>
        </w:tc>
      </w:tr>
      <w:tr w:rsidR="005B6215" w14:paraId="49D511C1" w14:textId="77777777" w:rsidTr="005B6215">
        <w:trPr>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1EDFE797"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1862" w:type="dxa"/>
            <w:vAlign w:val="bottom"/>
          </w:tcPr>
          <w:p w14:paraId="0EC45789"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20,76 €</w:t>
            </w:r>
          </w:p>
        </w:tc>
        <w:tc>
          <w:tcPr>
            <w:tcW w:w="2268" w:type="dxa"/>
            <w:vAlign w:val="bottom"/>
          </w:tcPr>
          <w:p w14:paraId="1D5EE7C8"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984" w:type="dxa"/>
            <w:vAlign w:val="bottom"/>
          </w:tcPr>
          <w:p w14:paraId="5CEEA24B"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7,1%</w:t>
            </w:r>
          </w:p>
        </w:tc>
      </w:tr>
      <w:tr w:rsidR="005B6215" w14:paraId="59A941A7" w14:textId="77777777" w:rsidTr="005B621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0E16F248"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1862" w:type="dxa"/>
            <w:vAlign w:val="bottom"/>
          </w:tcPr>
          <w:p w14:paraId="21596D7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22,38 €</w:t>
            </w:r>
          </w:p>
        </w:tc>
        <w:tc>
          <w:tcPr>
            <w:tcW w:w="2268" w:type="dxa"/>
            <w:vAlign w:val="bottom"/>
          </w:tcPr>
          <w:p w14:paraId="7EC9B96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84" w:type="dxa"/>
            <w:vAlign w:val="bottom"/>
          </w:tcPr>
          <w:p w14:paraId="1BDBC88B"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7,0%</w:t>
            </w:r>
          </w:p>
        </w:tc>
      </w:tr>
      <w:tr w:rsidR="005B6215" w14:paraId="30BBE872" w14:textId="77777777" w:rsidTr="005B6215">
        <w:trPr>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4D48969C"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1862" w:type="dxa"/>
            <w:vAlign w:val="bottom"/>
          </w:tcPr>
          <w:p w14:paraId="74C6AA9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19,93 €</w:t>
            </w:r>
          </w:p>
        </w:tc>
        <w:tc>
          <w:tcPr>
            <w:tcW w:w="2268" w:type="dxa"/>
            <w:vAlign w:val="bottom"/>
          </w:tcPr>
          <w:p w14:paraId="048AA352"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984" w:type="dxa"/>
            <w:vAlign w:val="bottom"/>
          </w:tcPr>
          <w:p w14:paraId="55A8331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5,5%</w:t>
            </w:r>
          </w:p>
        </w:tc>
      </w:tr>
      <w:tr w:rsidR="005B6215" w14:paraId="59C24049" w14:textId="77777777" w:rsidTr="005B621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33D12C0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1862" w:type="dxa"/>
            <w:vAlign w:val="bottom"/>
          </w:tcPr>
          <w:p w14:paraId="7A925DAE"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21,61 €</w:t>
            </w:r>
          </w:p>
        </w:tc>
        <w:tc>
          <w:tcPr>
            <w:tcW w:w="2268" w:type="dxa"/>
            <w:vAlign w:val="bottom"/>
          </w:tcPr>
          <w:p w14:paraId="5C20E04F"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84" w:type="dxa"/>
            <w:vAlign w:val="bottom"/>
          </w:tcPr>
          <w:p w14:paraId="744A1987"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4,7%</w:t>
            </w:r>
          </w:p>
        </w:tc>
      </w:tr>
      <w:tr w:rsidR="005B6215" w14:paraId="032C8700" w14:textId="77777777" w:rsidTr="005B6215">
        <w:trPr>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0C290E42" w14:textId="77777777" w:rsidR="005B6215"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1862" w:type="dxa"/>
            <w:vAlign w:val="bottom"/>
          </w:tcPr>
          <w:p w14:paraId="1E14B65F"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22,28 €</w:t>
            </w:r>
          </w:p>
        </w:tc>
        <w:tc>
          <w:tcPr>
            <w:tcW w:w="2268" w:type="dxa"/>
            <w:vAlign w:val="bottom"/>
          </w:tcPr>
          <w:p w14:paraId="1BA51D6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84" w:type="dxa"/>
            <w:vAlign w:val="bottom"/>
          </w:tcPr>
          <w:p w14:paraId="286699F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3,1%</w:t>
            </w:r>
          </w:p>
        </w:tc>
      </w:tr>
      <w:tr w:rsidR="005B6215" w14:paraId="365988C1" w14:textId="77777777" w:rsidTr="005B621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5E43B34F"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1862" w:type="dxa"/>
            <w:vAlign w:val="bottom"/>
          </w:tcPr>
          <w:p w14:paraId="6642D343"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20,42 €</w:t>
            </w:r>
          </w:p>
        </w:tc>
        <w:tc>
          <w:tcPr>
            <w:tcW w:w="2268" w:type="dxa"/>
            <w:vAlign w:val="bottom"/>
          </w:tcPr>
          <w:p w14:paraId="2CAFA1F5"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84" w:type="dxa"/>
            <w:vAlign w:val="bottom"/>
          </w:tcPr>
          <w:p w14:paraId="68E50E11" w14:textId="77777777" w:rsidR="005B621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-3,7%</w:t>
            </w:r>
          </w:p>
        </w:tc>
      </w:tr>
      <w:tr w:rsidR="005B6215" w14:paraId="47E722CD" w14:textId="77777777" w:rsidTr="005B6215">
        <w:trPr>
          <w:trHeight w:val="296"/>
        </w:trPr>
        <w:tc>
          <w:tcPr>
            <w:cnfStyle w:val="001000000000" w:firstRow="0" w:lastRow="0" w:firstColumn="1" w:lastColumn="0" w:oddVBand="0" w:evenVBand="0" w:oddHBand="0" w:evenHBand="0" w:firstRowFirstColumn="0" w:firstRowLastColumn="0" w:lastRowFirstColumn="0" w:lastRowLastColumn="0"/>
            <w:tcW w:w="2386" w:type="dxa"/>
            <w:vAlign w:val="bottom"/>
          </w:tcPr>
          <w:p w14:paraId="23E02124" w14:textId="77777777" w:rsidR="005B6215"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1862" w:type="dxa"/>
            <w:vAlign w:val="bottom"/>
          </w:tcPr>
          <w:p w14:paraId="6864316D"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17,63 €</w:t>
            </w:r>
          </w:p>
        </w:tc>
        <w:tc>
          <w:tcPr>
            <w:tcW w:w="2268" w:type="dxa"/>
            <w:vAlign w:val="bottom"/>
          </w:tcPr>
          <w:p w14:paraId="66C90A26"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84" w:type="dxa"/>
            <w:vAlign w:val="bottom"/>
          </w:tcPr>
          <w:p w14:paraId="49972EB1" w14:textId="77777777" w:rsidR="005B621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9,1%</w:t>
            </w:r>
          </w:p>
        </w:tc>
      </w:tr>
    </w:tbl>
    <w:p w14:paraId="092EFEE6" w14:textId="77777777" w:rsidR="005B6215" w:rsidRDefault="005B6215">
      <w:pPr>
        <w:spacing w:line="276" w:lineRule="auto"/>
        <w:ind w:right="-574"/>
        <w:jc w:val="right"/>
        <w:rPr>
          <w:rFonts w:ascii="Open Sans Light" w:eastAsia="Open Sans Light" w:hAnsi="Open Sans Light" w:cs="Open Sans Light"/>
          <w:b/>
          <w:color w:val="303AB2"/>
        </w:rPr>
      </w:pPr>
    </w:p>
    <w:p w14:paraId="6AF56AA9" w14:textId="77777777" w:rsidR="005B6215" w:rsidRDefault="005B6215">
      <w:pPr>
        <w:spacing w:line="276" w:lineRule="auto"/>
        <w:jc w:val="right"/>
        <w:rPr>
          <w:rFonts w:ascii="Open Sans Light" w:eastAsia="Open Sans Light" w:hAnsi="Open Sans Light" w:cs="Open Sans Light"/>
          <w:b/>
          <w:color w:val="303AB2"/>
        </w:rPr>
      </w:pPr>
    </w:p>
    <w:p w14:paraId="6409BC92" w14:textId="77777777" w:rsidR="005B6215" w:rsidRDefault="00000000">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4940B86" w14:textId="77777777" w:rsidR="005B6215" w:rsidRDefault="00000000">
      <w:pPr>
        <w:shd w:val="clear" w:color="auto" w:fill="FFFFFF"/>
        <w:spacing w:before="280" w:after="280" w:line="276" w:lineRule="auto"/>
        <w:ind w:right="-142"/>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1" w:name="_heading=h.2s8eyo1" w:colFirst="0" w:colLast="0"/>
    <w:bookmarkEnd w:id="1"/>
    <w:p w14:paraId="1E8AEF65" w14:textId="77777777" w:rsidR="005B6215" w:rsidRDefault="00000000">
      <w:pPr>
        <w:shd w:val="clear" w:color="auto" w:fill="FFFFFF"/>
        <w:spacing w:before="280" w:after="280" w:line="276" w:lineRule="auto"/>
        <w:ind w:right="-142"/>
        <w:jc w:val="both"/>
        <w:rPr>
          <w:rFonts w:ascii="Open Sans" w:eastAsia="Open Sans" w:hAnsi="Open Sans" w:cs="Open Sans"/>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530EB5C1" w14:textId="77777777" w:rsidR="005B6215" w:rsidRDefault="00000000">
      <w:pPr>
        <w:shd w:val="clear" w:color="auto" w:fill="FFFFFF"/>
        <w:spacing w:before="280" w:after="280" w:line="276" w:lineRule="auto"/>
        <w:ind w:right="-142"/>
        <w:jc w:val="both"/>
        <w:rPr>
          <w:rFonts w:ascii="Open Sans" w:eastAsia="Open Sans" w:hAnsi="Open Sans" w:cs="Open Sans"/>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765F9290" w14:textId="77777777" w:rsidR="005B6215" w:rsidRDefault="005B6215">
      <w:pPr>
        <w:spacing w:line="276" w:lineRule="auto"/>
        <w:ind w:right="-142"/>
        <w:jc w:val="right"/>
        <w:rPr>
          <w:rFonts w:ascii="Open Sans Light" w:eastAsia="Open Sans Light" w:hAnsi="Open Sans Light" w:cs="Open Sans Light"/>
          <w:b/>
          <w:color w:val="303AB2"/>
        </w:rPr>
      </w:pPr>
    </w:p>
    <w:p w14:paraId="4B869C44" w14:textId="77777777" w:rsidR="005B6215" w:rsidRDefault="00000000">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625C395" w14:textId="77777777" w:rsidR="005B6215" w:rsidRDefault="00000000">
      <w:pPr>
        <w:spacing w:before="143" w:after="200"/>
        <w:ind w:right="-142"/>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1CCEDAA" w14:textId="77777777" w:rsidR="005B6215" w:rsidRDefault="00000000">
      <w:pPr>
        <w:spacing w:before="143" w:after="200"/>
        <w:ind w:right="-142"/>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DC677FC" w14:textId="77777777" w:rsidR="005B6215" w:rsidRDefault="00000000">
      <w:pPr>
        <w:spacing w:before="143" w:after="200"/>
        <w:ind w:right="-142"/>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21F5E7AC" w14:textId="77777777" w:rsidR="005B6215" w:rsidRDefault="00000000">
      <w:pPr>
        <w:spacing w:line="276" w:lineRule="auto"/>
        <w:ind w:right="-142"/>
        <w:rPr>
          <w:rFonts w:ascii="Open Sans" w:eastAsia="Open Sans" w:hAnsi="Open Sans" w:cs="Open Sans"/>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71C58540" w14:textId="77777777" w:rsidR="005B6215" w:rsidRDefault="005B6215">
      <w:pPr>
        <w:spacing w:line="276" w:lineRule="auto"/>
        <w:ind w:right="-142"/>
        <w:jc w:val="right"/>
        <w:rPr>
          <w:rFonts w:ascii="Open Sans" w:eastAsia="Open Sans" w:hAnsi="Open Sans" w:cs="Open Sans"/>
        </w:rPr>
      </w:pPr>
    </w:p>
    <w:p w14:paraId="4195EB4D" w14:textId="77777777" w:rsidR="005B6215" w:rsidRDefault="005B6215">
      <w:pPr>
        <w:spacing w:line="276" w:lineRule="auto"/>
        <w:ind w:right="-142"/>
        <w:jc w:val="right"/>
        <w:rPr>
          <w:rFonts w:ascii="Open Sans" w:eastAsia="Open Sans" w:hAnsi="Open Sans" w:cs="Open Sans"/>
        </w:rPr>
      </w:pPr>
    </w:p>
    <w:p w14:paraId="2F70B6F9" w14:textId="77777777" w:rsidR="005B6215" w:rsidRDefault="00000000">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2284BAC" w14:textId="77777777" w:rsidR="005B6215" w:rsidRDefault="00000000">
      <w:pPr>
        <w:shd w:val="clear" w:color="auto" w:fill="FFFFFF"/>
        <w:spacing w:line="276" w:lineRule="auto"/>
        <w:ind w:right="-142"/>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EEBB777" w14:textId="77777777" w:rsidR="005B6215" w:rsidRDefault="00000000">
      <w:pPr>
        <w:shd w:val="clear" w:color="auto" w:fill="FFFFFF"/>
        <w:spacing w:line="276" w:lineRule="auto"/>
        <w:ind w:right="-142"/>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23EA09A1" w14:textId="77777777" w:rsidR="005B6215" w:rsidRDefault="00000000">
      <w:pPr>
        <w:shd w:val="clear" w:color="auto" w:fill="FFFFFF"/>
        <w:spacing w:line="276" w:lineRule="auto"/>
        <w:ind w:right="-142"/>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4801E35" w14:textId="77777777" w:rsidR="005B6215" w:rsidRDefault="005B6215">
      <w:pPr>
        <w:spacing w:line="276" w:lineRule="auto"/>
        <w:ind w:right="-142"/>
        <w:rPr>
          <w:rFonts w:ascii="Open Sans Light" w:eastAsia="Open Sans Light" w:hAnsi="Open Sans Light" w:cs="Open Sans Light"/>
          <w:b/>
          <w:color w:val="303AB2"/>
          <w:sz w:val="22"/>
          <w:szCs w:val="22"/>
        </w:rPr>
      </w:pPr>
    </w:p>
    <w:p w14:paraId="2213C45A" w14:textId="77777777" w:rsidR="005B6215" w:rsidRDefault="00000000">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B607627" w14:textId="77777777" w:rsidR="005B6215" w:rsidRDefault="00000000">
      <w:pPr>
        <w:shd w:val="clear" w:color="auto" w:fill="FFFFFF"/>
        <w:spacing w:line="276" w:lineRule="auto"/>
        <w:ind w:right="-142"/>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EA19E9E" w14:textId="77777777" w:rsidR="005B6215" w:rsidRPr="00976D68" w:rsidRDefault="00000000">
      <w:pPr>
        <w:shd w:val="clear" w:color="auto" w:fill="FFFFFF"/>
        <w:spacing w:line="276" w:lineRule="auto"/>
        <w:ind w:right="-142"/>
        <w:rPr>
          <w:rFonts w:ascii="Open Sans" w:eastAsia="Open Sans" w:hAnsi="Open Sans" w:cs="Open Sans"/>
          <w:color w:val="0000FF"/>
          <w:sz w:val="22"/>
          <w:szCs w:val="22"/>
          <w:u w:val="single"/>
          <w:lang w:val="en-US"/>
        </w:rPr>
      </w:pPr>
      <w:hyperlink r:id="rId28">
        <w:r w:rsidRPr="00976D68">
          <w:rPr>
            <w:rFonts w:ascii="Open Sans" w:eastAsia="Open Sans" w:hAnsi="Open Sans" w:cs="Open Sans"/>
            <w:color w:val="0000FF"/>
            <w:sz w:val="22"/>
            <w:szCs w:val="22"/>
            <w:u w:val="single"/>
            <w:lang w:val="en-US"/>
          </w:rPr>
          <w:t>rtorne@llorenteycuenca.com</w:t>
        </w:r>
      </w:hyperlink>
      <w:r w:rsidRPr="00976D68">
        <w:rPr>
          <w:rFonts w:ascii="Open Sans" w:eastAsia="Open Sans" w:hAnsi="Open Sans" w:cs="Open Sans"/>
          <w:color w:val="0000FF"/>
          <w:sz w:val="22"/>
          <w:szCs w:val="22"/>
          <w:lang w:val="en-US"/>
        </w:rPr>
        <w:tab/>
      </w:r>
      <w:r w:rsidRPr="00976D68">
        <w:rPr>
          <w:rFonts w:ascii="Open Sans" w:eastAsia="Open Sans" w:hAnsi="Open Sans" w:cs="Open Sans"/>
          <w:color w:val="0000FF"/>
          <w:sz w:val="22"/>
          <w:szCs w:val="22"/>
          <w:lang w:val="en-US"/>
        </w:rPr>
        <w:tab/>
      </w:r>
      <w:r w:rsidRPr="00976D68">
        <w:rPr>
          <w:rFonts w:ascii="Open Sans" w:eastAsia="Open Sans" w:hAnsi="Open Sans" w:cs="Open Sans"/>
          <w:color w:val="0000FF"/>
          <w:sz w:val="22"/>
          <w:szCs w:val="22"/>
          <w:lang w:val="en-US"/>
        </w:rPr>
        <w:tab/>
      </w:r>
    </w:p>
    <w:p w14:paraId="494EF554" w14:textId="77777777" w:rsidR="005B6215" w:rsidRPr="00976D68" w:rsidRDefault="00000000">
      <w:pPr>
        <w:shd w:val="clear" w:color="auto" w:fill="FFFFFF"/>
        <w:spacing w:line="276" w:lineRule="auto"/>
        <w:ind w:right="-142"/>
        <w:rPr>
          <w:rFonts w:ascii="Open Sans" w:eastAsia="Open Sans" w:hAnsi="Open Sans" w:cs="Open Sans"/>
          <w:color w:val="000000"/>
          <w:sz w:val="22"/>
          <w:szCs w:val="22"/>
          <w:lang w:val="en-US"/>
        </w:rPr>
      </w:pPr>
      <w:r w:rsidRPr="00976D68">
        <w:rPr>
          <w:rFonts w:ascii="Open Sans" w:eastAsia="Open Sans" w:hAnsi="Open Sans" w:cs="Open Sans"/>
          <w:color w:val="000000"/>
          <w:sz w:val="22"/>
          <w:szCs w:val="22"/>
          <w:lang w:val="en-US"/>
        </w:rPr>
        <w:t xml:space="preserve">638 68 19 85      </w:t>
      </w:r>
      <w:r w:rsidRPr="00976D68">
        <w:rPr>
          <w:rFonts w:ascii="Open Sans" w:eastAsia="Open Sans" w:hAnsi="Open Sans" w:cs="Open Sans"/>
          <w:color w:val="000000"/>
          <w:sz w:val="22"/>
          <w:szCs w:val="22"/>
          <w:lang w:val="en-US"/>
        </w:rPr>
        <w:tab/>
      </w:r>
      <w:r w:rsidRPr="00976D68">
        <w:rPr>
          <w:rFonts w:ascii="Open Sans" w:eastAsia="Open Sans" w:hAnsi="Open Sans" w:cs="Open Sans"/>
          <w:color w:val="000000"/>
          <w:sz w:val="22"/>
          <w:szCs w:val="22"/>
          <w:lang w:val="en-US"/>
        </w:rPr>
        <w:tab/>
      </w:r>
      <w:r w:rsidRPr="00976D68">
        <w:rPr>
          <w:rFonts w:ascii="Open Sans" w:eastAsia="Open Sans" w:hAnsi="Open Sans" w:cs="Open Sans"/>
          <w:color w:val="000000"/>
          <w:sz w:val="22"/>
          <w:szCs w:val="22"/>
          <w:lang w:val="en-US"/>
        </w:rPr>
        <w:tab/>
      </w:r>
      <w:r w:rsidRPr="00976D68">
        <w:rPr>
          <w:rFonts w:ascii="Open Sans" w:eastAsia="Open Sans" w:hAnsi="Open Sans" w:cs="Open Sans"/>
          <w:color w:val="000000"/>
          <w:sz w:val="22"/>
          <w:szCs w:val="22"/>
          <w:lang w:val="en-US"/>
        </w:rPr>
        <w:tab/>
      </w:r>
      <w:r w:rsidRPr="00976D68">
        <w:rPr>
          <w:rFonts w:ascii="Open Sans" w:eastAsia="Open Sans" w:hAnsi="Open Sans" w:cs="Open Sans"/>
          <w:color w:val="000000"/>
          <w:sz w:val="22"/>
          <w:szCs w:val="22"/>
          <w:lang w:val="en-US"/>
        </w:rPr>
        <w:tab/>
      </w:r>
      <w:r w:rsidRPr="00976D68">
        <w:rPr>
          <w:rFonts w:ascii="Open Sans" w:eastAsia="Open Sans" w:hAnsi="Open Sans" w:cs="Open Sans"/>
          <w:color w:val="000000"/>
          <w:sz w:val="22"/>
          <w:szCs w:val="22"/>
          <w:lang w:val="en-US"/>
        </w:rPr>
        <w:tab/>
      </w:r>
      <w:r w:rsidRPr="00976D68">
        <w:rPr>
          <w:rFonts w:ascii="Open Sans" w:eastAsia="Open Sans" w:hAnsi="Open Sans" w:cs="Open Sans"/>
          <w:color w:val="000000"/>
          <w:sz w:val="22"/>
          <w:szCs w:val="22"/>
          <w:lang w:val="en-US"/>
        </w:rPr>
        <w:tab/>
      </w:r>
    </w:p>
    <w:p w14:paraId="752680F0" w14:textId="77777777" w:rsidR="005B6215" w:rsidRPr="00976D68" w:rsidRDefault="00000000">
      <w:pPr>
        <w:shd w:val="clear" w:color="auto" w:fill="FFFFFF"/>
        <w:ind w:right="-142"/>
        <w:rPr>
          <w:rFonts w:ascii="Arial" w:eastAsia="Arial" w:hAnsi="Arial" w:cs="Arial"/>
          <w:color w:val="222222"/>
          <w:sz w:val="22"/>
          <w:szCs w:val="22"/>
          <w:lang w:val="en-US"/>
        </w:rPr>
      </w:pPr>
      <w:r w:rsidRPr="00976D68">
        <w:rPr>
          <w:rFonts w:ascii="Arial" w:eastAsia="Arial" w:hAnsi="Arial" w:cs="Arial"/>
          <w:color w:val="222222"/>
          <w:sz w:val="22"/>
          <w:szCs w:val="22"/>
          <w:lang w:val="en-US"/>
        </w:rPr>
        <w:tab/>
      </w:r>
      <w:r w:rsidRPr="00976D68">
        <w:rPr>
          <w:rFonts w:ascii="Arial" w:eastAsia="Arial" w:hAnsi="Arial" w:cs="Arial"/>
          <w:color w:val="222222"/>
          <w:sz w:val="22"/>
          <w:szCs w:val="22"/>
          <w:lang w:val="en-US"/>
        </w:rPr>
        <w:tab/>
      </w:r>
      <w:r w:rsidRPr="00976D68">
        <w:rPr>
          <w:rFonts w:ascii="Arial" w:eastAsia="Arial" w:hAnsi="Arial" w:cs="Arial"/>
          <w:color w:val="222222"/>
          <w:sz w:val="22"/>
          <w:szCs w:val="22"/>
          <w:lang w:val="en-US"/>
        </w:rPr>
        <w:tab/>
      </w:r>
      <w:r w:rsidRPr="00976D68">
        <w:rPr>
          <w:rFonts w:ascii="Arial" w:eastAsia="Arial" w:hAnsi="Arial" w:cs="Arial"/>
          <w:color w:val="222222"/>
          <w:sz w:val="22"/>
          <w:szCs w:val="22"/>
          <w:lang w:val="en-US"/>
        </w:rPr>
        <w:tab/>
      </w:r>
      <w:r w:rsidRPr="00976D68">
        <w:rPr>
          <w:rFonts w:ascii="Arial" w:eastAsia="Arial" w:hAnsi="Arial" w:cs="Arial"/>
          <w:color w:val="222222"/>
          <w:sz w:val="22"/>
          <w:szCs w:val="22"/>
          <w:lang w:val="en-US"/>
        </w:rPr>
        <w:tab/>
      </w:r>
      <w:r w:rsidRPr="00976D68">
        <w:rPr>
          <w:rFonts w:ascii="Arial" w:eastAsia="Arial" w:hAnsi="Arial" w:cs="Arial"/>
          <w:color w:val="222222"/>
          <w:sz w:val="22"/>
          <w:szCs w:val="22"/>
          <w:lang w:val="en-US"/>
        </w:rPr>
        <w:tab/>
      </w:r>
      <w:r w:rsidRPr="00976D68">
        <w:rPr>
          <w:rFonts w:ascii="Arial" w:eastAsia="Arial" w:hAnsi="Arial" w:cs="Arial"/>
          <w:color w:val="222222"/>
          <w:sz w:val="22"/>
          <w:szCs w:val="22"/>
          <w:lang w:val="en-US"/>
        </w:rPr>
        <w:tab/>
        <w:t xml:space="preserve">     </w:t>
      </w:r>
    </w:p>
    <w:p w14:paraId="612D66D4" w14:textId="77777777" w:rsidR="005B6215" w:rsidRPr="00976D68" w:rsidRDefault="00000000">
      <w:pPr>
        <w:shd w:val="clear" w:color="auto" w:fill="FFFFFF"/>
        <w:ind w:right="-142"/>
        <w:rPr>
          <w:rFonts w:ascii="Open Sans" w:eastAsia="Open Sans" w:hAnsi="Open Sans" w:cs="Open Sans"/>
          <w:b/>
          <w:color w:val="000000"/>
          <w:sz w:val="22"/>
          <w:szCs w:val="22"/>
          <w:lang w:val="en-US"/>
        </w:rPr>
      </w:pPr>
      <w:r w:rsidRPr="00976D68">
        <w:rPr>
          <w:rFonts w:ascii="Open Sans" w:eastAsia="Open Sans" w:hAnsi="Open Sans" w:cs="Open Sans"/>
          <w:b/>
          <w:color w:val="000000"/>
          <w:sz w:val="22"/>
          <w:szCs w:val="22"/>
          <w:lang w:val="en-US"/>
        </w:rPr>
        <w:t>Fanny Merino</w:t>
      </w:r>
    </w:p>
    <w:p w14:paraId="25CEC5BC" w14:textId="77777777" w:rsidR="005B6215" w:rsidRPr="00976D68" w:rsidRDefault="00000000">
      <w:pPr>
        <w:shd w:val="clear" w:color="auto" w:fill="FFFFFF"/>
        <w:ind w:right="-142"/>
        <w:rPr>
          <w:rFonts w:ascii="Open Sans" w:eastAsia="Open Sans" w:hAnsi="Open Sans" w:cs="Open Sans"/>
          <w:b/>
          <w:color w:val="000000"/>
          <w:sz w:val="22"/>
          <w:szCs w:val="22"/>
          <w:lang w:val="en-US"/>
        </w:rPr>
      </w:pPr>
      <w:hyperlink r:id="rId29">
        <w:r w:rsidRPr="00976D68">
          <w:rPr>
            <w:rFonts w:ascii="Open Sans" w:eastAsia="Open Sans" w:hAnsi="Open Sans" w:cs="Open Sans"/>
            <w:color w:val="0000FF"/>
            <w:sz w:val="22"/>
            <w:szCs w:val="22"/>
            <w:u w:val="single"/>
            <w:lang w:val="en-US"/>
          </w:rPr>
          <w:t>emerino@llorenteycuenca.com</w:t>
        </w:r>
      </w:hyperlink>
      <w:r w:rsidRPr="00976D68">
        <w:rPr>
          <w:rFonts w:ascii="Open Sans" w:eastAsia="Open Sans" w:hAnsi="Open Sans" w:cs="Open Sans"/>
          <w:color w:val="0000FF"/>
          <w:sz w:val="22"/>
          <w:szCs w:val="22"/>
          <w:lang w:val="en-US"/>
        </w:rPr>
        <w:tab/>
      </w:r>
      <w:r w:rsidRPr="00976D68">
        <w:rPr>
          <w:rFonts w:ascii="Open Sans" w:eastAsia="Open Sans" w:hAnsi="Open Sans" w:cs="Open Sans"/>
          <w:color w:val="0000FF"/>
          <w:sz w:val="22"/>
          <w:szCs w:val="22"/>
          <w:lang w:val="en-US"/>
        </w:rPr>
        <w:tab/>
      </w:r>
    </w:p>
    <w:p w14:paraId="0884744C" w14:textId="77777777" w:rsidR="005B6215" w:rsidRDefault="00000000">
      <w:pPr>
        <w:shd w:val="clear" w:color="auto" w:fill="FFFFFF"/>
        <w:ind w:right="-142"/>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C6E4786" w14:textId="77777777" w:rsidR="005B6215" w:rsidRDefault="005B6215">
      <w:pPr>
        <w:shd w:val="clear" w:color="auto" w:fill="FFFFFF"/>
        <w:ind w:right="-142"/>
        <w:rPr>
          <w:rFonts w:ascii="Open Sans" w:eastAsia="Open Sans" w:hAnsi="Open Sans" w:cs="Open Sans"/>
          <w:color w:val="000000"/>
          <w:sz w:val="22"/>
          <w:szCs w:val="22"/>
        </w:rPr>
      </w:pPr>
    </w:p>
    <w:p w14:paraId="0DBAB733" w14:textId="77777777" w:rsidR="005B6215" w:rsidRDefault="005B6215">
      <w:pPr>
        <w:spacing w:line="276" w:lineRule="auto"/>
        <w:ind w:right="-142"/>
        <w:jc w:val="center"/>
        <w:rPr>
          <w:rFonts w:ascii="Open Sans" w:eastAsia="Open Sans" w:hAnsi="Open Sans" w:cs="Open Sans"/>
          <w:color w:val="000000"/>
          <w:sz w:val="21"/>
          <w:szCs w:val="21"/>
        </w:rPr>
      </w:pPr>
    </w:p>
    <w:p w14:paraId="4F12D8FF" w14:textId="77777777" w:rsidR="005B6215" w:rsidRDefault="005B6215">
      <w:pPr>
        <w:spacing w:line="276" w:lineRule="auto"/>
        <w:ind w:right="-574"/>
        <w:jc w:val="right"/>
        <w:rPr>
          <w:rFonts w:ascii="Open Sans" w:eastAsia="Open Sans" w:hAnsi="Open Sans" w:cs="Open Sans"/>
          <w:color w:val="000000"/>
          <w:sz w:val="21"/>
          <w:szCs w:val="21"/>
        </w:rPr>
      </w:pPr>
    </w:p>
    <w:sectPr w:rsidR="005B6215">
      <w:footerReference w:type="default" r:id="rId30"/>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6749" w14:textId="77777777" w:rsidR="0082687B" w:rsidRDefault="0082687B">
      <w:r>
        <w:separator/>
      </w:r>
    </w:p>
  </w:endnote>
  <w:endnote w:type="continuationSeparator" w:id="0">
    <w:p w14:paraId="60BEFB13" w14:textId="77777777" w:rsidR="0082687B" w:rsidRDefault="0082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F2C8" w14:textId="77777777" w:rsidR="005B621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3100B13" wp14:editId="2985BB69">
          <wp:simplePos x="0" y="0"/>
          <wp:positionH relativeFrom="column">
            <wp:posOffset>-1068068</wp:posOffset>
          </wp:positionH>
          <wp:positionV relativeFrom="paragraph">
            <wp:posOffset>174608</wp:posOffset>
          </wp:positionV>
          <wp:extent cx="7670550" cy="451315"/>
          <wp:effectExtent l="0" t="0" r="0" b="0"/>
          <wp:wrapNone/>
          <wp:docPr id="6761685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B810" w14:textId="77777777" w:rsidR="0082687B" w:rsidRDefault="0082687B">
      <w:r>
        <w:separator/>
      </w:r>
    </w:p>
  </w:footnote>
  <w:footnote w:type="continuationSeparator" w:id="0">
    <w:p w14:paraId="014206A1" w14:textId="77777777" w:rsidR="0082687B" w:rsidRDefault="0082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F71C1"/>
    <w:multiLevelType w:val="multilevel"/>
    <w:tmpl w:val="8A4ACF7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618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15"/>
    <w:rsid w:val="0004783B"/>
    <w:rsid w:val="005B6215"/>
    <w:rsid w:val="0082687B"/>
    <w:rsid w:val="00976D68"/>
    <w:rsid w:val="00A81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BCF4"/>
  <w15:docId w15:val="{15DDD947-2533-4349-B1D7-0E889F8B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uSy5P7JQug" TargetMode="External"/><Relationship Id="rId18" Type="http://schemas.openxmlformats.org/officeDocument/2006/relationships/hyperlink" Target="https://www.fotocasa.es/indice/"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fotocasa.es" TargetMode="External"/><Relationship Id="rId25"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chart" Target="charts/chart1.xml"/><Relationship Id="rId19" Type="http://schemas.openxmlformats.org/officeDocument/2006/relationships/hyperlink" Target="http://prensa.fotocasa.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2.jpg"/><Relationship Id="rId22" Type="http://schemas.openxmlformats.org/officeDocument/2006/relationships/hyperlink" Target="https://www.habitaclia.com/"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4\02-FEBRERO\PRENSA%20ALQUILER%20FEB%20202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D1-4FA4-87A6-BB54D3EB8E4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2023</c:v>
                  </c:pt>
                  <c:pt idx="12">
                    <c:v>2024</c:v>
                  </c:pt>
                </c:lvl>
              </c:multiLvlStrCache>
            </c:multiLvlStrRef>
          </c:cat>
          <c:val>
            <c:numRef>
              <c:f>Hoja6!$C$26:$C$38</c:f>
              <c:numCache>
                <c:formatCode>0.0%</c:formatCode>
                <c:ptCount val="13"/>
                <c:pt idx="0">
                  <c:v>1.9625334522747444E-2</c:v>
                </c:pt>
                <c:pt idx="1">
                  <c:v>1.0498687664042081E-2</c:v>
                </c:pt>
                <c:pt idx="2">
                  <c:v>1.2121212121212015E-2</c:v>
                </c:pt>
                <c:pt idx="3">
                  <c:v>-3.4217279726261036E-3</c:v>
                </c:pt>
                <c:pt idx="4">
                  <c:v>-3.4334763948498646E-3</c:v>
                </c:pt>
                <c:pt idx="5">
                  <c:v>-1.7226528854435465E-3</c:v>
                </c:pt>
                <c:pt idx="6">
                  <c:v>-2.1570319240724764E-2</c:v>
                </c:pt>
                <c:pt idx="7">
                  <c:v>-1.6754850088183379E-2</c:v>
                </c:pt>
                <c:pt idx="8">
                  <c:v>7.1748878923766878E-3</c:v>
                </c:pt>
                <c:pt idx="9">
                  <c:v>1.9590382902938457E-2</c:v>
                </c:pt>
                <c:pt idx="10">
                  <c:v>1.8340611353711865E-2</c:v>
                </c:pt>
                <c:pt idx="11">
                  <c:v>1.0291595197255508E-2</c:v>
                </c:pt>
                <c:pt idx="12">
                  <c:v>4.159592529711377E-2</c:v>
                </c:pt>
              </c:numCache>
            </c:numRef>
          </c:val>
          <c:extLst>
            <c:ext xmlns:c16="http://schemas.microsoft.com/office/drawing/2014/chart" uri="{C3380CC4-5D6E-409C-BE32-E72D297353CC}">
              <c16:uniqueId val="{00000001-04D1-4FA4-87A6-BB54D3EB8E48}"/>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2023</c:v>
                  </c:pt>
                  <c:pt idx="12">
                    <c:v>2024</c:v>
                  </c:pt>
                </c:lvl>
              </c:multiLvlStrCache>
            </c:multiLvlStrRef>
          </c:cat>
          <c:val>
            <c:numRef>
              <c:f>Hoja6!$D$26:$D$38</c:f>
              <c:numCache>
                <c:formatCode>0.0%</c:formatCode>
                <c:ptCount val="13"/>
                <c:pt idx="0">
                  <c:v>0.10221793635486988</c:v>
                </c:pt>
                <c:pt idx="1">
                  <c:v>9.6866096866096998E-2</c:v>
                </c:pt>
                <c:pt idx="2">
                  <c:v>7.3461891643709726E-2</c:v>
                </c:pt>
                <c:pt idx="3">
                  <c:v>5.6210335448776155E-2</c:v>
                </c:pt>
                <c:pt idx="4">
                  <c:v>4.5004500450045004E-2</c:v>
                </c:pt>
                <c:pt idx="5">
                  <c:v>3.3898305084745672E-2</c:v>
                </c:pt>
                <c:pt idx="6">
                  <c:v>4.7091412742382252E-2</c:v>
                </c:pt>
                <c:pt idx="7">
                  <c:v>7.6254826254826352E-2</c:v>
                </c:pt>
                <c:pt idx="8">
                  <c:v>7.0543374642516699E-2</c:v>
                </c:pt>
                <c:pt idx="9">
                  <c:v>6.1167747914735886E-2</c:v>
                </c:pt>
                <c:pt idx="10">
                  <c:v>5.7116953762466074E-2</c:v>
                </c:pt>
                <c:pt idx="11">
                  <c:v>5.0847457627118509E-2</c:v>
                </c:pt>
                <c:pt idx="12">
                  <c:v>7.3490813648293948E-2</c:v>
                </c:pt>
              </c:numCache>
            </c:numRef>
          </c:val>
          <c:extLst>
            <c:ext xmlns:c16="http://schemas.microsoft.com/office/drawing/2014/chart" uri="{C3380CC4-5D6E-409C-BE32-E72D297353CC}">
              <c16:uniqueId val="{00000002-04D1-4FA4-87A6-BB54D3EB8E48}"/>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0.04473</cdr:x>
      <cdr:y>0.55453</cdr:y>
    </cdr:from>
    <cdr:to>
      <cdr:x>0.95317</cdr:x>
      <cdr:y>0.55453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39267" y="1791180"/>
          <a:ext cx="4859871"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00kUzVl82zXrpU1LG4HqYPz/iQ==">CgMxLjAyCGguZ2pkZ3hzMgloLjJzOGV5bzE4AHIhMUJZcnktbHE0eC0yRHd6cW0tdHhwUmJrTDhMY1RIT1gw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3070</Words>
  <Characters>16890</Characters>
  <Application>Microsoft Office Word</Application>
  <DocSecurity>0</DocSecurity>
  <Lines>140</Lines>
  <Paragraphs>39</Paragraphs>
  <ScaleCrop>false</ScaleCrop>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2021-03-12T05:10:00Z</dcterms:created>
  <dcterms:modified xsi:type="dcterms:W3CDTF">2024-03-12T11:19:00Z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2024-02-06T12:20:30Z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572215ff-0998-41f6-b2ff-fd247d42801c</vt:lpwstr>
  </property>
  <property fmtid="{D5CDD505-2E9C-101B-9397-08002B2CF9AE}" pid="8" name="MSIP_Label_defa4170-0d19-0005-0004-bc88714345d2_ContentBits">
    <vt:lpwstr>0</vt:lpwstr>
  </property>
</Properties>
</file>