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4E636F" w14:textId="77777777" w:rsidR="001E42EB" w:rsidRDefault="00000000" w:rsidP="00610FF2">
      <w:pPr>
        <w:ind w:left="720" w:hanging="720"/>
      </w:pPr>
      <w:r>
        <w:t>—-------------------------------------------</w:t>
      </w:r>
      <w:r>
        <w:rPr>
          <w:noProof/>
        </w:rPr>
        <w:drawing>
          <wp:anchor distT="0" distB="0" distL="114300" distR="114300" simplePos="0" relativeHeight="251658240" behindDoc="0" locked="0" layoutInCell="1" hidden="0" allowOverlap="1" wp14:anchorId="15F64BA5" wp14:editId="24C0C3F2">
            <wp:simplePos x="0" y="0"/>
            <wp:positionH relativeFrom="column">
              <wp:posOffset>-1078858</wp:posOffset>
            </wp:positionH>
            <wp:positionV relativeFrom="paragraph">
              <wp:posOffset>-350446</wp:posOffset>
            </wp:positionV>
            <wp:extent cx="7581265" cy="1019175"/>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2495FE8" w14:textId="77777777" w:rsidR="001E42EB" w:rsidRDefault="001E42EB">
      <w:pPr>
        <w:jc w:val="right"/>
        <w:rPr>
          <w:rFonts w:ascii="National" w:eastAsia="National" w:hAnsi="National" w:cs="National"/>
          <w:color w:val="303AB2"/>
          <w:sz w:val="36"/>
          <w:szCs w:val="36"/>
        </w:rPr>
      </w:pPr>
    </w:p>
    <w:p w14:paraId="33F1252B" w14:textId="77777777" w:rsidR="001E42EB" w:rsidRDefault="001E42EB">
      <w:pPr>
        <w:jc w:val="right"/>
        <w:rPr>
          <w:rFonts w:ascii="National" w:eastAsia="National" w:hAnsi="National" w:cs="National"/>
          <w:color w:val="303AB2"/>
          <w:sz w:val="36"/>
          <w:szCs w:val="36"/>
        </w:rPr>
      </w:pPr>
    </w:p>
    <w:p w14:paraId="452BACF3" w14:textId="77777777" w:rsidR="001E42EB" w:rsidRDefault="001E42EB">
      <w:pPr>
        <w:rPr>
          <w:rFonts w:ascii="National" w:eastAsia="National" w:hAnsi="National" w:cs="National"/>
          <w:color w:val="303AB2"/>
          <w:sz w:val="18"/>
          <w:szCs w:val="18"/>
        </w:rPr>
      </w:pPr>
    </w:p>
    <w:p w14:paraId="2E690428" w14:textId="7329A9B4" w:rsidR="001E42EB" w:rsidRDefault="00C101A5">
      <w:pPr>
        <w:spacing w:line="276" w:lineRule="auto"/>
        <w:jc w:val="center"/>
        <w:rPr>
          <w:rFonts w:ascii="National" w:eastAsia="National" w:hAnsi="National" w:cs="National"/>
          <w:b/>
          <w:color w:val="1DBDC5"/>
          <w:sz w:val="34"/>
          <w:szCs w:val="34"/>
        </w:rPr>
      </w:pPr>
      <w:r>
        <w:rPr>
          <w:rFonts w:ascii="National" w:eastAsia="National" w:hAnsi="National" w:cs="National"/>
          <w:b/>
          <w:color w:val="1DBDC5"/>
          <w:sz w:val="34"/>
          <w:szCs w:val="34"/>
        </w:rPr>
        <w:t>PROYECTO VIVIENDA FOTOCASA</w:t>
      </w:r>
    </w:p>
    <w:p w14:paraId="0DD13FF0" w14:textId="467A2481" w:rsidR="001E42EB" w:rsidRDefault="001F151D">
      <w:pPr>
        <w:jc w:val="center"/>
        <w:rPr>
          <w:rFonts w:ascii="National" w:eastAsia="National" w:hAnsi="National" w:cs="National"/>
          <w:b/>
          <w:color w:val="303AB2"/>
          <w:sz w:val="48"/>
          <w:szCs w:val="48"/>
        </w:rPr>
      </w:pPr>
      <w:r w:rsidRPr="001F151D">
        <w:rPr>
          <w:rFonts w:ascii="National" w:eastAsia="National" w:hAnsi="National" w:cs="National"/>
          <w:b/>
          <w:color w:val="303AB2"/>
          <w:sz w:val="48"/>
          <w:szCs w:val="48"/>
        </w:rPr>
        <w:t>Fotocasa invita a las familias monoparentales a ver todos los partidos del Atlético de Madrid femenino</w:t>
      </w:r>
    </w:p>
    <w:p w14:paraId="6F9ADF29" w14:textId="77777777" w:rsidR="00226BF9" w:rsidRPr="001F151D" w:rsidRDefault="00226BF9">
      <w:pPr>
        <w:jc w:val="center"/>
        <w:rPr>
          <w:rFonts w:ascii="National" w:eastAsia="National" w:hAnsi="National" w:cs="National"/>
          <w:b/>
          <w:color w:val="303AB2"/>
          <w:sz w:val="8"/>
          <w:szCs w:val="8"/>
        </w:rPr>
      </w:pPr>
    </w:p>
    <w:p w14:paraId="1E8E91FA" w14:textId="77777777" w:rsidR="00226BF9" w:rsidRPr="00226BF9" w:rsidRDefault="00226BF9" w:rsidP="00226BF9">
      <w:pPr>
        <w:pBdr>
          <w:top w:val="nil"/>
          <w:left w:val="nil"/>
          <w:bottom w:val="nil"/>
          <w:right w:val="nil"/>
          <w:between w:val="nil"/>
        </w:pBdr>
        <w:spacing w:line="276" w:lineRule="auto"/>
        <w:jc w:val="both"/>
        <w:rPr>
          <w:rFonts w:ascii="Open Sans" w:eastAsia="Open Sans" w:hAnsi="Open Sans" w:cs="Open Sans"/>
          <w:color w:val="303AB2"/>
        </w:rPr>
      </w:pPr>
    </w:p>
    <w:p w14:paraId="5EF16BAB" w14:textId="2370197D" w:rsidR="00ED0FE8" w:rsidRPr="00ED0FE8" w:rsidRDefault="00ED0FE8" w:rsidP="00ED0FE8">
      <w:pPr>
        <w:pStyle w:val="Prrafodelista"/>
        <w:numPr>
          <w:ilvl w:val="0"/>
          <w:numId w:val="3"/>
        </w:numPr>
        <w:pBdr>
          <w:top w:val="nil"/>
          <w:left w:val="nil"/>
          <w:bottom w:val="nil"/>
          <w:right w:val="nil"/>
          <w:between w:val="nil"/>
        </w:pBdr>
        <w:spacing w:line="276" w:lineRule="auto"/>
        <w:jc w:val="both"/>
        <w:rPr>
          <w:rFonts w:ascii="Open Sans" w:eastAsia="Open Sans" w:hAnsi="Open Sans" w:cs="Open Sans"/>
          <w:color w:val="303AB2"/>
        </w:rPr>
      </w:pPr>
      <w:r w:rsidRPr="00ED0FE8">
        <w:rPr>
          <w:rFonts w:ascii="Open Sans" w:eastAsia="Open Sans" w:hAnsi="Open Sans" w:cs="Open Sans"/>
          <w:color w:val="303AB2"/>
        </w:rPr>
        <w:t xml:space="preserve">Mediante el </w:t>
      </w:r>
      <w:r w:rsidRPr="00C91560">
        <w:rPr>
          <w:rFonts w:ascii="Open Sans" w:eastAsia="Open Sans" w:hAnsi="Open Sans" w:cs="Open Sans"/>
          <w:b/>
          <w:bCs/>
          <w:color w:val="303AB2"/>
        </w:rPr>
        <w:t>Proyecto Vivienda,</w:t>
      </w:r>
      <w:r w:rsidRPr="00ED0FE8">
        <w:rPr>
          <w:rFonts w:ascii="Open Sans" w:eastAsia="Open Sans" w:hAnsi="Open Sans" w:cs="Open Sans"/>
          <w:color w:val="303AB2"/>
        </w:rPr>
        <w:t xml:space="preserve"> Fotocasa quiere dar visibilidad y ayudar a los colectivos con más dificultades para acceder al mercado de la vivienda </w:t>
      </w:r>
    </w:p>
    <w:p w14:paraId="3B150E32" w14:textId="0965C74F" w:rsidR="00ED0FE8" w:rsidRDefault="00ED0FE8" w:rsidP="00ED0FE8">
      <w:pPr>
        <w:pStyle w:val="Prrafodelista"/>
        <w:numPr>
          <w:ilvl w:val="0"/>
          <w:numId w:val="3"/>
        </w:numPr>
        <w:pBdr>
          <w:top w:val="nil"/>
          <w:left w:val="nil"/>
          <w:bottom w:val="nil"/>
          <w:right w:val="nil"/>
          <w:between w:val="nil"/>
        </w:pBdr>
        <w:spacing w:line="276" w:lineRule="auto"/>
        <w:jc w:val="both"/>
        <w:rPr>
          <w:rFonts w:ascii="Open Sans" w:eastAsia="Open Sans" w:hAnsi="Open Sans" w:cs="Open Sans"/>
          <w:color w:val="303AB2"/>
        </w:rPr>
      </w:pPr>
      <w:r w:rsidRPr="00ED0FE8">
        <w:rPr>
          <w:rFonts w:ascii="Open Sans" w:eastAsia="Open Sans" w:hAnsi="Open Sans" w:cs="Open Sans"/>
          <w:color w:val="303AB2"/>
        </w:rPr>
        <w:t xml:space="preserve">Las familias </w:t>
      </w:r>
      <w:r w:rsidR="00610FF2">
        <w:rPr>
          <w:rFonts w:ascii="Open Sans" w:eastAsia="Open Sans" w:hAnsi="Open Sans" w:cs="Open Sans"/>
          <w:color w:val="303AB2"/>
        </w:rPr>
        <w:t>formadas solo por la madre</w:t>
      </w:r>
      <w:r w:rsidRPr="00ED0FE8">
        <w:rPr>
          <w:rFonts w:ascii="Open Sans" w:eastAsia="Open Sans" w:hAnsi="Open Sans" w:cs="Open Sans"/>
          <w:color w:val="303AB2"/>
        </w:rPr>
        <w:t xml:space="preserve"> suelen tener más problemas para acceder a una vivienda debido a la brecha salarial </w:t>
      </w:r>
    </w:p>
    <w:p w14:paraId="71CFC3E6" w14:textId="79DDDC18" w:rsidR="00ED0FE8" w:rsidRDefault="00ED0FE8" w:rsidP="00ED0FE8">
      <w:pPr>
        <w:pStyle w:val="Prrafodelista"/>
        <w:numPr>
          <w:ilvl w:val="0"/>
          <w:numId w:val="3"/>
        </w:numPr>
        <w:pBdr>
          <w:top w:val="nil"/>
          <w:left w:val="nil"/>
          <w:bottom w:val="nil"/>
          <w:right w:val="nil"/>
          <w:between w:val="nil"/>
        </w:pBdr>
        <w:spacing w:line="276" w:lineRule="auto"/>
        <w:jc w:val="both"/>
        <w:rPr>
          <w:rFonts w:ascii="Open Sans" w:eastAsia="Open Sans" w:hAnsi="Open Sans" w:cs="Open Sans"/>
          <w:color w:val="303AB2"/>
        </w:rPr>
      </w:pPr>
      <w:r w:rsidRPr="00ED0FE8">
        <w:rPr>
          <w:rFonts w:ascii="Open Sans" w:eastAsia="Open Sans" w:hAnsi="Open Sans" w:cs="Open Sans"/>
          <w:color w:val="303AB2"/>
        </w:rPr>
        <w:t xml:space="preserve">Fotocasa regala entradas a las familias monoparentales </w:t>
      </w:r>
      <w:r w:rsidR="00610FF2">
        <w:rPr>
          <w:rFonts w:ascii="Open Sans" w:eastAsia="Open Sans" w:hAnsi="Open Sans" w:cs="Open Sans"/>
          <w:color w:val="303AB2"/>
        </w:rPr>
        <w:t>par</w:t>
      </w:r>
      <w:r w:rsidRPr="00ED0FE8">
        <w:rPr>
          <w:rFonts w:ascii="Open Sans" w:eastAsia="Open Sans" w:hAnsi="Open Sans" w:cs="Open Sans"/>
          <w:color w:val="303AB2"/>
        </w:rPr>
        <w:t xml:space="preserve">a ver los partidos del Atlético de Madrid femenino </w:t>
      </w:r>
    </w:p>
    <w:p w14:paraId="66B08E2C" w14:textId="1258816D" w:rsidR="00ED0FE8" w:rsidRPr="00806561" w:rsidRDefault="00000000" w:rsidP="00ED0FE8">
      <w:pPr>
        <w:pStyle w:val="Prrafodelista"/>
        <w:numPr>
          <w:ilvl w:val="0"/>
          <w:numId w:val="3"/>
        </w:numPr>
        <w:pBdr>
          <w:top w:val="nil"/>
          <w:left w:val="nil"/>
          <w:bottom w:val="nil"/>
          <w:right w:val="nil"/>
          <w:between w:val="nil"/>
        </w:pBdr>
        <w:spacing w:line="276" w:lineRule="auto"/>
        <w:jc w:val="both"/>
        <w:rPr>
          <w:rFonts w:ascii="Open Sans" w:eastAsia="Open Sans" w:hAnsi="Open Sans" w:cs="Open Sans"/>
          <w:b/>
          <w:bCs/>
          <w:color w:val="303AB2"/>
        </w:rPr>
      </w:pPr>
      <w:hyperlink r:id="rId9" w:history="1">
        <w:r w:rsidR="00806561" w:rsidRPr="00806561">
          <w:rPr>
            <w:rStyle w:val="Hipervnculo"/>
            <w:rFonts w:ascii="Open Sans" w:eastAsia="Open Sans" w:hAnsi="Open Sans" w:cs="Open Sans"/>
            <w:b/>
            <w:bCs/>
          </w:rPr>
          <w:t xml:space="preserve">Aquí se puede ver el spot que ha lanzado Fotocasa por el </w:t>
        </w:r>
        <w:r w:rsidR="00C56BF9">
          <w:rPr>
            <w:rStyle w:val="Hipervnculo"/>
            <w:rFonts w:ascii="Open Sans" w:eastAsia="Open Sans" w:hAnsi="Open Sans" w:cs="Open Sans"/>
            <w:b/>
            <w:bCs/>
          </w:rPr>
          <w:t>D</w:t>
        </w:r>
        <w:r w:rsidR="00806561" w:rsidRPr="00806561">
          <w:rPr>
            <w:rStyle w:val="Hipervnculo"/>
            <w:rFonts w:ascii="Open Sans" w:eastAsia="Open Sans" w:hAnsi="Open Sans" w:cs="Open Sans"/>
            <w:b/>
            <w:bCs/>
          </w:rPr>
          <w:t>ía</w:t>
        </w:r>
        <w:r w:rsidR="00C56BF9">
          <w:rPr>
            <w:rStyle w:val="Hipervnculo"/>
            <w:rFonts w:ascii="Open Sans" w:eastAsia="Open Sans" w:hAnsi="Open Sans" w:cs="Open Sans"/>
            <w:b/>
            <w:bCs/>
          </w:rPr>
          <w:t xml:space="preserve"> Mundial</w:t>
        </w:r>
        <w:r w:rsidR="00806561" w:rsidRPr="00806561">
          <w:rPr>
            <w:rStyle w:val="Hipervnculo"/>
            <w:rFonts w:ascii="Open Sans" w:eastAsia="Open Sans" w:hAnsi="Open Sans" w:cs="Open Sans"/>
            <w:b/>
            <w:bCs/>
          </w:rPr>
          <w:t xml:space="preserve"> de las </w:t>
        </w:r>
        <w:r w:rsidR="00C56BF9">
          <w:rPr>
            <w:rStyle w:val="Hipervnculo"/>
            <w:rFonts w:ascii="Open Sans" w:eastAsia="Open Sans" w:hAnsi="Open Sans" w:cs="Open Sans"/>
            <w:b/>
            <w:bCs/>
          </w:rPr>
          <w:t>F</w:t>
        </w:r>
        <w:r w:rsidR="00806561" w:rsidRPr="00806561">
          <w:rPr>
            <w:rStyle w:val="Hipervnculo"/>
            <w:rFonts w:ascii="Open Sans" w:eastAsia="Open Sans" w:hAnsi="Open Sans" w:cs="Open Sans"/>
            <w:b/>
            <w:bCs/>
          </w:rPr>
          <w:t>amilias</w:t>
        </w:r>
      </w:hyperlink>
      <w:r w:rsidR="00806561" w:rsidRPr="00806561">
        <w:rPr>
          <w:rFonts w:ascii="Open Sans" w:eastAsia="Open Sans" w:hAnsi="Open Sans" w:cs="Open Sans"/>
          <w:b/>
          <w:bCs/>
          <w:color w:val="303AB2"/>
        </w:rPr>
        <w:t xml:space="preserve"> </w:t>
      </w:r>
    </w:p>
    <w:p w14:paraId="44615D39" w14:textId="77777777" w:rsidR="00ED0FE8" w:rsidRDefault="00ED0FE8">
      <w:pPr>
        <w:pBdr>
          <w:top w:val="nil"/>
          <w:left w:val="nil"/>
          <w:bottom w:val="nil"/>
          <w:right w:val="nil"/>
          <w:between w:val="nil"/>
        </w:pBdr>
        <w:spacing w:line="276" w:lineRule="auto"/>
        <w:ind w:left="720"/>
        <w:jc w:val="both"/>
        <w:rPr>
          <w:rFonts w:ascii="Open Sans" w:eastAsia="Open Sans" w:hAnsi="Open Sans" w:cs="Open Sans"/>
          <w:color w:val="303AB2"/>
        </w:rPr>
      </w:pPr>
    </w:p>
    <w:p w14:paraId="253713E3" w14:textId="427207DC" w:rsidR="001E42EB" w:rsidRDefault="00C101A5">
      <w:pPr>
        <w:pBdr>
          <w:top w:val="nil"/>
          <w:left w:val="nil"/>
          <w:bottom w:val="nil"/>
          <w:right w:val="nil"/>
          <w:between w:val="nil"/>
        </w:pBdr>
        <w:spacing w:line="276" w:lineRule="auto"/>
        <w:jc w:val="both"/>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Madrid, 17 de mayo de 2024</w:t>
      </w:r>
    </w:p>
    <w:p w14:paraId="4D02A10A" w14:textId="77777777" w:rsidR="001E42EB" w:rsidRDefault="001E42EB">
      <w:pPr>
        <w:pBdr>
          <w:top w:val="nil"/>
          <w:left w:val="nil"/>
          <w:bottom w:val="nil"/>
          <w:right w:val="nil"/>
          <w:between w:val="nil"/>
        </w:pBdr>
        <w:spacing w:line="276" w:lineRule="auto"/>
        <w:jc w:val="both"/>
        <w:rPr>
          <w:rFonts w:ascii="Open Sans Light" w:eastAsia="Open Sans Light" w:hAnsi="Open Sans Light" w:cs="Open Sans Light"/>
          <w:b/>
          <w:color w:val="303AB2"/>
          <w:sz w:val="22"/>
          <w:szCs w:val="22"/>
        </w:rPr>
      </w:pPr>
    </w:p>
    <w:p w14:paraId="47B6F901" w14:textId="4F517C3B" w:rsidR="001F151D" w:rsidRDefault="001F151D" w:rsidP="001F151D">
      <w:pPr>
        <w:spacing w:line="276" w:lineRule="auto"/>
        <w:ind w:right="4"/>
        <w:jc w:val="both"/>
        <w:rPr>
          <w:rFonts w:ascii="Open Sans" w:eastAsia="Open Sans" w:hAnsi="Open Sans" w:cs="Open Sans"/>
        </w:rPr>
      </w:pPr>
      <w:r w:rsidRPr="001F151D">
        <w:rPr>
          <w:rFonts w:ascii="Open Sans" w:eastAsia="Open Sans" w:hAnsi="Open Sans" w:cs="Open Sans"/>
        </w:rPr>
        <w:t>Las familias monoparentales representan más del 10% de los hogares españoles, según los últimos datos publicados por el Instituto Nacional de Estadística (INE), pertenecientes a 2020. Es decir, actualmente en nuestro país hay aproximadamente 1.950.000 familias formadas por un solo progenitor.</w:t>
      </w:r>
      <w:r w:rsidR="00CD65A6">
        <w:rPr>
          <w:rFonts w:ascii="Open Sans" w:eastAsia="Open Sans" w:hAnsi="Open Sans" w:cs="Open Sans"/>
        </w:rPr>
        <w:t xml:space="preserve"> </w:t>
      </w:r>
      <w:r w:rsidRPr="001F151D">
        <w:rPr>
          <w:rFonts w:ascii="Open Sans" w:eastAsia="Open Sans" w:hAnsi="Open Sans" w:cs="Open Sans"/>
        </w:rPr>
        <w:t xml:space="preserve">De éstas, el 81,40% están compuestas por mujeres, lo que en cifras absolutas representan unos 1.582.100 hogares, mientras que el resto, unos 367.900, están formadas por un hombre y uno o más hijos (el 18,60%), según el INE. </w:t>
      </w:r>
    </w:p>
    <w:p w14:paraId="0DBDB913" w14:textId="77777777" w:rsidR="00CD65A6" w:rsidRDefault="00CD65A6" w:rsidP="001F151D">
      <w:pPr>
        <w:spacing w:line="276" w:lineRule="auto"/>
        <w:ind w:right="4"/>
        <w:jc w:val="both"/>
        <w:rPr>
          <w:rFonts w:ascii="Open Sans" w:eastAsia="Open Sans" w:hAnsi="Open Sans" w:cs="Open Sans"/>
        </w:rPr>
      </w:pPr>
    </w:p>
    <w:p w14:paraId="61AF4DDA" w14:textId="644780C4" w:rsidR="00ED4DDA" w:rsidRDefault="00CD65A6" w:rsidP="00CD65A6">
      <w:pPr>
        <w:spacing w:line="276" w:lineRule="auto"/>
        <w:ind w:right="4"/>
        <w:jc w:val="both"/>
        <w:rPr>
          <w:rFonts w:ascii="Open Sans" w:eastAsia="Open Sans" w:hAnsi="Open Sans" w:cs="Open Sans"/>
        </w:rPr>
      </w:pPr>
      <w:r w:rsidRPr="00CD65A6">
        <w:rPr>
          <w:rFonts w:ascii="Open Sans" w:eastAsia="Open Sans" w:hAnsi="Open Sans" w:cs="Open Sans"/>
        </w:rPr>
        <w:t xml:space="preserve">Con motivo del </w:t>
      </w:r>
      <w:r w:rsidRPr="005257AE">
        <w:rPr>
          <w:rFonts w:ascii="Open Sans" w:eastAsia="Open Sans" w:hAnsi="Open Sans" w:cs="Open Sans"/>
          <w:b/>
          <w:bCs/>
        </w:rPr>
        <w:t>Día Mundial de las Familias</w:t>
      </w:r>
      <w:r w:rsidRPr="00CD65A6">
        <w:rPr>
          <w:rFonts w:ascii="Open Sans" w:eastAsia="Open Sans" w:hAnsi="Open Sans" w:cs="Open Sans"/>
        </w:rPr>
        <w:t xml:space="preserve">, que se </w:t>
      </w:r>
      <w:r w:rsidR="005257AE">
        <w:rPr>
          <w:rFonts w:ascii="Open Sans" w:eastAsia="Open Sans" w:hAnsi="Open Sans" w:cs="Open Sans"/>
        </w:rPr>
        <w:t>celebró el pasado</w:t>
      </w:r>
      <w:r w:rsidRPr="00CD65A6">
        <w:rPr>
          <w:rFonts w:ascii="Open Sans" w:eastAsia="Open Sans" w:hAnsi="Open Sans" w:cs="Open Sans"/>
        </w:rPr>
        <w:t xml:space="preserve"> 15 de mayo, desde </w:t>
      </w:r>
      <w:hyperlink r:id="rId10" w:history="1">
        <w:r w:rsidRPr="00ED4DDA">
          <w:rPr>
            <w:rStyle w:val="Hipervnculo"/>
            <w:rFonts w:ascii="Open Sans" w:eastAsia="Open Sans" w:hAnsi="Open Sans" w:cs="Open Sans"/>
          </w:rPr>
          <w:t>Fotocasa</w:t>
        </w:r>
      </w:hyperlink>
      <w:r w:rsidRPr="00CD65A6">
        <w:rPr>
          <w:rFonts w:ascii="Open Sans" w:eastAsia="Open Sans" w:hAnsi="Open Sans" w:cs="Open Sans"/>
        </w:rPr>
        <w:t xml:space="preserve"> y a través de </w:t>
      </w:r>
      <w:hyperlink r:id="rId11" w:history="1">
        <w:r w:rsidRPr="00ED4DDA">
          <w:rPr>
            <w:rStyle w:val="Hipervnculo"/>
            <w:rFonts w:ascii="Open Sans" w:eastAsia="Open Sans" w:hAnsi="Open Sans" w:cs="Open Sans"/>
          </w:rPr>
          <w:t>Proyecto Vivienda</w:t>
        </w:r>
      </w:hyperlink>
      <w:r w:rsidRPr="00CD65A6">
        <w:rPr>
          <w:rFonts w:ascii="Open Sans" w:eastAsia="Open Sans" w:hAnsi="Open Sans" w:cs="Open Sans"/>
        </w:rPr>
        <w:t xml:space="preserve">, </w:t>
      </w:r>
      <w:r w:rsidR="005257AE">
        <w:rPr>
          <w:rFonts w:ascii="Open Sans" w:eastAsia="Open Sans" w:hAnsi="Open Sans" w:cs="Open Sans"/>
        </w:rPr>
        <w:t>se ha visibilizado</w:t>
      </w:r>
      <w:r w:rsidR="00ED4DDA">
        <w:rPr>
          <w:rFonts w:ascii="Open Sans" w:eastAsia="Open Sans" w:hAnsi="Open Sans" w:cs="Open Sans"/>
        </w:rPr>
        <w:t>,</w:t>
      </w:r>
      <w:r w:rsidR="005257AE">
        <w:rPr>
          <w:rFonts w:ascii="Open Sans" w:eastAsia="Open Sans" w:hAnsi="Open Sans" w:cs="Open Sans"/>
        </w:rPr>
        <w:t xml:space="preserve"> una vez más</w:t>
      </w:r>
      <w:r w:rsidR="00ED4DDA">
        <w:rPr>
          <w:rFonts w:ascii="Open Sans" w:eastAsia="Open Sans" w:hAnsi="Open Sans" w:cs="Open Sans"/>
        </w:rPr>
        <w:t>,</w:t>
      </w:r>
      <w:r w:rsidRPr="00CD65A6">
        <w:rPr>
          <w:rFonts w:ascii="Open Sans" w:eastAsia="Open Sans" w:hAnsi="Open Sans" w:cs="Open Sans"/>
        </w:rPr>
        <w:t xml:space="preserve"> los problemas </w:t>
      </w:r>
      <w:r w:rsidR="00E57C9A">
        <w:rPr>
          <w:rFonts w:ascii="Open Sans" w:eastAsia="Open Sans" w:hAnsi="Open Sans" w:cs="Open Sans"/>
        </w:rPr>
        <w:t xml:space="preserve">que tienen </w:t>
      </w:r>
      <w:r w:rsidRPr="00CD65A6">
        <w:rPr>
          <w:rFonts w:ascii="Open Sans" w:eastAsia="Open Sans" w:hAnsi="Open Sans" w:cs="Open Sans"/>
        </w:rPr>
        <w:t>las familias mono</w:t>
      </w:r>
      <w:r w:rsidR="00610FF2">
        <w:rPr>
          <w:rFonts w:ascii="Open Sans" w:eastAsia="Open Sans" w:hAnsi="Open Sans" w:cs="Open Sans"/>
        </w:rPr>
        <w:t>p</w:t>
      </w:r>
      <w:r w:rsidRPr="00CD65A6">
        <w:rPr>
          <w:rFonts w:ascii="Open Sans" w:eastAsia="Open Sans" w:hAnsi="Open Sans" w:cs="Open Sans"/>
        </w:rPr>
        <w:t xml:space="preserve">arentales </w:t>
      </w:r>
      <w:r w:rsidR="00E57C9A">
        <w:rPr>
          <w:rFonts w:ascii="Open Sans" w:eastAsia="Open Sans" w:hAnsi="Open Sans" w:cs="Open Sans"/>
        </w:rPr>
        <w:t xml:space="preserve">no solo para acceder a una vivienda sino también para hacer frente mes a mes a todos los gastos derivados del pago de la vivienda. Esta realizad hace que muchas familias monoparentales no puedan pasar tiempo de calidad en familia. Por esta razón, desde Proyecto Vivienda de Fotocasa se ha puesto en marcha una acción por la </w:t>
      </w:r>
      <w:r w:rsidR="00E57C9A">
        <w:rPr>
          <w:rFonts w:ascii="Open Sans" w:eastAsia="Open Sans" w:hAnsi="Open Sans" w:cs="Open Sans"/>
        </w:rPr>
        <w:lastRenderedPageBreak/>
        <w:t xml:space="preserve">cual regalamos semanalmente entradas para ir a los partidos del Atlético de Madrid femenino. </w:t>
      </w:r>
    </w:p>
    <w:p w14:paraId="1B1AA59F" w14:textId="77777777" w:rsidR="00CD65A6" w:rsidRDefault="00CD65A6" w:rsidP="001F151D">
      <w:pPr>
        <w:spacing w:line="276" w:lineRule="auto"/>
        <w:ind w:right="4"/>
        <w:jc w:val="both"/>
        <w:rPr>
          <w:rFonts w:ascii="Open Sans" w:eastAsia="Open Sans" w:hAnsi="Open Sans" w:cs="Open Sans"/>
        </w:rPr>
      </w:pPr>
    </w:p>
    <w:p w14:paraId="5048FBE8" w14:textId="71AB3686" w:rsidR="001F151D" w:rsidRDefault="00CD65A6" w:rsidP="00CD65A6">
      <w:pPr>
        <w:pBdr>
          <w:top w:val="nil"/>
          <w:left w:val="nil"/>
          <w:bottom w:val="nil"/>
          <w:right w:val="nil"/>
          <w:between w:val="nil"/>
        </w:pBdr>
        <w:spacing w:line="276" w:lineRule="auto"/>
        <w:jc w:val="both"/>
        <w:rPr>
          <w:rFonts w:ascii="Open Sans Light" w:eastAsia="Open Sans Light" w:hAnsi="Open Sans Light" w:cs="Open Sans Light"/>
          <w:b/>
          <w:color w:val="303AB2"/>
        </w:rPr>
      </w:pPr>
      <w:r w:rsidRPr="00CD65A6">
        <w:rPr>
          <w:rFonts w:ascii="Open Sans Light" w:eastAsia="Open Sans Light" w:hAnsi="Open Sans Light" w:cs="Open Sans Light"/>
          <w:b/>
          <w:color w:val="303AB2"/>
        </w:rPr>
        <w:t xml:space="preserve">Fotocasa regala entradas a las familias monoparentales a ver los partidos del Atlético de Madrid femenino </w:t>
      </w:r>
    </w:p>
    <w:p w14:paraId="2229D967" w14:textId="77777777" w:rsidR="00CD65A6" w:rsidRDefault="00CD65A6" w:rsidP="00CD65A6">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44CED37A" w14:textId="2623D9B6" w:rsidR="00CD65A6" w:rsidRPr="00CD65A6" w:rsidRDefault="00CD65A6" w:rsidP="00CD65A6">
      <w:pPr>
        <w:spacing w:line="276" w:lineRule="auto"/>
        <w:ind w:right="4"/>
        <w:jc w:val="both"/>
        <w:rPr>
          <w:rFonts w:ascii="Open Sans" w:eastAsia="Open Sans" w:hAnsi="Open Sans" w:cs="Open Sans"/>
        </w:rPr>
      </w:pPr>
      <w:r w:rsidRPr="00CD65A6">
        <w:rPr>
          <w:rFonts w:ascii="Open Sans" w:eastAsia="Open Sans" w:hAnsi="Open Sans" w:cs="Open Sans"/>
        </w:rPr>
        <w:t xml:space="preserve">A través de Proyecto Vivienda, y </w:t>
      </w:r>
      <w:hyperlink r:id="rId12" w:history="1">
        <w:r w:rsidRPr="006A1650">
          <w:rPr>
            <w:rStyle w:val="Hipervnculo"/>
            <w:rFonts w:ascii="Open Sans" w:eastAsia="Open Sans" w:hAnsi="Open Sans" w:cs="Open Sans"/>
          </w:rPr>
          <w:t>bajo el patrocinio del Atlético de Madrid</w:t>
        </w:r>
      </w:hyperlink>
      <w:r w:rsidRPr="00CD65A6">
        <w:rPr>
          <w:rFonts w:ascii="Open Sans" w:eastAsia="Open Sans" w:hAnsi="Open Sans" w:cs="Open Sans"/>
        </w:rPr>
        <w:t xml:space="preserve">, </w:t>
      </w:r>
      <w:hyperlink r:id="rId13" w:history="1">
        <w:r w:rsidR="006A1650" w:rsidRPr="00ED4DDA">
          <w:rPr>
            <w:rStyle w:val="Hipervnculo"/>
            <w:rFonts w:ascii="Open Sans" w:eastAsia="Open Sans" w:hAnsi="Open Sans" w:cs="Open Sans"/>
          </w:rPr>
          <w:t>Fotocasa</w:t>
        </w:r>
      </w:hyperlink>
      <w:r w:rsidRPr="00CD65A6">
        <w:rPr>
          <w:rFonts w:ascii="Open Sans" w:eastAsia="Open Sans" w:hAnsi="Open Sans" w:cs="Open Sans"/>
        </w:rPr>
        <w:t xml:space="preserve"> regala entradas a las familias monoparentales para ver todos los partidos del Atlético de Madrid femenino. De esta manera no sólo contribuye a que estas familias pasen tiempo de calidad, sino que además muestra todo su apoyo al deporte femenino.    </w:t>
      </w:r>
    </w:p>
    <w:p w14:paraId="4D93BB99" w14:textId="77777777" w:rsidR="00CD65A6" w:rsidRPr="00CD65A6" w:rsidRDefault="00CD65A6" w:rsidP="00CD65A6">
      <w:pPr>
        <w:spacing w:line="276" w:lineRule="auto"/>
        <w:ind w:right="4"/>
        <w:jc w:val="both"/>
        <w:rPr>
          <w:rFonts w:ascii="Open Sans" w:eastAsia="Open Sans" w:hAnsi="Open Sans" w:cs="Open Sans"/>
        </w:rPr>
      </w:pPr>
    </w:p>
    <w:p w14:paraId="45048A01" w14:textId="69506723" w:rsidR="00CD65A6" w:rsidRDefault="00CD65A6" w:rsidP="00CD65A6">
      <w:pPr>
        <w:spacing w:line="276" w:lineRule="auto"/>
        <w:ind w:right="4"/>
        <w:jc w:val="both"/>
        <w:rPr>
          <w:rFonts w:ascii="Open Sans" w:eastAsia="Open Sans" w:hAnsi="Open Sans" w:cs="Open Sans"/>
        </w:rPr>
      </w:pPr>
      <w:r w:rsidRPr="00CD65A6">
        <w:rPr>
          <w:rFonts w:ascii="Open Sans" w:eastAsia="Open Sans" w:hAnsi="Open Sans" w:cs="Open Sans"/>
        </w:rPr>
        <w:t xml:space="preserve">Y es que, según el último estudio de ARHOE (Comisión Nacional para la Racionalización de los Horarios Españoles) más de 6 de cada 10 progenitores están insatisfechos con el tiempo que dedican a sus hijos. ¿Y qué mejor manera de aprovecharlo que acudiendo a ver los partidos del Atlético de Madrid femenino? </w:t>
      </w:r>
    </w:p>
    <w:p w14:paraId="6C83336E" w14:textId="77777777" w:rsidR="00CD65A6" w:rsidRDefault="00CD65A6" w:rsidP="00CD65A6">
      <w:pPr>
        <w:spacing w:line="276" w:lineRule="auto"/>
        <w:ind w:right="4"/>
        <w:jc w:val="both"/>
        <w:rPr>
          <w:rFonts w:ascii="Open Sans" w:eastAsia="Open Sans" w:hAnsi="Open Sans" w:cs="Open Sans"/>
        </w:rPr>
      </w:pPr>
    </w:p>
    <w:p w14:paraId="092B9E99" w14:textId="71B74DA9" w:rsidR="00CD65A6" w:rsidRPr="00CD65A6" w:rsidRDefault="006A1650" w:rsidP="00CD65A6">
      <w:pPr>
        <w:spacing w:line="276" w:lineRule="auto"/>
        <w:ind w:right="4"/>
        <w:jc w:val="both"/>
        <w:rPr>
          <w:rFonts w:ascii="Open Sans" w:eastAsia="Open Sans" w:hAnsi="Open Sans" w:cs="Open Sans"/>
        </w:rPr>
      </w:pPr>
      <w:r>
        <w:rPr>
          <w:rFonts w:ascii="Open Sans" w:eastAsia="Open Sans" w:hAnsi="Open Sans" w:cs="Open Sans"/>
        </w:rPr>
        <w:t>Una vez más,</w:t>
      </w:r>
      <w:r w:rsidR="00CD65A6" w:rsidRPr="00CD65A6">
        <w:rPr>
          <w:rFonts w:ascii="Open Sans" w:eastAsia="Open Sans" w:hAnsi="Open Sans" w:cs="Open Sans"/>
        </w:rPr>
        <w:t xml:space="preserve"> </w:t>
      </w:r>
      <w:hyperlink r:id="rId14" w:history="1">
        <w:r w:rsidRPr="00ED4DDA">
          <w:rPr>
            <w:rStyle w:val="Hipervnculo"/>
            <w:rFonts w:ascii="Open Sans" w:eastAsia="Open Sans" w:hAnsi="Open Sans" w:cs="Open Sans"/>
          </w:rPr>
          <w:t>Fotocasa</w:t>
        </w:r>
      </w:hyperlink>
      <w:r w:rsidRPr="00CD65A6">
        <w:rPr>
          <w:rFonts w:ascii="Open Sans" w:eastAsia="Open Sans" w:hAnsi="Open Sans" w:cs="Open Sans"/>
        </w:rPr>
        <w:t xml:space="preserve"> </w:t>
      </w:r>
      <w:r w:rsidR="00CD65A6" w:rsidRPr="00CD65A6">
        <w:rPr>
          <w:rFonts w:ascii="Open Sans" w:eastAsia="Open Sans" w:hAnsi="Open Sans" w:cs="Open Sans"/>
        </w:rPr>
        <w:t xml:space="preserve">cuenta con el apoyo de la plataforma </w:t>
      </w:r>
      <w:hyperlink r:id="rId15" w:history="1">
        <w:r w:rsidR="00CD65A6" w:rsidRPr="006A1650">
          <w:rPr>
            <w:rStyle w:val="Hipervnculo"/>
            <w:rFonts w:ascii="Open Sans" w:eastAsia="Open Sans" w:hAnsi="Open Sans" w:cs="Open Sans"/>
          </w:rPr>
          <w:t>FAMS</w:t>
        </w:r>
      </w:hyperlink>
      <w:r w:rsidR="00CD65A6" w:rsidRPr="00CD65A6">
        <w:rPr>
          <w:rFonts w:ascii="Open Sans" w:eastAsia="Open Sans" w:hAnsi="Open Sans" w:cs="Open Sans"/>
        </w:rPr>
        <w:t xml:space="preserve">, que desde hace treinta años busca visibilizar y ayudar a las familias monoparentales a quienes ésta denomina </w:t>
      </w:r>
      <w:r w:rsidR="00610FF2">
        <w:rPr>
          <w:rFonts w:ascii="Open Sans" w:eastAsia="Open Sans" w:hAnsi="Open Sans" w:cs="Open Sans"/>
        </w:rPr>
        <w:t>“</w:t>
      </w:r>
      <w:proofErr w:type="spellStart"/>
      <w:r w:rsidR="00CD65A6" w:rsidRPr="00CD65A6">
        <w:rPr>
          <w:rFonts w:ascii="Open Sans" w:eastAsia="Open Sans" w:hAnsi="Open Sans" w:cs="Open Sans"/>
        </w:rPr>
        <w:t>monomarentales</w:t>
      </w:r>
      <w:proofErr w:type="spellEnd"/>
      <w:r w:rsidR="00610FF2">
        <w:rPr>
          <w:rFonts w:ascii="Open Sans" w:eastAsia="Open Sans" w:hAnsi="Open Sans" w:cs="Open Sans"/>
        </w:rPr>
        <w:t>”</w:t>
      </w:r>
      <w:r w:rsidR="00CD65A6" w:rsidRPr="00CD65A6">
        <w:rPr>
          <w:rFonts w:ascii="Open Sans" w:eastAsia="Open Sans" w:hAnsi="Open Sans" w:cs="Open Sans"/>
        </w:rPr>
        <w:t>, dado que “este modelo de familia está encabezado en más del 80% por mujeres”, aseguran.</w:t>
      </w:r>
    </w:p>
    <w:p w14:paraId="696FFAEB" w14:textId="77777777" w:rsidR="00CD65A6" w:rsidRPr="00CD65A6" w:rsidRDefault="00CD65A6" w:rsidP="00CD65A6">
      <w:pPr>
        <w:spacing w:line="276" w:lineRule="auto"/>
        <w:ind w:right="4"/>
        <w:jc w:val="both"/>
        <w:rPr>
          <w:rFonts w:ascii="Open Sans" w:eastAsia="Open Sans" w:hAnsi="Open Sans" w:cs="Open Sans"/>
        </w:rPr>
      </w:pPr>
    </w:p>
    <w:p w14:paraId="6F712FBB" w14:textId="1AA2285E" w:rsidR="00CD65A6" w:rsidRDefault="00CD65A6" w:rsidP="00CD65A6">
      <w:pPr>
        <w:spacing w:line="276" w:lineRule="auto"/>
        <w:ind w:right="4"/>
        <w:jc w:val="both"/>
        <w:rPr>
          <w:rFonts w:ascii="Open Sans" w:eastAsia="Open Sans" w:hAnsi="Open Sans" w:cs="Open Sans"/>
        </w:rPr>
      </w:pPr>
      <w:r w:rsidRPr="00CD65A6">
        <w:rPr>
          <w:rFonts w:ascii="Open Sans" w:eastAsia="Open Sans" w:hAnsi="Open Sans" w:cs="Open Sans"/>
        </w:rPr>
        <w:t xml:space="preserve">FAMS será la encargada de entregar las entradas a las madres, que podrán acudir con sus hijos a ver todos los partidos de la temporada y, de esta manera, ofrecer todo su apoyo a las rojiblancas. </w:t>
      </w:r>
    </w:p>
    <w:p w14:paraId="2C199DC7" w14:textId="77777777" w:rsidR="00E54E2E" w:rsidRDefault="00E54E2E" w:rsidP="00CD65A6">
      <w:pPr>
        <w:spacing w:line="276" w:lineRule="auto"/>
        <w:ind w:right="4"/>
        <w:jc w:val="both"/>
        <w:rPr>
          <w:rFonts w:ascii="Open Sans" w:eastAsia="Open Sans" w:hAnsi="Open Sans" w:cs="Open Sans"/>
        </w:rPr>
      </w:pPr>
    </w:p>
    <w:p w14:paraId="7B19EB47" w14:textId="1FCA5283" w:rsidR="00E54E2E" w:rsidRDefault="00E54E2E" w:rsidP="00CD65A6">
      <w:pPr>
        <w:spacing w:line="276" w:lineRule="auto"/>
        <w:ind w:right="4"/>
        <w:jc w:val="both"/>
        <w:rPr>
          <w:rFonts w:ascii="Open Sans" w:eastAsia="Open Sans" w:hAnsi="Open Sans" w:cs="Open Sans"/>
        </w:rPr>
      </w:pPr>
      <w:r>
        <w:rPr>
          <w:rFonts w:ascii="Open Sans" w:eastAsia="Open Sans" w:hAnsi="Open Sans" w:cs="Open Sans"/>
        </w:rPr>
        <w:t xml:space="preserve">Además, aprovechando el Día Mundial de las </w:t>
      </w:r>
      <w:r w:rsidR="00C065F5">
        <w:rPr>
          <w:rFonts w:ascii="Open Sans" w:eastAsia="Open Sans" w:hAnsi="Open Sans" w:cs="Open Sans"/>
        </w:rPr>
        <w:t>Familias</w:t>
      </w:r>
      <w:r>
        <w:rPr>
          <w:rFonts w:ascii="Open Sans" w:eastAsia="Open Sans" w:hAnsi="Open Sans" w:cs="Open Sans"/>
        </w:rPr>
        <w:t xml:space="preserve">, </w:t>
      </w:r>
      <w:hyperlink r:id="rId16" w:history="1">
        <w:r w:rsidR="00C065F5" w:rsidRPr="00ED4DDA">
          <w:rPr>
            <w:rStyle w:val="Hipervnculo"/>
            <w:rFonts w:ascii="Open Sans" w:eastAsia="Open Sans" w:hAnsi="Open Sans" w:cs="Open Sans"/>
          </w:rPr>
          <w:t>Fotocasa</w:t>
        </w:r>
      </w:hyperlink>
      <w:r>
        <w:rPr>
          <w:rFonts w:ascii="Open Sans" w:eastAsia="Open Sans" w:hAnsi="Open Sans" w:cs="Open Sans"/>
        </w:rPr>
        <w:t xml:space="preserve"> ha acompañado a una de estas familias a uno partido del Atlético de Madrid femenino. </w:t>
      </w:r>
      <w:hyperlink r:id="rId17" w:history="1">
        <w:r w:rsidRPr="000C3D73">
          <w:rPr>
            <w:rStyle w:val="Hipervnculo"/>
            <w:rFonts w:ascii="Open Sans" w:eastAsia="Open Sans" w:hAnsi="Open Sans" w:cs="Open Sans"/>
            <w:b/>
            <w:bCs/>
          </w:rPr>
          <w:t>Aquí se puede ver el resultado de esta acción</w:t>
        </w:r>
      </w:hyperlink>
      <w:r w:rsidRPr="000C3D73">
        <w:rPr>
          <w:rFonts w:ascii="Open Sans" w:eastAsia="Open Sans" w:hAnsi="Open Sans" w:cs="Open Sans"/>
          <w:b/>
          <w:bCs/>
        </w:rPr>
        <w:t xml:space="preserve">. </w:t>
      </w:r>
    </w:p>
    <w:p w14:paraId="35ECA87F" w14:textId="77777777" w:rsidR="00E54E2E" w:rsidRDefault="00E54E2E" w:rsidP="00CD65A6">
      <w:pPr>
        <w:spacing w:line="276" w:lineRule="auto"/>
        <w:ind w:right="4"/>
        <w:jc w:val="both"/>
        <w:rPr>
          <w:rFonts w:ascii="Open Sans" w:eastAsia="Open Sans" w:hAnsi="Open Sans" w:cs="Open Sans"/>
        </w:rPr>
      </w:pPr>
    </w:p>
    <w:p w14:paraId="6738D12A" w14:textId="77777777" w:rsidR="00CD65A6" w:rsidRDefault="00CD65A6" w:rsidP="00CD65A6">
      <w:pPr>
        <w:spacing w:line="276" w:lineRule="auto"/>
        <w:ind w:right="4"/>
        <w:jc w:val="both"/>
        <w:rPr>
          <w:rFonts w:ascii="Open Sans" w:eastAsia="Open Sans" w:hAnsi="Open Sans" w:cs="Open Sans"/>
        </w:rPr>
      </w:pPr>
    </w:p>
    <w:p w14:paraId="0ED657A9" w14:textId="77777777" w:rsidR="001E42EB" w:rsidRDefault="001E42EB">
      <w:pPr>
        <w:spacing w:line="276" w:lineRule="auto"/>
        <w:jc w:val="right"/>
        <w:rPr>
          <w:rFonts w:ascii="Open Sans Light" w:eastAsia="Open Sans Light" w:hAnsi="Open Sans Light" w:cs="Open Sans Light"/>
          <w:b/>
          <w:color w:val="303AB2"/>
        </w:rPr>
      </w:pPr>
    </w:p>
    <w:p w14:paraId="50803F28" w14:textId="77777777" w:rsidR="005D745F" w:rsidRDefault="005D745F">
      <w:pPr>
        <w:spacing w:line="276" w:lineRule="auto"/>
        <w:jc w:val="right"/>
        <w:rPr>
          <w:rFonts w:ascii="Open Sans Light" w:eastAsia="Open Sans Light" w:hAnsi="Open Sans Light" w:cs="Open Sans Light"/>
          <w:b/>
          <w:color w:val="303AB2"/>
        </w:rPr>
      </w:pPr>
    </w:p>
    <w:p w14:paraId="22D30AB1" w14:textId="77777777" w:rsidR="005D745F" w:rsidRDefault="005D745F">
      <w:pPr>
        <w:spacing w:line="276" w:lineRule="auto"/>
        <w:jc w:val="right"/>
        <w:rPr>
          <w:rFonts w:ascii="Open Sans Light" w:eastAsia="Open Sans Light" w:hAnsi="Open Sans Light" w:cs="Open Sans Light"/>
          <w:b/>
          <w:color w:val="303AB2"/>
        </w:rPr>
      </w:pPr>
    </w:p>
    <w:p w14:paraId="754BD5F3" w14:textId="77777777" w:rsidR="006A1650" w:rsidRDefault="006A1650">
      <w:pPr>
        <w:spacing w:line="276" w:lineRule="auto"/>
        <w:jc w:val="right"/>
        <w:rPr>
          <w:rFonts w:ascii="Open Sans Light" w:eastAsia="Open Sans Light" w:hAnsi="Open Sans Light" w:cs="Open Sans Light"/>
          <w:b/>
          <w:color w:val="303AB2"/>
        </w:rPr>
      </w:pPr>
    </w:p>
    <w:p w14:paraId="4DBD2BEB" w14:textId="77777777" w:rsidR="006A1650" w:rsidRDefault="006A1650">
      <w:pPr>
        <w:spacing w:line="276" w:lineRule="auto"/>
        <w:jc w:val="right"/>
        <w:rPr>
          <w:rFonts w:ascii="Open Sans Light" w:eastAsia="Open Sans Light" w:hAnsi="Open Sans Light" w:cs="Open Sans Light"/>
          <w:b/>
          <w:color w:val="303AB2"/>
        </w:rPr>
      </w:pPr>
    </w:p>
    <w:p w14:paraId="4FED9A3A" w14:textId="77777777" w:rsidR="001E42EB"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694286DF" w14:textId="77777777" w:rsidR="001E42E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8">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9">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383D171E" w14:textId="77777777" w:rsidR="001E42EB"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1AACA847" w14:textId="77777777" w:rsidR="001E42EB" w:rsidRDefault="00000000">
      <w:pPr>
        <w:shd w:val="clear" w:color="auto" w:fill="FFFFFF"/>
        <w:spacing w:before="280" w:after="280" w:line="276" w:lineRule="auto"/>
        <w:jc w:val="both"/>
        <w:rPr>
          <w:rFonts w:ascii="Open Sans" w:eastAsia="Open Sans" w:hAnsi="Open Sans" w:cs="Open Sans"/>
          <w:sz w:val="22"/>
          <w:szCs w:val="22"/>
        </w:rPr>
      </w:pPr>
      <w:hyperlink r:id="rId20">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6CC05F1E" w14:textId="77777777" w:rsidR="001E42EB"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2B0DEC00" w14:textId="77777777" w:rsidR="001E42EB"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21">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3">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4">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5">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50237745" w14:textId="77777777" w:rsidR="001E42EB"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7BA35F8A" w14:textId="77777777" w:rsidR="001E42EB"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3.000 millones de visitas cada mes. </w:t>
      </w:r>
    </w:p>
    <w:p w14:paraId="45952A4B" w14:textId="77777777" w:rsidR="001E42EB" w:rsidRDefault="001E42EB">
      <w:pPr>
        <w:spacing w:line="276" w:lineRule="auto"/>
        <w:rPr>
          <w:rFonts w:ascii="Open Sans" w:eastAsia="Open Sans" w:hAnsi="Open Sans" w:cs="Open Sans"/>
          <w:sz w:val="22"/>
          <w:szCs w:val="22"/>
        </w:rPr>
      </w:pPr>
    </w:p>
    <w:p w14:paraId="06844E26" w14:textId="77777777" w:rsidR="001E42EB" w:rsidRDefault="00000000">
      <w:pPr>
        <w:spacing w:line="276" w:lineRule="auto"/>
        <w:rPr>
          <w:rFonts w:ascii="Open Sans" w:eastAsia="Open Sans" w:hAnsi="Open Sans" w:cs="Open Sans"/>
        </w:rPr>
      </w:pPr>
      <w:r>
        <w:rPr>
          <w:rFonts w:ascii="Open Sans" w:eastAsia="Open Sans" w:hAnsi="Open Sans" w:cs="Open Sans"/>
          <w:sz w:val="22"/>
          <w:szCs w:val="22"/>
        </w:rPr>
        <w:t xml:space="preserve">Más información en </w:t>
      </w:r>
      <w:hyperlink r:id="rId26">
        <w:r>
          <w:rPr>
            <w:rFonts w:ascii="Open Sans" w:eastAsia="Open Sans" w:hAnsi="Open Sans" w:cs="Open Sans"/>
            <w:color w:val="1155CC"/>
            <w:sz w:val="22"/>
            <w:szCs w:val="22"/>
            <w:u w:val="single"/>
          </w:rPr>
          <w:t>adevinta.es</w:t>
        </w:r>
      </w:hyperlink>
    </w:p>
    <w:p w14:paraId="1CB6C58C" w14:textId="77777777" w:rsidR="001E42EB" w:rsidRDefault="001E42EB">
      <w:pPr>
        <w:spacing w:line="276" w:lineRule="auto"/>
        <w:jc w:val="right"/>
        <w:rPr>
          <w:rFonts w:ascii="Open Sans" w:eastAsia="Open Sans" w:hAnsi="Open Sans" w:cs="Open Sans"/>
        </w:rPr>
      </w:pPr>
    </w:p>
    <w:p w14:paraId="2AC5591D" w14:textId="77777777" w:rsidR="001E42EB"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FF86B6C" w14:textId="77777777" w:rsidR="001E42EB"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83E0FCA" w14:textId="77777777" w:rsidR="001E42EB" w:rsidRDefault="00000000">
      <w:pPr>
        <w:shd w:val="clear" w:color="auto" w:fill="FFFFFF"/>
        <w:spacing w:line="276" w:lineRule="auto"/>
        <w:rPr>
          <w:rFonts w:ascii="Open Sans" w:eastAsia="Open Sans" w:hAnsi="Open Sans" w:cs="Open Sans"/>
          <w:color w:val="0000FF"/>
          <w:sz w:val="22"/>
          <w:szCs w:val="22"/>
          <w:u w:val="single"/>
        </w:rPr>
      </w:pPr>
      <w:hyperlink r:id="rId27">
        <w:r>
          <w:rPr>
            <w:rFonts w:ascii="Open Sans" w:eastAsia="Open Sans" w:hAnsi="Open Sans" w:cs="Open Sans"/>
            <w:color w:val="0000FF"/>
            <w:sz w:val="22"/>
            <w:szCs w:val="22"/>
            <w:u w:val="single"/>
          </w:rPr>
          <w:t>comunicacion@fotocasa.es</w:t>
        </w:r>
      </w:hyperlink>
    </w:p>
    <w:p w14:paraId="6FF06E1B" w14:textId="77777777" w:rsidR="001E42EB"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75BCE4B6" w14:textId="77777777" w:rsidR="001E42EB" w:rsidRDefault="001E42EB">
      <w:pPr>
        <w:spacing w:line="276" w:lineRule="auto"/>
        <w:rPr>
          <w:rFonts w:ascii="Open Sans Light" w:eastAsia="Open Sans Light" w:hAnsi="Open Sans Light" w:cs="Open Sans Light"/>
          <w:b/>
          <w:color w:val="303AB2"/>
          <w:sz w:val="22"/>
          <w:szCs w:val="22"/>
        </w:rPr>
      </w:pPr>
    </w:p>
    <w:p w14:paraId="6A9F1153" w14:textId="77777777" w:rsidR="001E42EB"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73689D0D" w14:textId="77777777" w:rsidR="001E42EB"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14:paraId="0F5DFE40" w14:textId="77777777" w:rsidR="001E42EB" w:rsidRPr="00C101A5" w:rsidRDefault="00000000">
      <w:pPr>
        <w:shd w:val="clear" w:color="auto" w:fill="FFFFFF"/>
        <w:spacing w:line="276" w:lineRule="auto"/>
        <w:rPr>
          <w:rFonts w:ascii="Open Sans" w:eastAsia="Open Sans" w:hAnsi="Open Sans" w:cs="Open Sans"/>
          <w:color w:val="0000FF"/>
          <w:sz w:val="22"/>
          <w:szCs w:val="22"/>
          <w:u w:val="single"/>
          <w:lang w:val="en-US"/>
        </w:rPr>
      </w:pPr>
      <w:hyperlink r:id="rId28">
        <w:r w:rsidRPr="00C101A5">
          <w:rPr>
            <w:rFonts w:ascii="Open Sans" w:eastAsia="Open Sans" w:hAnsi="Open Sans" w:cs="Open Sans"/>
            <w:color w:val="0000FF"/>
            <w:sz w:val="22"/>
            <w:szCs w:val="22"/>
            <w:u w:val="single"/>
            <w:lang w:val="en-US"/>
          </w:rPr>
          <w:t>rtorne@llorenteycuenca.com</w:t>
        </w:r>
      </w:hyperlink>
      <w:r w:rsidRPr="00C101A5">
        <w:rPr>
          <w:rFonts w:ascii="Open Sans" w:eastAsia="Open Sans" w:hAnsi="Open Sans" w:cs="Open Sans"/>
          <w:color w:val="0000FF"/>
          <w:sz w:val="22"/>
          <w:szCs w:val="22"/>
          <w:lang w:val="en-US"/>
        </w:rPr>
        <w:tab/>
      </w:r>
      <w:r w:rsidRPr="00C101A5">
        <w:rPr>
          <w:rFonts w:ascii="Open Sans" w:eastAsia="Open Sans" w:hAnsi="Open Sans" w:cs="Open Sans"/>
          <w:color w:val="0000FF"/>
          <w:sz w:val="22"/>
          <w:szCs w:val="22"/>
          <w:lang w:val="en-US"/>
        </w:rPr>
        <w:tab/>
      </w:r>
      <w:r w:rsidRPr="00C101A5">
        <w:rPr>
          <w:rFonts w:ascii="Open Sans" w:eastAsia="Open Sans" w:hAnsi="Open Sans" w:cs="Open Sans"/>
          <w:color w:val="0000FF"/>
          <w:sz w:val="22"/>
          <w:szCs w:val="22"/>
          <w:lang w:val="en-US"/>
        </w:rPr>
        <w:tab/>
      </w:r>
    </w:p>
    <w:p w14:paraId="23EFA0EA" w14:textId="77777777" w:rsidR="001E42EB" w:rsidRPr="00C101A5" w:rsidRDefault="00000000">
      <w:pPr>
        <w:shd w:val="clear" w:color="auto" w:fill="FFFFFF"/>
        <w:spacing w:line="276" w:lineRule="auto"/>
        <w:rPr>
          <w:rFonts w:ascii="Open Sans" w:eastAsia="Open Sans" w:hAnsi="Open Sans" w:cs="Open Sans"/>
          <w:color w:val="000000"/>
          <w:sz w:val="22"/>
          <w:szCs w:val="22"/>
          <w:lang w:val="en-US"/>
        </w:rPr>
      </w:pPr>
      <w:r w:rsidRPr="00C101A5">
        <w:rPr>
          <w:rFonts w:ascii="Open Sans" w:eastAsia="Open Sans" w:hAnsi="Open Sans" w:cs="Open Sans"/>
          <w:color w:val="000000"/>
          <w:sz w:val="22"/>
          <w:szCs w:val="22"/>
          <w:lang w:val="en-US"/>
        </w:rPr>
        <w:t xml:space="preserve">638 68 19 85      </w:t>
      </w:r>
      <w:r w:rsidRPr="00C101A5">
        <w:rPr>
          <w:rFonts w:ascii="Open Sans" w:eastAsia="Open Sans" w:hAnsi="Open Sans" w:cs="Open Sans"/>
          <w:color w:val="000000"/>
          <w:sz w:val="22"/>
          <w:szCs w:val="22"/>
          <w:lang w:val="en-US"/>
        </w:rPr>
        <w:tab/>
      </w:r>
      <w:r w:rsidRPr="00C101A5">
        <w:rPr>
          <w:rFonts w:ascii="Open Sans" w:eastAsia="Open Sans" w:hAnsi="Open Sans" w:cs="Open Sans"/>
          <w:color w:val="000000"/>
          <w:sz w:val="22"/>
          <w:szCs w:val="22"/>
          <w:lang w:val="en-US"/>
        </w:rPr>
        <w:tab/>
      </w:r>
      <w:r w:rsidRPr="00C101A5">
        <w:rPr>
          <w:rFonts w:ascii="Open Sans" w:eastAsia="Open Sans" w:hAnsi="Open Sans" w:cs="Open Sans"/>
          <w:color w:val="000000"/>
          <w:sz w:val="22"/>
          <w:szCs w:val="22"/>
          <w:lang w:val="en-US"/>
        </w:rPr>
        <w:tab/>
      </w:r>
      <w:r w:rsidRPr="00C101A5">
        <w:rPr>
          <w:rFonts w:ascii="Open Sans" w:eastAsia="Open Sans" w:hAnsi="Open Sans" w:cs="Open Sans"/>
          <w:color w:val="000000"/>
          <w:sz w:val="22"/>
          <w:szCs w:val="22"/>
          <w:lang w:val="en-US"/>
        </w:rPr>
        <w:tab/>
      </w:r>
      <w:r w:rsidRPr="00C101A5">
        <w:rPr>
          <w:rFonts w:ascii="Open Sans" w:eastAsia="Open Sans" w:hAnsi="Open Sans" w:cs="Open Sans"/>
          <w:color w:val="000000"/>
          <w:sz w:val="22"/>
          <w:szCs w:val="22"/>
          <w:lang w:val="en-US"/>
        </w:rPr>
        <w:tab/>
      </w:r>
      <w:r w:rsidRPr="00C101A5">
        <w:rPr>
          <w:rFonts w:ascii="Open Sans" w:eastAsia="Open Sans" w:hAnsi="Open Sans" w:cs="Open Sans"/>
          <w:color w:val="000000"/>
          <w:sz w:val="22"/>
          <w:szCs w:val="22"/>
          <w:lang w:val="en-US"/>
        </w:rPr>
        <w:tab/>
      </w:r>
      <w:r w:rsidRPr="00C101A5">
        <w:rPr>
          <w:rFonts w:ascii="Open Sans" w:eastAsia="Open Sans" w:hAnsi="Open Sans" w:cs="Open Sans"/>
          <w:color w:val="000000"/>
          <w:sz w:val="22"/>
          <w:szCs w:val="22"/>
          <w:lang w:val="en-US"/>
        </w:rPr>
        <w:tab/>
      </w:r>
      <w:r w:rsidRPr="00C101A5">
        <w:rPr>
          <w:rFonts w:ascii="Arial" w:eastAsia="Arial" w:hAnsi="Arial" w:cs="Arial"/>
          <w:color w:val="222222"/>
          <w:sz w:val="22"/>
          <w:szCs w:val="22"/>
          <w:lang w:val="en-US"/>
        </w:rPr>
        <w:tab/>
      </w:r>
      <w:r w:rsidRPr="00C101A5">
        <w:rPr>
          <w:rFonts w:ascii="Arial" w:eastAsia="Arial" w:hAnsi="Arial" w:cs="Arial"/>
          <w:color w:val="222222"/>
          <w:sz w:val="22"/>
          <w:szCs w:val="22"/>
          <w:lang w:val="en-US"/>
        </w:rPr>
        <w:tab/>
      </w:r>
      <w:r w:rsidRPr="00C101A5">
        <w:rPr>
          <w:rFonts w:ascii="Arial" w:eastAsia="Arial" w:hAnsi="Arial" w:cs="Arial"/>
          <w:color w:val="222222"/>
          <w:sz w:val="22"/>
          <w:szCs w:val="22"/>
          <w:lang w:val="en-US"/>
        </w:rPr>
        <w:tab/>
        <w:t xml:space="preserve">     </w:t>
      </w:r>
    </w:p>
    <w:p w14:paraId="3AFCE54F" w14:textId="77777777" w:rsidR="001E42EB" w:rsidRPr="00C101A5" w:rsidRDefault="00000000">
      <w:pPr>
        <w:shd w:val="clear" w:color="auto" w:fill="FFFFFF"/>
        <w:rPr>
          <w:rFonts w:ascii="Open Sans" w:eastAsia="Open Sans" w:hAnsi="Open Sans" w:cs="Open Sans"/>
          <w:b/>
          <w:color w:val="000000"/>
          <w:sz w:val="22"/>
          <w:szCs w:val="22"/>
          <w:lang w:val="en-US"/>
        </w:rPr>
      </w:pPr>
      <w:r w:rsidRPr="00C101A5">
        <w:rPr>
          <w:rFonts w:ascii="Open Sans" w:eastAsia="Open Sans" w:hAnsi="Open Sans" w:cs="Open Sans"/>
          <w:b/>
          <w:color w:val="000000"/>
          <w:sz w:val="22"/>
          <w:szCs w:val="22"/>
          <w:lang w:val="en-US"/>
        </w:rPr>
        <w:lastRenderedPageBreak/>
        <w:t>Fanny Merino</w:t>
      </w:r>
    </w:p>
    <w:p w14:paraId="12F5D94D" w14:textId="77777777" w:rsidR="001E42EB" w:rsidRPr="00C101A5" w:rsidRDefault="00000000">
      <w:pPr>
        <w:shd w:val="clear" w:color="auto" w:fill="FFFFFF"/>
        <w:rPr>
          <w:rFonts w:ascii="Open Sans" w:eastAsia="Open Sans" w:hAnsi="Open Sans" w:cs="Open Sans"/>
          <w:b/>
          <w:color w:val="000000"/>
          <w:sz w:val="22"/>
          <w:szCs w:val="22"/>
          <w:lang w:val="en-US"/>
        </w:rPr>
      </w:pPr>
      <w:hyperlink r:id="rId29">
        <w:r w:rsidRPr="00C101A5">
          <w:rPr>
            <w:rFonts w:ascii="Open Sans" w:eastAsia="Open Sans" w:hAnsi="Open Sans" w:cs="Open Sans"/>
            <w:color w:val="0000FF"/>
            <w:sz w:val="22"/>
            <w:szCs w:val="22"/>
            <w:u w:val="single"/>
            <w:lang w:val="en-US"/>
          </w:rPr>
          <w:t>emerino@llorenteycuenca.com</w:t>
        </w:r>
      </w:hyperlink>
      <w:r w:rsidRPr="00C101A5">
        <w:rPr>
          <w:rFonts w:ascii="Open Sans" w:eastAsia="Open Sans" w:hAnsi="Open Sans" w:cs="Open Sans"/>
          <w:color w:val="0000FF"/>
          <w:sz w:val="22"/>
          <w:szCs w:val="22"/>
          <w:lang w:val="en-US"/>
        </w:rPr>
        <w:tab/>
      </w:r>
      <w:r w:rsidRPr="00C101A5">
        <w:rPr>
          <w:rFonts w:ascii="Open Sans" w:eastAsia="Open Sans" w:hAnsi="Open Sans" w:cs="Open Sans"/>
          <w:color w:val="0000FF"/>
          <w:sz w:val="22"/>
          <w:szCs w:val="22"/>
          <w:lang w:val="en-US"/>
        </w:rPr>
        <w:tab/>
      </w:r>
    </w:p>
    <w:p w14:paraId="7C9E0B07" w14:textId="77777777" w:rsidR="001E42EB" w:rsidRDefault="00000000">
      <w:pPr>
        <w:shd w:val="clear" w:color="auto" w:fill="FFFFFF"/>
        <w:rPr>
          <w:rFonts w:ascii="Open Sans" w:eastAsia="Open Sans" w:hAnsi="Open Sans" w:cs="Open Sans"/>
          <w:color w:val="000000"/>
          <w:sz w:val="22"/>
          <w:szCs w:val="22"/>
        </w:rPr>
      </w:pPr>
      <w:r>
        <w:rPr>
          <w:rFonts w:ascii="Open Sans" w:eastAsia="Open Sans" w:hAnsi="Open Sans" w:cs="Open Sans"/>
          <w:color w:val="000000"/>
          <w:sz w:val="22"/>
          <w:szCs w:val="22"/>
        </w:rPr>
        <w:t>663 35 69 75 </w:t>
      </w:r>
    </w:p>
    <w:p w14:paraId="561A0440" w14:textId="77777777" w:rsidR="001E42EB" w:rsidRDefault="001E42EB">
      <w:pPr>
        <w:shd w:val="clear" w:color="auto" w:fill="FFFFFF"/>
        <w:rPr>
          <w:rFonts w:ascii="Open Sans" w:eastAsia="Open Sans" w:hAnsi="Open Sans" w:cs="Open Sans"/>
          <w:color w:val="000000"/>
          <w:sz w:val="22"/>
          <w:szCs w:val="22"/>
        </w:rPr>
      </w:pPr>
    </w:p>
    <w:p w14:paraId="3F21FD11" w14:textId="77777777" w:rsidR="001E42EB" w:rsidRDefault="001E42EB">
      <w:pPr>
        <w:spacing w:line="276" w:lineRule="auto"/>
        <w:jc w:val="center"/>
        <w:rPr>
          <w:rFonts w:ascii="Open Sans" w:eastAsia="Open Sans" w:hAnsi="Open Sans" w:cs="Open Sans"/>
          <w:color w:val="000000"/>
          <w:sz w:val="21"/>
          <w:szCs w:val="21"/>
        </w:rPr>
      </w:pPr>
    </w:p>
    <w:sectPr w:rsidR="001E42EB">
      <w:footerReference w:type="default" r:id="rId30"/>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BBB170" w14:textId="77777777" w:rsidR="0097454A" w:rsidRDefault="0097454A">
      <w:r>
        <w:separator/>
      </w:r>
    </w:p>
  </w:endnote>
  <w:endnote w:type="continuationSeparator" w:id="0">
    <w:p w14:paraId="2DAB37D4" w14:textId="77777777" w:rsidR="0097454A" w:rsidRDefault="00974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7FBCCE50-C6EC-44BD-9C7E-BA20E9B19607}"/>
  </w:font>
  <w:font w:name="Calibri">
    <w:panose1 w:val="020F0502020204030204"/>
    <w:charset w:val="00"/>
    <w:family w:val="swiss"/>
    <w:pitch w:val="variable"/>
    <w:sig w:usb0="E4002EFF" w:usb1="C000247B" w:usb2="00000009" w:usb3="00000000" w:csb0="000001FF" w:csb1="00000000"/>
    <w:embedRegular r:id="rId2" w:fontKey="{14190FD5-F885-474E-B0FB-53875D6C9FE8}"/>
    <w:embedBold r:id="rId3" w:fontKey="{B098A423-A5FD-444B-B921-588FCE0857A1}"/>
  </w:font>
  <w:font w:name="Georgia">
    <w:panose1 w:val="02040502050405020303"/>
    <w:charset w:val="00"/>
    <w:family w:val="roman"/>
    <w:pitch w:val="variable"/>
    <w:sig w:usb0="00000287" w:usb1="00000000" w:usb2="00000000" w:usb3="00000000" w:csb0="0000009F" w:csb1="00000000"/>
    <w:embedRegular r:id="rId4" w:fontKey="{166BF812-E1C0-47A6-97E6-C42808AA14BC}"/>
    <w:embedItalic r:id="rId5" w:fontKey="{04EEBF24-AE2C-4C9A-87BC-DF504232C645}"/>
  </w:font>
  <w:font w:name="National">
    <w:altName w:val="Calibri"/>
    <w:panose1 w:val="00000000000000000000"/>
    <w:charset w:val="4D"/>
    <w:family w:val="auto"/>
    <w:notTrueType/>
    <w:pitch w:val="variable"/>
    <w:sig w:usb0="00000001" w:usb1="5000207B" w:usb2="00000010" w:usb3="00000000" w:csb0="0000009B" w:csb1="00000000"/>
  </w:font>
  <w:font w:name="Open Sans">
    <w:charset w:val="00"/>
    <w:family w:val="swiss"/>
    <w:pitch w:val="variable"/>
    <w:sig w:usb0="E00002EF" w:usb1="4000205B" w:usb2="00000028" w:usb3="00000000" w:csb0="0000019F" w:csb1="00000000"/>
    <w:embedRegular r:id="rId6" w:fontKey="{4295C4D8-DE76-4004-A933-23F5D5CC579C}"/>
    <w:embedBold r:id="rId7" w:fontKey="{295DBF42-8963-4062-8E63-7066AEB98E91}"/>
  </w:font>
  <w:font w:name="Open Sans Light">
    <w:charset w:val="00"/>
    <w:family w:val="swiss"/>
    <w:pitch w:val="variable"/>
    <w:sig w:usb0="E00002EF" w:usb1="4000205B" w:usb2="00000028" w:usb3="00000000" w:csb0="0000019F" w:csb1="00000000"/>
    <w:embedRegular r:id="rId8" w:fontKey="{93A01E43-D8CE-438A-9406-65310F236BE9}"/>
    <w:embedBold r:id="rId9" w:fontKey="{DB74E1D5-275B-4EA0-8286-550DE518C3D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78344F6E-4DBA-4C4A-8484-CCD2128D21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68237" w14:textId="77777777" w:rsidR="001E42EB"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CB92435" wp14:editId="65AF02AF">
          <wp:simplePos x="0" y="0"/>
          <wp:positionH relativeFrom="column">
            <wp:posOffset>-1068063</wp:posOffset>
          </wp:positionH>
          <wp:positionV relativeFrom="paragraph">
            <wp:posOffset>174608</wp:posOffset>
          </wp:positionV>
          <wp:extent cx="7670550" cy="451315"/>
          <wp:effectExtent l="0" t="0" r="0" b="0"/>
          <wp:wrapNone/>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915A3F" w14:textId="77777777" w:rsidR="0097454A" w:rsidRDefault="0097454A">
      <w:r>
        <w:separator/>
      </w:r>
    </w:p>
  </w:footnote>
  <w:footnote w:type="continuationSeparator" w:id="0">
    <w:p w14:paraId="559463D3" w14:textId="77777777" w:rsidR="0097454A" w:rsidRDefault="009745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082382"/>
    <w:multiLevelType w:val="hybridMultilevel"/>
    <w:tmpl w:val="CFE04FE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19614EBA"/>
    <w:multiLevelType w:val="hybridMultilevel"/>
    <w:tmpl w:val="E4041E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47E46F7"/>
    <w:multiLevelType w:val="multilevel"/>
    <w:tmpl w:val="5128E456"/>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77961647">
    <w:abstractNumId w:val="2"/>
  </w:num>
  <w:num w:numId="2" w16cid:durableId="1705475153">
    <w:abstractNumId w:val="0"/>
  </w:num>
  <w:num w:numId="3" w16cid:durableId="6451632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2EB"/>
    <w:rsid w:val="000C3D73"/>
    <w:rsid w:val="001A2D41"/>
    <w:rsid w:val="001E42EB"/>
    <w:rsid w:val="001F151D"/>
    <w:rsid w:val="00226BF9"/>
    <w:rsid w:val="00306A51"/>
    <w:rsid w:val="0052187A"/>
    <w:rsid w:val="005257AE"/>
    <w:rsid w:val="005D745F"/>
    <w:rsid w:val="00610FF2"/>
    <w:rsid w:val="006A1650"/>
    <w:rsid w:val="00806561"/>
    <w:rsid w:val="008363D9"/>
    <w:rsid w:val="0097454A"/>
    <w:rsid w:val="00AB5AA2"/>
    <w:rsid w:val="00C065F5"/>
    <w:rsid w:val="00C101A5"/>
    <w:rsid w:val="00C56BF9"/>
    <w:rsid w:val="00C91560"/>
    <w:rsid w:val="00CD65A6"/>
    <w:rsid w:val="00E12A3B"/>
    <w:rsid w:val="00E54E2E"/>
    <w:rsid w:val="00E57C9A"/>
    <w:rsid w:val="00ED0FE8"/>
    <w:rsid w:val="00ED4DDA"/>
    <w:rsid w:val="00EF19A1"/>
    <w:rsid w:val="00F5167C"/>
    <w:rsid w:val="00FF05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AA886"/>
  <w15:docId w15:val="{C974AC55-69BD-4404-83D8-DB40190D7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2"/>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1">
    <w:basedOn w:val="TableNormal2"/>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2">
    <w:basedOn w:val="TableNormal2"/>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table" w:customStyle="1" w:styleId="a3">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4">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5">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6">
    <w:basedOn w:val="TableNormal0"/>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Prrafodelista">
    <w:name w:val="List Paragraph"/>
    <w:basedOn w:val="Normal"/>
    <w:uiPriority w:val="34"/>
    <w:qFormat/>
    <w:rsid w:val="00ED0FE8"/>
    <w:pPr>
      <w:ind w:left="720"/>
      <w:contextualSpacing/>
    </w:pPr>
  </w:style>
  <w:style w:type="character" w:styleId="Hipervnculo">
    <w:name w:val="Hyperlink"/>
    <w:basedOn w:val="Fuentedeprrafopredeter"/>
    <w:uiPriority w:val="99"/>
    <w:unhideWhenUsed/>
    <w:rsid w:val="00806561"/>
    <w:rPr>
      <w:color w:val="0000FF" w:themeColor="hyperlink"/>
      <w:u w:val="single"/>
    </w:rPr>
  </w:style>
  <w:style w:type="character" w:styleId="Mencinsinresolver">
    <w:name w:val="Unresolved Mention"/>
    <w:basedOn w:val="Fuentedeprrafopredeter"/>
    <w:uiPriority w:val="99"/>
    <w:semiHidden/>
    <w:unhideWhenUsed/>
    <w:rsid w:val="008065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 TargetMode="External"/><Relationship Id="rId18" Type="http://schemas.openxmlformats.org/officeDocument/2006/relationships/hyperlink" Target="https://www.fotocasa.es/indice/" TargetMode="External"/><Relationship Id="rId26" Type="http://schemas.openxmlformats.org/officeDocument/2006/relationships/hyperlink" Target="http://adevinta.es" TargetMode="External"/><Relationship Id="rId3" Type="http://schemas.openxmlformats.org/officeDocument/2006/relationships/styles" Target="styles.xml"/><Relationship Id="rId21" Type="http://schemas.openxmlformats.org/officeDocument/2006/relationships/hyperlink" Target="https://www.fotocasa.es/es/" TargetMode="External"/><Relationship Id="rId7" Type="http://schemas.openxmlformats.org/officeDocument/2006/relationships/endnotes" Target="endnotes.xml"/><Relationship Id="rId12" Type="http://schemas.openxmlformats.org/officeDocument/2006/relationships/hyperlink" Target="https://prensa.fotocasa.es/fotocasa-se-convierte-en-patrocinador-oficial-del-atletico-de-madrid/" TargetMode="External"/><Relationship Id="rId17" Type="http://schemas.openxmlformats.org/officeDocument/2006/relationships/hyperlink" Target="https://youtu.be/ebCFuN8au-Q" TargetMode="External"/><Relationship Id="rId25" Type="http://schemas.openxmlformats.org/officeDocument/2006/relationships/hyperlink" Target="https://motos.coches.net/" TargetMode="Externa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s://www.fotocasa.es/es/quienes-somos/" TargetMode="External"/><Relationship Id="rId29" Type="http://schemas.openxmlformats.org/officeDocument/2006/relationships/hyperlink" Target="mailto:emerino@llorenteycuenc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proyecto-vivienda/" TargetMode="External"/><Relationship Id="rId24" Type="http://schemas.openxmlformats.org/officeDocument/2006/relationships/hyperlink" Target="https://www.coches.ne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amiliasmonomarentales.es/" TargetMode="External"/><Relationship Id="rId23" Type="http://schemas.openxmlformats.org/officeDocument/2006/relationships/hyperlink" Target="https://www.infojobs.net/" TargetMode="External"/><Relationship Id="rId28" Type="http://schemas.openxmlformats.org/officeDocument/2006/relationships/hyperlink" Target="mailto:rtorne@llorenteycuenca.com" TargetMode="External"/><Relationship Id="rId10" Type="http://schemas.openxmlformats.org/officeDocument/2006/relationships/hyperlink" Target="https://www.fotocasa,es" TargetMode="External"/><Relationship Id="rId19" Type="http://schemas.openxmlformats.org/officeDocument/2006/relationships/hyperlink" Target="http://prensa.fotocasa.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ebCFuN8au-Q" TargetMode="External"/><Relationship Id="rId14" Type="http://schemas.openxmlformats.org/officeDocument/2006/relationships/hyperlink" Target="https://www.fotocasa,es" TargetMode="External"/><Relationship Id="rId22" Type="http://schemas.openxmlformats.org/officeDocument/2006/relationships/hyperlink" Target="https://www.habitaclia.com/" TargetMode="External"/><Relationship Id="rId27" Type="http://schemas.openxmlformats.org/officeDocument/2006/relationships/hyperlink" Target="mailto:comunicacion@fotocasa.es"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EBWEy/r2e/Qo4MYexsAhlxZCnA==">CgMxLjAyDmguNHhkNHZieHluYXZsMgloLjJzOGV5bzE4AHIhMU4tc0RJWnBDRTdxRlZsSGVRN2NfOE9KX0dZQzAzNTd2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4</Pages>
  <Words>975</Words>
  <Characters>5366</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18</cp:revision>
  <cp:lastPrinted>2024-05-15T14:01:00Z</cp:lastPrinted>
  <dcterms:created xsi:type="dcterms:W3CDTF">2024-01-17T12:20:00Z</dcterms:created>
  <dcterms:modified xsi:type="dcterms:W3CDTF">2024-05-16T11:35:00Z</dcterms:modified>
</cp:coreProperties>
</file>