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51160" w14:textId="77777777" w:rsidR="00672D57" w:rsidRDefault="00000000">
      <w:pPr>
        <w:ind w:right="-574"/>
      </w:pPr>
      <w:r>
        <w:rPr>
          <w:noProof/>
        </w:rPr>
        <w:drawing>
          <wp:anchor distT="0" distB="0" distL="114300" distR="114300" simplePos="0" relativeHeight="251658240" behindDoc="0" locked="0" layoutInCell="1" hidden="0" allowOverlap="1" wp14:anchorId="0BBB5CC0" wp14:editId="2DE1EB5F">
            <wp:simplePos x="0" y="0"/>
            <wp:positionH relativeFrom="column">
              <wp:posOffset>4057015</wp:posOffset>
            </wp:positionH>
            <wp:positionV relativeFrom="paragraph">
              <wp:posOffset>-321944</wp:posOffset>
            </wp:positionV>
            <wp:extent cx="2465949" cy="668401"/>
            <wp:effectExtent l="0" t="0" r="0" b="0"/>
            <wp:wrapNone/>
            <wp:docPr id="12369479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65949" cy="66840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F0F7784" wp14:editId="1F68CFA5">
            <wp:simplePos x="0" y="0"/>
            <wp:positionH relativeFrom="column">
              <wp:posOffset>-705779</wp:posOffset>
            </wp:positionH>
            <wp:positionV relativeFrom="paragraph">
              <wp:posOffset>-62506</wp:posOffset>
            </wp:positionV>
            <wp:extent cx="1748621" cy="400050"/>
            <wp:effectExtent l="0" t="0" r="0" b="0"/>
            <wp:wrapNone/>
            <wp:docPr id="12369479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48621" cy="400050"/>
                    </a:xfrm>
                    <a:prstGeom prst="rect">
                      <a:avLst/>
                    </a:prstGeom>
                    <a:ln/>
                  </pic:spPr>
                </pic:pic>
              </a:graphicData>
            </a:graphic>
          </wp:anchor>
        </w:drawing>
      </w:r>
    </w:p>
    <w:p w14:paraId="61584AB1" w14:textId="77777777" w:rsidR="00672D57" w:rsidRDefault="00672D57">
      <w:pPr>
        <w:ind w:right="-574"/>
        <w:jc w:val="right"/>
        <w:rPr>
          <w:rFonts w:ascii="National" w:eastAsia="National" w:hAnsi="National" w:cs="National"/>
          <w:color w:val="303AB2"/>
          <w:sz w:val="16"/>
          <w:szCs w:val="16"/>
        </w:rPr>
      </w:pPr>
    </w:p>
    <w:p w14:paraId="133658B2" w14:textId="77777777" w:rsidR="00672D57" w:rsidRDefault="00672D57">
      <w:pPr>
        <w:ind w:right="-574"/>
        <w:jc w:val="right"/>
        <w:rPr>
          <w:rFonts w:ascii="National" w:eastAsia="National" w:hAnsi="National" w:cs="National"/>
          <w:color w:val="303AB2"/>
          <w:sz w:val="36"/>
          <w:szCs w:val="36"/>
        </w:rPr>
      </w:pPr>
    </w:p>
    <w:p w14:paraId="26F569D3" w14:textId="77777777" w:rsidR="00672D57" w:rsidRDefault="00000000">
      <w:pPr>
        <w:spacing w:line="276" w:lineRule="auto"/>
        <w:ind w:right="-574"/>
        <w:jc w:val="center"/>
        <w:rPr>
          <w:rFonts w:ascii="National" w:eastAsia="National" w:hAnsi="National" w:cs="National"/>
          <w:b/>
          <w:color w:val="1DBDC5"/>
          <w:sz w:val="32"/>
          <w:szCs w:val="32"/>
        </w:rPr>
      </w:pPr>
      <w:r>
        <w:rPr>
          <w:rFonts w:ascii="National" w:eastAsia="National" w:hAnsi="National" w:cs="National"/>
          <w:b/>
          <w:color w:val="1DBDC5"/>
          <w:sz w:val="32"/>
          <w:szCs w:val="32"/>
        </w:rPr>
        <w:t>2024: ANÁLISIS DEL PRECIO DE GARAJES EN ESPAÑA</w:t>
      </w:r>
    </w:p>
    <w:p w14:paraId="2FE9903B" w14:textId="77777777" w:rsidR="00672D57" w:rsidRDefault="00000000">
      <w:pPr>
        <w:pBdr>
          <w:top w:val="nil"/>
          <w:left w:val="nil"/>
          <w:bottom w:val="nil"/>
          <w:right w:val="nil"/>
          <w:between w:val="nil"/>
        </w:pBdr>
        <w:spacing w:line="276" w:lineRule="auto"/>
        <w:ind w:left="284" w:right="-574"/>
        <w:jc w:val="center"/>
        <w:rPr>
          <w:rFonts w:ascii="Open Sans" w:eastAsia="Open Sans" w:hAnsi="Open Sans" w:cs="Open Sans"/>
          <w:color w:val="000000"/>
          <w:sz w:val="22"/>
          <w:szCs w:val="22"/>
        </w:rPr>
      </w:pPr>
      <w:r>
        <w:rPr>
          <w:rFonts w:ascii="National" w:eastAsia="National" w:hAnsi="National" w:cs="National"/>
          <w:b/>
          <w:color w:val="303AB2"/>
          <w:sz w:val="56"/>
          <w:szCs w:val="56"/>
        </w:rPr>
        <w:t>El precio de los garajes en alquiler en España sube un 1,5% y sitúa el precio medio en 75 euros en 2024</w:t>
      </w:r>
    </w:p>
    <w:p w14:paraId="2E4EF356" w14:textId="77777777" w:rsidR="00672D57" w:rsidRDefault="00000000">
      <w:pPr>
        <w:pBdr>
          <w:top w:val="nil"/>
          <w:left w:val="nil"/>
          <w:bottom w:val="nil"/>
          <w:right w:val="nil"/>
          <w:between w:val="nil"/>
        </w:pBdr>
        <w:spacing w:line="276" w:lineRule="auto"/>
        <w:ind w:left="284" w:right="-574"/>
        <w:jc w:val="center"/>
        <w:rPr>
          <w:rFonts w:ascii="National" w:eastAsia="National" w:hAnsi="National" w:cs="National"/>
          <w:b/>
          <w:color w:val="303AB2"/>
          <w:sz w:val="20"/>
          <w:szCs w:val="20"/>
        </w:rPr>
      </w:pPr>
      <w:r>
        <w:rPr>
          <w:rFonts w:ascii="National" w:eastAsia="National" w:hAnsi="National" w:cs="National"/>
          <w:b/>
          <w:color w:val="303AB2"/>
          <w:sz w:val="56"/>
          <w:szCs w:val="56"/>
        </w:rPr>
        <w:t xml:space="preserve"> </w:t>
      </w:r>
    </w:p>
    <w:p w14:paraId="25DA0428" w14:textId="77777777" w:rsidR="00672D57" w:rsidRDefault="00000000">
      <w:pPr>
        <w:numPr>
          <w:ilvl w:val="0"/>
          <w:numId w:val="1"/>
        </w:numPr>
        <w:pBdr>
          <w:top w:val="nil"/>
          <w:left w:val="nil"/>
          <w:bottom w:val="nil"/>
          <w:right w:val="nil"/>
          <w:between w:val="nil"/>
        </w:pBdr>
        <w:ind w:left="284" w:right="-574" w:hanging="28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 la segunda variación anual más baja desde el año 2016 y el tercer incremento en cadena </w:t>
      </w:r>
    </w:p>
    <w:p w14:paraId="37DE4B2C" w14:textId="77777777" w:rsidR="00672D57"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precio medio de los garajes en las ciudades de Donostia - San Sebastián y Palma de Mallorca cuestan más de 100 euros al mes</w:t>
      </w:r>
    </w:p>
    <w:p w14:paraId="65F6AC40" w14:textId="77777777" w:rsidR="00672D57"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más perjudicados por el incremento del precio del alquiler de los garajes en 2024 han sido los residentes del distrito madrileño Puente de Vallecas (34%) y del barcelonés</w:t>
      </w:r>
      <w:r>
        <w:rPr>
          <w:color w:val="000000"/>
        </w:rPr>
        <w:t xml:space="preserve"> </w:t>
      </w:r>
      <w:r>
        <w:rPr>
          <w:rFonts w:ascii="Open Sans" w:eastAsia="Open Sans" w:hAnsi="Open Sans" w:cs="Open Sans"/>
          <w:color w:val="000000"/>
          <w:sz w:val="22"/>
          <w:szCs w:val="22"/>
        </w:rPr>
        <w:t>Sant Andreu (69,7%)</w:t>
      </w:r>
    </w:p>
    <w:p w14:paraId="433B0837" w14:textId="77777777" w:rsidR="00672D57" w:rsidRDefault="00672D57">
      <w:pPr>
        <w:pBdr>
          <w:top w:val="nil"/>
          <w:left w:val="nil"/>
          <w:bottom w:val="nil"/>
          <w:right w:val="nil"/>
          <w:between w:val="nil"/>
        </w:pBdr>
        <w:spacing w:line="276" w:lineRule="auto"/>
        <w:ind w:left="284" w:right="-574"/>
        <w:rPr>
          <w:rFonts w:ascii="Open Sans Light" w:eastAsia="Open Sans Light" w:hAnsi="Open Sans Light" w:cs="Open Sans Light"/>
          <w:b/>
          <w:color w:val="303AB2"/>
        </w:rPr>
      </w:pPr>
    </w:p>
    <w:p w14:paraId="4AB6EE36" w14:textId="77777777" w:rsidR="00672D57" w:rsidRDefault="00000000">
      <w:pPr>
        <w:pBdr>
          <w:top w:val="nil"/>
          <w:left w:val="nil"/>
          <w:bottom w:val="nil"/>
          <w:right w:val="nil"/>
          <w:between w:val="nil"/>
        </w:pBd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27 de febrero de 2025</w:t>
      </w:r>
    </w:p>
    <w:p w14:paraId="66DD6B5A"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Times New Roman" w:eastAsia="Times New Roman" w:hAnsi="Times New Roman" w:cs="Times New Roman"/>
          <w:color w:val="000000"/>
        </w:rPr>
      </w:pPr>
      <w:r>
        <w:rPr>
          <w:rFonts w:ascii="Open Sans" w:eastAsia="Open Sans" w:hAnsi="Open Sans" w:cs="Open Sans"/>
          <w:color w:val="000000"/>
          <w:sz w:val="22"/>
          <w:szCs w:val="22"/>
        </w:rPr>
        <w:t xml:space="preserve">El precio de los garajes en alquiler en España se ha incrementado un 1,5% en 2024 y sitúa el precio medio mensual en 74,70 euros al mes,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Precios de los garajes en alquiler en España en 2024”,</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precios de los garajes en alquiler del mes de diciembre de los últimos 9 años del Índice Inmobiliario </w:t>
      </w:r>
      <w:hyperlink r:id="rId10">
        <w:r w:rsidR="00672D57">
          <w:rPr>
            <w:rFonts w:ascii="Open Sans" w:eastAsia="Open Sans" w:hAnsi="Open Sans" w:cs="Open Sans"/>
            <w:color w:val="0000FF"/>
            <w:sz w:val="22"/>
            <w:szCs w:val="22"/>
            <w:u w:val="single"/>
          </w:rPr>
          <w:t>Fotocasa</w:t>
        </w:r>
      </w:hyperlink>
      <w:r>
        <w:rPr>
          <w:rFonts w:ascii="Open Sans" w:eastAsia="Open Sans" w:hAnsi="Open Sans" w:cs="Open Sans"/>
          <w:color w:val="0000FF"/>
          <w:sz w:val="22"/>
          <w:szCs w:val="22"/>
          <w:u w:val="single"/>
        </w:rPr>
        <w:t>.</w:t>
      </w:r>
      <w:r>
        <w:rPr>
          <w:rFonts w:ascii="Times New Roman" w:eastAsia="Times New Roman" w:hAnsi="Times New Roman" w:cs="Times New Roman"/>
          <w:color w:val="000000"/>
        </w:rPr>
        <w:t xml:space="preserve"> </w:t>
      </w:r>
    </w:p>
    <w:p w14:paraId="576C3E73" w14:textId="77777777" w:rsidR="00672D57" w:rsidRDefault="00000000">
      <w:pPr>
        <w:pBdr>
          <w:top w:val="nil"/>
          <w:left w:val="nil"/>
          <w:bottom w:val="nil"/>
          <w:right w:val="nil"/>
          <w:between w:val="nil"/>
        </w:pBdr>
        <w:shd w:val="clear" w:color="auto" w:fill="FFFFFF"/>
        <w:spacing w:before="280" w:after="280" w:line="276" w:lineRule="auto"/>
        <w:ind w:right="-574"/>
        <w:jc w:val="center"/>
        <w:rPr>
          <w:rFonts w:ascii="Times New Roman" w:eastAsia="Times New Roman" w:hAnsi="Times New Roman" w:cs="Times New Roman"/>
          <w:color w:val="000000"/>
        </w:rPr>
      </w:pPr>
      <w:r>
        <w:rPr>
          <w:rFonts w:ascii="National" w:eastAsia="National" w:hAnsi="National" w:cs="National"/>
          <w:b/>
          <w:color w:val="303AB2"/>
          <w:sz w:val="28"/>
          <w:szCs w:val="28"/>
        </w:rPr>
        <w:t>Variación anual (%) de los garajes por años en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12F2B015" wp14:editId="0359BF85">
            <wp:extent cx="5396230" cy="2498767"/>
            <wp:effectExtent l="0" t="0" r="0" b="0"/>
            <wp:docPr id="1236947954" name="Gráfico 1236947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A4AB0D" w14:textId="77777777" w:rsidR="00672D57" w:rsidRDefault="00000000">
      <w:pPr>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Así, España </w:t>
      </w:r>
      <w:r>
        <w:rPr>
          <w:rFonts w:ascii="Open Sans" w:eastAsia="Open Sans" w:hAnsi="Open Sans" w:cs="Open Sans"/>
          <w:b/>
          <w:color w:val="000000"/>
          <w:sz w:val="22"/>
          <w:szCs w:val="22"/>
        </w:rPr>
        <w:t>ha pasado de una variación interanual del 0,9% de diciembre de 2023 al 1,5% detectado en el mismo periodo de 2024.</w:t>
      </w:r>
      <w:r>
        <w:rPr>
          <w:rFonts w:ascii="Open Sans" w:eastAsia="Open Sans" w:hAnsi="Open Sans" w:cs="Open Sans"/>
          <w:color w:val="000000"/>
          <w:sz w:val="22"/>
          <w:szCs w:val="22"/>
        </w:rPr>
        <w:t xml:space="preserve"> En los últimos 12 meses analizados el precio </w:t>
      </w:r>
      <w:r>
        <w:rPr>
          <w:rFonts w:ascii="Open Sans" w:eastAsia="Open Sans" w:hAnsi="Open Sans" w:cs="Open Sans"/>
          <w:sz w:val="22"/>
          <w:szCs w:val="22"/>
        </w:rPr>
        <w:t>de los garajes</w:t>
      </w:r>
      <w:r>
        <w:rPr>
          <w:rFonts w:ascii="Open Sans" w:eastAsia="Open Sans" w:hAnsi="Open Sans" w:cs="Open Sans"/>
          <w:color w:val="000000"/>
          <w:sz w:val="22"/>
          <w:szCs w:val="22"/>
        </w:rPr>
        <w:t xml:space="preserve"> ha pasado de los 73,59 euros al mes de diciembre de 2023 a los 74,70 euros al mes de diciembre de 2024. </w:t>
      </w:r>
    </w:p>
    <w:p w14:paraId="3E42F36E" w14:textId="77777777" w:rsidR="00672D57" w:rsidRDefault="00672D57">
      <w:pPr>
        <w:spacing w:line="276" w:lineRule="auto"/>
        <w:ind w:right="-567"/>
        <w:jc w:val="both"/>
        <w:rPr>
          <w:rFonts w:ascii="Open Sans" w:eastAsia="Open Sans" w:hAnsi="Open Sans" w:cs="Open Sans"/>
          <w:sz w:val="22"/>
          <w:szCs w:val="22"/>
        </w:rPr>
      </w:pPr>
    </w:p>
    <w:p w14:paraId="29819768" w14:textId="236664FF" w:rsidR="00672D57" w:rsidRDefault="00000000">
      <w:pPr>
        <w:spacing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“El precio del alquiler de las plazas de garaje continúa subiendo, aunque en general a un ritmo leve, ya que la mensualidad cuesta 10 euros más que hace 9 años. La demanda por alquilar es </w:t>
      </w:r>
      <w:r w:rsidR="00985E36">
        <w:rPr>
          <w:rFonts w:ascii="Open Sans" w:eastAsia="Open Sans" w:hAnsi="Open Sans" w:cs="Open Sans"/>
          <w:sz w:val="22"/>
          <w:szCs w:val="22"/>
        </w:rPr>
        <w:t>estable,</w:t>
      </w:r>
      <w:r>
        <w:rPr>
          <w:rFonts w:ascii="Open Sans" w:eastAsia="Open Sans" w:hAnsi="Open Sans" w:cs="Open Sans"/>
          <w:sz w:val="22"/>
          <w:szCs w:val="22"/>
        </w:rPr>
        <w:t xml:space="preserve"> aunque aún no se ha recuperado en su totalidad de la caída de 2021, tras la pandemia. Sin embargo, otra realidad ocurre en ciudades con gran capacidad de atracción poblacional como Madrid o Barcelona, donde los aumentos del precio son muy significativos, fruto de las restricciones de aparcamiento y más zonas de pago en las urbes, lo que provoca que aumente la demanda de alquiler de aparcamientos. En las grandes urbes, también se produce un efecto arrastre de la subida del precio de la vivienda”, </w:t>
      </w:r>
      <w:r w:rsidRPr="00985E36">
        <w:rPr>
          <w:rFonts w:ascii="Open Sans" w:eastAsia="Open Sans" w:hAnsi="Open Sans" w:cs="Open Sans"/>
          <w:b/>
          <w:bCs/>
          <w:sz w:val="22"/>
          <w:szCs w:val="22"/>
        </w:rPr>
        <w:t xml:space="preserve">comenta María Matos, directora de Estudios y portavoz de </w:t>
      </w:r>
      <w:hyperlink r:id="rId12">
        <w:r w:rsidR="00985E36" w:rsidRPr="00985E36">
          <w:rPr>
            <w:rFonts w:ascii="Open Sans" w:eastAsia="Open Sans" w:hAnsi="Open Sans" w:cs="Open Sans"/>
            <w:b/>
            <w:bCs/>
            <w:color w:val="0000FF"/>
            <w:sz w:val="22"/>
            <w:szCs w:val="22"/>
            <w:u w:val="single"/>
          </w:rPr>
          <w:t>Fotocasa</w:t>
        </w:r>
      </w:hyperlink>
      <w:r w:rsidRPr="00985E36">
        <w:rPr>
          <w:rFonts w:ascii="Open Sans" w:eastAsia="Open Sans" w:hAnsi="Open Sans" w:cs="Open Sans"/>
          <w:b/>
          <w:bCs/>
          <w:sz w:val="22"/>
          <w:szCs w:val="22"/>
        </w:rPr>
        <w:t>.</w:t>
      </w:r>
    </w:p>
    <w:p w14:paraId="6B9A3F74" w14:textId="77777777" w:rsidR="00672D57" w:rsidRDefault="00672D57">
      <w:pPr>
        <w:spacing w:line="276" w:lineRule="auto"/>
        <w:ind w:right="-567"/>
        <w:jc w:val="both"/>
        <w:rPr>
          <w:rFonts w:ascii="Open Sans" w:eastAsia="Open Sans" w:hAnsi="Open Sans" w:cs="Open Sans"/>
          <w:sz w:val="22"/>
          <w:szCs w:val="22"/>
        </w:rPr>
      </w:pPr>
    </w:p>
    <w:p w14:paraId="17813AB5" w14:textId="77777777" w:rsidR="00672D57" w:rsidRDefault="00672D57">
      <w:pPr>
        <w:spacing w:line="276" w:lineRule="auto"/>
        <w:ind w:right="-567"/>
        <w:jc w:val="both"/>
        <w:rPr>
          <w:rFonts w:ascii="Open Sans" w:eastAsia="Open Sans" w:hAnsi="Open Sans" w:cs="Open Sans"/>
          <w:sz w:val="22"/>
          <w:szCs w:val="22"/>
        </w:rPr>
      </w:pPr>
    </w:p>
    <w:p w14:paraId="53B5E514" w14:textId="77777777" w:rsidR="00672D57" w:rsidRDefault="00000000">
      <w:pPr>
        <w:spacing w:line="276" w:lineRule="auto"/>
        <w:ind w:right="-567"/>
        <w:jc w:val="center"/>
        <w:rPr>
          <w:rFonts w:ascii="Open Sans" w:eastAsia="Open Sans" w:hAnsi="Open Sans" w:cs="Open Sans"/>
          <w:color w:val="000000"/>
        </w:rPr>
      </w:pPr>
      <w:r>
        <w:rPr>
          <w:rFonts w:ascii="National" w:eastAsia="National" w:hAnsi="National" w:cs="National"/>
          <w:b/>
          <w:color w:val="303AB2"/>
          <w:sz w:val="28"/>
          <w:szCs w:val="28"/>
        </w:rPr>
        <w:t>Precio por años (diciembre)</w:t>
      </w:r>
    </w:p>
    <w:p w14:paraId="04221A5E" w14:textId="77777777" w:rsidR="00672D57" w:rsidRDefault="00000000">
      <w:pPr>
        <w:spacing w:line="276" w:lineRule="auto"/>
        <w:ind w:right="-567"/>
        <w:jc w:val="both"/>
        <w:rPr>
          <w:rFonts w:ascii="National" w:eastAsia="National" w:hAnsi="National" w:cs="National"/>
          <w:b/>
          <w:color w:val="303AB2"/>
          <w:sz w:val="28"/>
          <w:szCs w:val="28"/>
        </w:rPr>
      </w:pPr>
      <w:r>
        <w:rPr>
          <w:noProof/>
          <w:shd w:val="clear" w:color="auto" w:fill="8496B0"/>
        </w:rPr>
        <w:drawing>
          <wp:inline distT="0" distB="0" distL="0" distR="0" wp14:anchorId="2514F309" wp14:editId="2FBC7012">
            <wp:extent cx="5814060" cy="2631057"/>
            <wp:effectExtent l="0" t="0" r="0" b="0"/>
            <wp:docPr id="1236947955" name="Gráfico 1236947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5A436B" w14:textId="77777777" w:rsidR="00672D57"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CCAA con precio y porcentaje anual 2024 (%)</w:t>
      </w:r>
      <w:r>
        <w:rPr>
          <w:rFonts w:ascii="National" w:eastAsia="National" w:hAnsi="National" w:cs="National"/>
          <w:b/>
          <w:color w:val="FF0000"/>
          <w:sz w:val="28"/>
          <w:szCs w:val="28"/>
        </w:rPr>
        <w:t xml:space="preserve"> </w:t>
      </w:r>
      <w:r>
        <w:rPr>
          <w:rFonts w:ascii="National" w:eastAsia="National" w:hAnsi="National" w:cs="National"/>
          <w:b/>
          <w:color w:val="303AB2"/>
          <w:sz w:val="28"/>
          <w:szCs w:val="28"/>
        </w:rPr>
        <w:t>de garajes</w:t>
      </w:r>
    </w:p>
    <w:p w14:paraId="40D92D59" w14:textId="77777777" w:rsidR="00672D57" w:rsidRDefault="00672D57">
      <w:pPr>
        <w:pBdr>
          <w:top w:val="nil"/>
          <w:left w:val="nil"/>
          <w:bottom w:val="nil"/>
          <w:right w:val="nil"/>
          <w:between w:val="nil"/>
        </w:pBdr>
        <w:spacing w:line="276" w:lineRule="auto"/>
        <w:ind w:right="-574"/>
        <w:jc w:val="center"/>
        <w:rPr>
          <w:rFonts w:ascii="National" w:eastAsia="National" w:hAnsi="National" w:cs="National"/>
          <w:b/>
          <w:color w:val="303AB2"/>
          <w:sz w:val="16"/>
          <w:szCs w:val="16"/>
        </w:rPr>
      </w:pPr>
    </w:p>
    <w:tbl>
      <w:tblPr>
        <w:tblStyle w:val="a"/>
        <w:tblW w:w="8992"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2713"/>
        <w:gridCol w:w="2135"/>
        <w:gridCol w:w="2135"/>
        <w:gridCol w:w="2009"/>
      </w:tblGrid>
      <w:tr w:rsidR="00672D57" w14:paraId="54769F06" w14:textId="77777777" w:rsidTr="00672D57">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66AD8220" w14:textId="77777777" w:rsidR="00672D57" w:rsidRDefault="00000000">
            <w:pPr>
              <w:rPr>
                <w:rFonts w:ascii="Open Sans" w:eastAsia="Open Sans" w:hAnsi="Open Sans" w:cs="Open Sans"/>
                <w:sz w:val="22"/>
                <w:szCs w:val="22"/>
              </w:rPr>
            </w:pPr>
            <w:bookmarkStart w:id="0" w:name="_heading=h.gjdgxs" w:colFirst="0" w:colLast="0"/>
            <w:bookmarkEnd w:id="0"/>
            <w:r>
              <w:rPr>
                <w:rFonts w:ascii="Open Sans" w:eastAsia="Open Sans" w:hAnsi="Open Sans" w:cs="Open Sans"/>
                <w:b w:val="0"/>
                <w:sz w:val="22"/>
                <w:szCs w:val="22"/>
              </w:rPr>
              <w:t>CCAA</w:t>
            </w:r>
          </w:p>
        </w:tc>
        <w:tc>
          <w:tcPr>
            <w:tcW w:w="2135" w:type="dxa"/>
            <w:shd w:val="clear" w:color="auto" w:fill="8496B0"/>
            <w:vAlign w:val="center"/>
          </w:tcPr>
          <w:p w14:paraId="2965FAD1" w14:textId="77777777" w:rsidR="00672D5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medio </w:t>
            </w:r>
          </w:p>
          <w:p w14:paraId="4853DAB3" w14:textId="77777777" w:rsidR="00672D5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Garaje 2023</w:t>
            </w:r>
          </w:p>
        </w:tc>
        <w:tc>
          <w:tcPr>
            <w:tcW w:w="2135" w:type="dxa"/>
            <w:shd w:val="clear" w:color="auto" w:fill="8496B0"/>
            <w:vAlign w:val="center"/>
          </w:tcPr>
          <w:p w14:paraId="53F9D666" w14:textId="77777777" w:rsidR="00672D5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medio </w:t>
            </w:r>
          </w:p>
          <w:p w14:paraId="32A2EAEF" w14:textId="77777777" w:rsidR="00672D5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Garaje 2024</w:t>
            </w:r>
          </w:p>
        </w:tc>
        <w:tc>
          <w:tcPr>
            <w:tcW w:w="2009" w:type="dxa"/>
            <w:shd w:val="clear" w:color="auto" w:fill="8496B0"/>
            <w:vAlign w:val="center"/>
          </w:tcPr>
          <w:p w14:paraId="2F1BB189" w14:textId="77777777" w:rsidR="00672D5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 Garajes 2024</w:t>
            </w:r>
          </w:p>
        </w:tc>
      </w:tr>
      <w:tr w:rsidR="00672D57" w14:paraId="2E67CEE3" w14:textId="77777777" w:rsidTr="00672D5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65BF833E"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Asturias</w:t>
            </w:r>
          </w:p>
        </w:tc>
        <w:tc>
          <w:tcPr>
            <w:tcW w:w="2135" w:type="dxa"/>
            <w:shd w:val="clear" w:color="auto" w:fill="auto"/>
            <w:vAlign w:val="bottom"/>
          </w:tcPr>
          <w:p w14:paraId="7F1AC819"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65,24 €</w:t>
            </w:r>
          </w:p>
        </w:tc>
        <w:tc>
          <w:tcPr>
            <w:tcW w:w="2135" w:type="dxa"/>
            <w:shd w:val="clear" w:color="auto" w:fill="auto"/>
            <w:vAlign w:val="bottom"/>
          </w:tcPr>
          <w:p w14:paraId="417B5A79"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67,22 €</w:t>
            </w:r>
          </w:p>
        </w:tc>
        <w:tc>
          <w:tcPr>
            <w:tcW w:w="2009" w:type="dxa"/>
            <w:shd w:val="clear" w:color="auto" w:fill="auto"/>
            <w:vAlign w:val="bottom"/>
          </w:tcPr>
          <w:p w14:paraId="344AA34F"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r>
      <w:tr w:rsidR="00672D57" w14:paraId="7FF6ABB1" w14:textId="77777777" w:rsidTr="00672D57">
        <w:trPr>
          <w:trHeight w:val="27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5F78B55A"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País Vasco</w:t>
            </w:r>
          </w:p>
        </w:tc>
        <w:tc>
          <w:tcPr>
            <w:tcW w:w="2135" w:type="dxa"/>
            <w:shd w:val="clear" w:color="auto" w:fill="D5DCE4"/>
            <w:vAlign w:val="bottom"/>
          </w:tcPr>
          <w:p w14:paraId="34D22433"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87,70 €</w:t>
            </w:r>
          </w:p>
        </w:tc>
        <w:tc>
          <w:tcPr>
            <w:tcW w:w="2135" w:type="dxa"/>
            <w:shd w:val="clear" w:color="auto" w:fill="D5DCE4"/>
            <w:vAlign w:val="bottom"/>
          </w:tcPr>
          <w:p w14:paraId="7CC37E95"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90,29 €</w:t>
            </w:r>
          </w:p>
        </w:tc>
        <w:tc>
          <w:tcPr>
            <w:tcW w:w="2009" w:type="dxa"/>
            <w:shd w:val="clear" w:color="auto" w:fill="D5DCE4"/>
            <w:vAlign w:val="bottom"/>
          </w:tcPr>
          <w:p w14:paraId="72DC13F6"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r>
      <w:tr w:rsidR="00672D57" w14:paraId="5FBB4A8B" w14:textId="77777777" w:rsidTr="00672D5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352591B9"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Madrid</w:t>
            </w:r>
          </w:p>
        </w:tc>
        <w:tc>
          <w:tcPr>
            <w:tcW w:w="2135" w:type="dxa"/>
            <w:shd w:val="clear" w:color="auto" w:fill="auto"/>
            <w:vAlign w:val="bottom"/>
          </w:tcPr>
          <w:p w14:paraId="7D5439C0"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78,58 €</w:t>
            </w:r>
          </w:p>
        </w:tc>
        <w:tc>
          <w:tcPr>
            <w:tcW w:w="2135" w:type="dxa"/>
            <w:shd w:val="clear" w:color="auto" w:fill="auto"/>
            <w:vAlign w:val="bottom"/>
          </w:tcPr>
          <w:p w14:paraId="233868E6"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80,78 €</w:t>
            </w:r>
          </w:p>
        </w:tc>
        <w:tc>
          <w:tcPr>
            <w:tcW w:w="2009" w:type="dxa"/>
            <w:shd w:val="clear" w:color="auto" w:fill="auto"/>
            <w:vAlign w:val="bottom"/>
          </w:tcPr>
          <w:p w14:paraId="461CF3A1"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2,8%</w:t>
            </w:r>
          </w:p>
        </w:tc>
      </w:tr>
      <w:tr w:rsidR="00672D57" w14:paraId="05EB4544" w14:textId="77777777" w:rsidTr="00672D57">
        <w:trPr>
          <w:trHeight w:val="182"/>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2F279548"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Aragón</w:t>
            </w:r>
          </w:p>
        </w:tc>
        <w:tc>
          <w:tcPr>
            <w:tcW w:w="2135" w:type="dxa"/>
            <w:shd w:val="clear" w:color="auto" w:fill="D5DCE4"/>
            <w:vAlign w:val="bottom"/>
          </w:tcPr>
          <w:p w14:paraId="1C96BC62"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64,14 €</w:t>
            </w:r>
          </w:p>
        </w:tc>
        <w:tc>
          <w:tcPr>
            <w:tcW w:w="2135" w:type="dxa"/>
            <w:shd w:val="clear" w:color="auto" w:fill="D5DCE4"/>
            <w:vAlign w:val="bottom"/>
          </w:tcPr>
          <w:p w14:paraId="5DC5AB2E"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65,63 €</w:t>
            </w:r>
          </w:p>
        </w:tc>
        <w:tc>
          <w:tcPr>
            <w:tcW w:w="2009" w:type="dxa"/>
            <w:shd w:val="clear" w:color="auto" w:fill="D5DCE4"/>
            <w:vAlign w:val="bottom"/>
          </w:tcPr>
          <w:p w14:paraId="0344EAAB"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w:t>
            </w:r>
          </w:p>
        </w:tc>
      </w:tr>
      <w:tr w:rsidR="00672D57" w14:paraId="3CE3078B" w14:textId="77777777" w:rsidTr="00672D57">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2DCCFC73"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Andalucía</w:t>
            </w:r>
          </w:p>
        </w:tc>
        <w:tc>
          <w:tcPr>
            <w:tcW w:w="2135" w:type="dxa"/>
            <w:shd w:val="clear" w:color="auto" w:fill="auto"/>
            <w:vAlign w:val="bottom"/>
          </w:tcPr>
          <w:p w14:paraId="2BFDA1D5"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70,67 €</w:t>
            </w:r>
          </w:p>
        </w:tc>
        <w:tc>
          <w:tcPr>
            <w:tcW w:w="2135" w:type="dxa"/>
            <w:shd w:val="clear" w:color="auto" w:fill="auto"/>
            <w:vAlign w:val="bottom"/>
          </w:tcPr>
          <w:p w14:paraId="3C363FB5"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71,96 €</w:t>
            </w:r>
          </w:p>
        </w:tc>
        <w:tc>
          <w:tcPr>
            <w:tcW w:w="2009" w:type="dxa"/>
            <w:shd w:val="clear" w:color="auto" w:fill="auto"/>
            <w:vAlign w:val="bottom"/>
          </w:tcPr>
          <w:p w14:paraId="0836E45A"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r>
      <w:tr w:rsidR="00672D57" w14:paraId="0B05B877" w14:textId="77777777" w:rsidTr="00672D57">
        <w:trPr>
          <w:trHeight w:val="28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6CA537D6"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Baleares</w:t>
            </w:r>
          </w:p>
        </w:tc>
        <w:tc>
          <w:tcPr>
            <w:tcW w:w="2135" w:type="dxa"/>
            <w:shd w:val="clear" w:color="auto" w:fill="D5DCE4"/>
            <w:vAlign w:val="bottom"/>
          </w:tcPr>
          <w:p w14:paraId="195BEC81"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93,38 €</w:t>
            </w:r>
          </w:p>
        </w:tc>
        <w:tc>
          <w:tcPr>
            <w:tcW w:w="2135" w:type="dxa"/>
            <w:shd w:val="clear" w:color="auto" w:fill="D5DCE4"/>
            <w:vAlign w:val="bottom"/>
          </w:tcPr>
          <w:p w14:paraId="768CC9BB"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95,03 €</w:t>
            </w:r>
          </w:p>
        </w:tc>
        <w:tc>
          <w:tcPr>
            <w:tcW w:w="2009" w:type="dxa"/>
            <w:shd w:val="clear" w:color="auto" w:fill="D5DCE4"/>
            <w:vAlign w:val="bottom"/>
          </w:tcPr>
          <w:p w14:paraId="122405F8"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r>
      <w:tr w:rsidR="00672D57" w14:paraId="3A0EB3B6" w14:textId="77777777" w:rsidTr="00672D57">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758257A3"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España</w:t>
            </w:r>
          </w:p>
        </w:tc>
        <w:tc>
          <w:tcPr>
            <w:tcW w:w="2135" w:type="dxa"/>
            <w:shd w:val="clear" w:color="auto" w:fill="8496B0"/>
            <w:vAlign w:val="bottom"/>
          </w:tcPr>
          <w:p w14:paraId="24690114"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FFFF"/>
                <w:sz w:val="22"/>
                <w:szCs w:val="22"/>
              </w:rPr>
            </w:pPr>
            <w:r>
              <w:rPr>
                <w:rFonts w:ascii="Open Sans" w:eastAsia="Open Sans" w:hAnsi="Open Sans" w:cs="Open Sans"/>
                <w:color w:val="FFFFFF"/>
                <w:sz w:val="22"/>
                <w:szCs w:val="22"/>
              </w:rPr>
              <w:t>73,59 €</w:t>
            </w:r>
          </w:p>
        </w:tc>
        <w:tc>
          <w:tcPr>
            <w:tcW w:w="2135" w:type="dxa"/>
            <w:shd w:val="clear" w:color="auto" w:fill="8496B0"/>
            <w:vAlign w:val="bottom"/>
          </w:tcPr>
          <w:p w14:paraId="6B5B0F4A"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FFFF"/>
                <w:sz w:val="22"/>
                <w:szCs w:val="22"/>
              </w:rPr>
            </w:pPr>
            <w:r>
              <w:rPr>
                <w:rFonts w:ascii="Open Sans" w:eastAsia="Open Sans" w:hAnsi="Open Sans" w:cs="Open Sans"/>
                <w:color w:val="FFFFFF"/>
                <w:sz w:val="22"/>
                <w:szCs w:val="22"/>
              </w:rPr>
              <w:t>74,70 €</w:t>
            </w:r>
          </w:p>
        </w:tc>
        <w:tc>
          <w:tcPr>
            <w:tcW w:w="2009" w:type="dxa"/>
            <w:shd w:val="clear" w:color="auto" w:fill="8496B0"/>
            <w:vAlign w:val="bottom"/>
          </w:tcPr>
          <w:p w14:paraId="1F667E79"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FFFFFF"/>
                <w:sz w:val="22"/>
                <w:szCs w:val="22"/>
              </w:rPr>
            </w:pPr>
            <w:r>
              <w:rPr>
                <w:rFonts w:ascii="Open Sans" w:eastAsia="Open Sans" w:hAnsi="Open Sans" w:cs="Open Sans"/>
                <w:color w:val="FFFFFF"/>
                <w:sz w:val="22"/>
                <w:szCs w:val="22"/>
              </w:rPr>
              <w:t>1,5%</w:t>
            </w:r>
          </w:p>
        </w:tc>
      </w:tr>
      <w:tr w:rsidR="00672D57" w14:paraId="4CE60C74" w14:textId="77777777" w:rsidTr="00672D57">
        <w:trPr>
          <w:trHeight w:val="267"/>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61111918"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Cataluña</w:t>
            </w:r>
          </w:p>
        </w:tc>
        <w:tc>
          <w:tcPr>
            <w:tcW w:w="2135" w:type="dxa"/>
            <w:shd w:val="clear" w:color="auto" w:fill="D5DCE4"/>
            <w:vAlign w:val="bottom"/>
          </w:tcPr>
          <w:p w14:paraId="67FC8E99"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79,54 €</w:t>
            </w:r>
          </w:p>
        </w:tc>
        <w:tc>
          <w:tcPr>
            <w:tcW w:w="2135" w:type="dxa"/>
            <w:shd w:val="clear" w:color="auto" w:fill="D5DCE4"/>
            <w:vAlign w:val="bottom"/>
          </w:tcPr>
          <w:p w14:paraId="5EF77E76"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80,59 €</w:t>
            </w:r>
          </w:p>
        </w:tc>
        <w:tc>
          <w:tcPr>
            <w:tcW w:w="2009" w:type="dxa"/>
            <w:shd w:val="clear" w:color="auto" w:fill="D5DCE4"/>
            <w:vAlign w:val="bottom"/>
          </w:tcPr>
          <w:p w14:paraId="57BB70DF"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w:t>
            </w:r>
          </w:p>
        </w:tc>
      </w:tr>
      <w:tr w:rsidR="00672D57" w14:paraId="4A100E5A" w14:textId="77777777" w:rsidTr="00672D5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30789821"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lastRenderedPageBreak/>
              <w:t>Galicia</w:t>
            </w:r>
          </w:p>
        </w:tc>
        <w:tc>
          <w:tcPr>
            <w:tcW w:w="2135" w:type="dxa"/>
            <w:shd w:val="clear" w:color="auto" w:fill="auto"/>
            <w:vAlign w:val="bottom"/>
          </w:tcPr>
          <w:p w14:paraId="1D710999"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59,05 €</w:t>
            </w:r>
          </w:p>
        </w:tc>
        <w:tc>
          <w:tcPr>
            <w:tcW w:w="2135" w:type="dxa"/>
            <w:shd w:val="clear" w:color="auto" w:fill="auto"/>
            <w:vAlign w:val="bottom"/>
          </w:tcPr>
          <w:p w14:paraId="148A03BB"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59,71 €</w:t>
            </w:r>
          </w:p>
        </w:tc>
        <w:tc>
          <w:tcPr>
            <w:tcW w:w="2009" w:type="dxa"/>
            <w:shd w:val="clear" w:color="auto" w:fill="auto"/>
            <w:vAlign w:val="bottom"/>
          </w:tcPr>
          <w:p w14:paraId="0DBDEBE9"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w:t>
            </w:r>
          </w:p>
        </w:tc>
      </w:tr>
      <w:tr w:rsidR="00672D57" w14:paraId="21FE2B30" w14:textId="77777777" w:rsidTr="00672D57">
        <w:trPr>
          <w:trHeight w:val="111"/>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65038230"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Región de Murcia</w:t>
            </w:r>
          </w:p>
        </w:tc>
        <w:tc>
          <w:tcPr>
            <w:tcW w:w="2135" w:type="dxa"/>
            <w:shd w:val="clear" w:color="auto" w:fill="D5DCE4"/>
            <w:vAlign w:val="bottom"/>
          </w:tcPr>
          <w:p w14:paraId="52A65011"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62,88 €</w:t>
            </w:r>
          </w:p>
        </w:tc>
        <w:tc>
          <w:tcPr>
            <w:tcW w:w="2135" w:type="dxa"/>
            <w:shd w:val="clear" w:color="auto" w:fill="D5DCE4"/>
            <w:vAlign w:val="bottom"/>
          </w:tcPr>
          <w:p w14:paraId="515A73D7"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63,57 €</w:t>
            </w:r>
          </w:p>
        </w:tc>
        <w:tc>
          <w:tcPr>
            <w:tcW w:w="2009" w:type="dxa"/>
            <w:shd w:val="clear" w:color="auto" w:fill="D5DCE4"/>
            <w:vAlign w:val="bottom"/>
          </w:tcPr>
          <w:p w14:paraId="161AECE1"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w:t>
            </w:r>
          </w:p>
        </w:tc>
      </w:tr>
      <w:tr w:rsidR="00672D57" w14:paraId="160080F8" w14:textId="77777777" w:rsidTr="00672D5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2ECB93CD"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Canarias</w:t>
            </w:r>
          </w:p>
        </w:tc>
        <w:tc>
          <w:tcPr>
            <w:tcW w:w="2135" w:type="dxa"/>
            <w:shd w:val="clear" w:color="auto" w:fill="auto"/>
            <w:vAlign w:val="bottom"/>
          </w:tcPr>
          <w:p w14:paraId="52F1DE43"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73,51 €</w:t>
            </w:r>
          </w:p>
        </w:tc>
        <w:tc>
          <w:tcPr>
            <w:tcW w:w="2135" w:type="dxa"/>
            <w:shd w:val="clear" w:color="auto" w:fill="auto"/>
            <w:vAlign w:val="bottom"/>
          </w:tcPr>
          <w:p w14:paraId="23E8926C"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74,19 €</w:t>
            </w:r>
          </w:p>
        </w:tc>
        <w:tc>
          <w:tcPr>
            <w:tcW w:w="2009" w:type="dxa"/>
            <w:shd w:val="clear" w:color="auto" w:fill="auto"/>
            <w:vAlign w:val="bottom"/>
          </w:tcPr>
          <w:p w14:paraId="2C460A29"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0,9%</w:t>
            </w:r>
          </w:p>
        </w:tc>
      </w:tr>
      <w:tr w:rsidR="00672D57" w14:paraId="446402B9" w14:textId="77777777" w:rsidTr="00672D57">
        <w:trPr>
          <w:trHeight w:val="204"/>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2C6054CE"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Comunitat Valenciana</w:t>
            </w:r>
          </w:p>
        </w:tc>
        <w:tc>
          <w:tcPr>
            <w:tcW w:w="2135" w:type="dxa"/>
            <w:shd w:val="clear" w:color="auto" w:fill="D5DCE4"/>
            <w:vAlign w:val="bottom"/>
          </w:tcPr>
          <w:p w14:paraId="06A22AD9"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67,10 €</w:t>
            </w:r>
          </w:p>
        </w:tc>
        <w:tc>
          <w:tcPr>
            <w:tcW w:w="2135" w:type="dxa"/>
            <w:shd w:val="clear" w:color="auto" w:fill="D5DCE4"/>
            <w:vAlign w:val="bottom"/>
          </w:tcPr>
          <w:p w14:paraId="1652694D"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67,64 €</w:t>
            </w:r>
          </w:p>
        </w:tc>
        <w:tc>
          <w:tcPr>
            <w:tcW w:w="2009" w:type="dxa"/>
            <w:shd w:val="clear" w:color="auto" w:fill="D5DCE4"/>
            <w:vAlign w:val="bottom"/>
          </w:tcPr>
          <w:p w14:paraId="729E77BA"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0,8%</w:t>
            </w:r>
          </w:p>
        </w:tc>
      </w:tr>
      <w:tr w:rsidR="00672D57" w14:paraId="6F4DFB9E" w14:textId="77777777" w:rsidTr="00672D5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4BC93944"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La Rioja</w:t>
            </w:r>
          </w:p>
        </w:tc>
        <w:tc>
          <w:tcPr>
            <w:tcW w:w="2135" w:type="dxa"/>
            <w:shd w:val="clear" w:color="auto" w:fill="auto"/>
            <w:vAlign w:val="bottom"/>
          </w:tcPr>
          <w:p w14:paraId="01A6B92D"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61,04 €</w:t>
            </w:r>
          </w:p>
        </w:tc>
        <w:tc>
          <w:tcPr>
            <w:tcW w:w="2135" w:type="dxa"/>
            <w:shd w:val="clear" w:color="auto" w:fill="auto"/>
            <w:vAlign w:val="bottom"/>
          </w:tcPr>
          <w:p w14:paraId="741AB428"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61,02 €</w:t>
            </w:r>
          </w:p>
        </w:tc>
        <w:tc>
          <w:tcPr>
            <w:tcW w:w="2009" w:type="dxa"/>
            <w:shd w:val="clear" w:color="auto" w:fill="auto"/>
            <w:vAlign w:val="bottom"/>
          </w:tcPr>
          <w:p w14:paraId="3F7E674E"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-0,03%</w:t>
            </w:r>
          </w:p>
        </w:tc>
      </w:tr>
      <w:tr w:rsidR="00672D57" w14:paraId="0C85759F" w14:textId="77777777" w:rsidTr="00672D57">
        <w:trPr>
          <w:trHeight w:val="142"/>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1DBAC5E6"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Extremadura</w:t>
            </w:r>
          </w:p>
        </w:tc>
        <w:tc>
          <w:tcPr>
            <w:tcW w:w="2135" w:type="dxa"/>
            <w:shd w:val="clear" w:color="auto" w:fill="D5DCE4"/>
            <w:vAlign w:val="bottom"/>
          </w:tcPr>
          <w:p w14:paraId="2146D8CE"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59,54 €</w:t>
            </w:r>
          </w:p>
        </w:tc>
        <w:tc>
          <w:tcPr>
            <w:tcW w:w="2135" w:type="dxa"/>
            <w:shd w:val="clear" w:color="auto" w:fill="D5DCE4"/>
            <w:vAlign w:val="bottom"/>
          </w:tcPr>
          <w:p w14:paraId="35F81EEB"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59,49 €</w:t>
            </w:r>
          </w:p>
        </w:tc>
        <w:tc>
          <w:tcPr>
            <w:tcW w:w="2009" w:type="dxa"/>
            <w:shd w:val="clear" w:color="auto" w:fill="D5DCE4"/>
            <w:vAlign w:val="bottom"/>
          </w:tcPr>
          <w:p w14:paraId="0AC6ED2C"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-0,1%</w:t>
            </w:r>
          </w:p>
        </w:tc>
      </w:tr>
      <w:tr w:rsidR="00672D57" w14:paraId="48DB4B9A" w14:textId="77777777" w:rsidTr="00672D57">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76FE16EC"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Castilla-La Mancha</w:t>
            </w:r>
          </w:p>
        </w:tc>
        <w:tc>
          <w:tcPr>
            <w:tcW w:w="2135" w:type="dxa"/>
            <w:shd w:val="clear" w:color="auto" w:fill="auto"/>
            <w:vAlign w:val="bottom"/>
          </w:tcPr>
          <w:p w14:paraId="0CC2447D"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57,16 €</w:t>
            </w:r>
          </w:p>
        </w:tc>
        <w:tc>
          <w:tcPr>
            <w:tcW w:w="2135" w:type="dxa"/>
            <w:shd w:val="clear" w:color="auto" w:fill="auto"/>
            <w:vAlign w:val="bottom"/>
          </w:tcPr>
          <w:p w14:paraId="13CA207E"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56,88 €</w:t>
            </w:r>
          </w:p>
        </w:tc>
        <w:tc>
          <w:tcPr>
            <w:tcW w:w="2009" w:type="dxa"/>
            <w:shd w:val="clear" w:color="auto" w:fill="auto"/>
            <w:vAlign w:val="bottom"/>
          </w:tcPr>
          <w:p w14:paraId="4C4D3446"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-0,5%</w:t>
            </w:r>
          </w:p>
        </w:tc>
      </w:tr>
      <w:tr w:rsidR="00672D57" w14:paraId="44D37990" w14:textId="77777777" w:rsidTr="00672D57">
        <w:trPr>
          <w:trHeight w:val="6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1FF03B8C"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Castilla y León</w:t>
            </w:r>
          </w:p>
        </w:tc>
        <w:tc>
          <w:tcPr>
            <w:tcW w:w="2135" w:type="dxa"/>
            <w:shd w:val="clear" w:color="auto" w:fill="D5DCE4"/>
            <w:vAlign w:val="bottom"/>
          </w:tcPr>
          <w:p w14:paraId="5E293336"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58,02 €</w:t>
            </w:r>
          </w:p>
        </w:tc>
        <w:tc>
          <w:tcPr>
            <w:tcW w:w="2135" w:type="dxa"/>
            <w:shd w:val="clear" w:color="auto" w:fill="D5DCE4"/>
            <w:vAlign w:val="bottom"/>
          </w:tcPr>
          <w:p w14:paraId="6D9E9826"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57,52 €</w:t>
            </w:r>
          </w:p>
        </w:tc>
        <w:tc>
          <w:tcPr>
            <w:tcW w:w="2009" w:type="dxa"/>
            <w:shd w:val="clear" w:color="auto" w:fill="D5DCE4"/>
            <w:vAlign w:val="bottom"/>
          </w:tcPr>
          <w:p w14:paraId="783FDB78"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-0,9%</w:t>
            </w:r>
          </w:p>
        </w:tc>
      </w:tr>
      <w:tr w:rsidR="00672D57" w14:paraId="0C89FEC1" w14:textId="77777777" w:rsidTr="00672D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7FEB6399"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Navarra</w:t>
            </w:r>
          </w:p>
        </w:tc>
        <w:tc>
          <w:tcPr>
            <w:tcW w:w="2135" w:type="dxa"/>
            <w:shd w:val="clear" w:color="auto" w:fill="auto"/>
            <w:vAlign w:val="bottom"/>
          </w:tcPr>
          <w:p w14:paraId="0458E011"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60,31 €</w:t>
            </w:r>
          </w:p>
        </w:tc>
        <w:tc>
          <w:tcPr>
            <w:tcW w:w="2135" w:type="dxa"/>
            <w:shd w:val="clear" w:color="auto" w:fill="auto"/>
            <w:vAlign w:val="bottom"/>
          </w:tcPr>
          <w:p w14:paraId="6098ACD6"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59,03 €</w:t>
            </w:r>
          </w:p>
        </w:tc>
        <w:tc>
          <w:tcPr>
            <w:tcW w:w="2009" w:type="dxa"/>
            <w:shd w:val="clear" w:color="auto" w:fill="auto"/>
            <w:vAlign w:val="bottom"/>
          </w:tcPr>
          <w:p w14:paraId="5C2B8494" w14:textId="77777777" w:rsidR="00672D5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-2,1%</w:t>
            </w:r>
          </w:p>
        </w:tc>
      </w:tr>
      <w:tr w:rsidR="00672D57" w14:paraId="0D00B193" w14:textId="77777777" w:rsidTr="00672D57">
        <w:trPr>
          <w:trHeight w:val="188"/>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bottom"/>
          </w:tcPr>
          <w:p w14:paraId="24FEF58D" w14:textId="77777777" w:rsidR="00672D57"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Cantabria</w:t>
            </w:r>
          </w:p>
        </w:tc>
        <w:tc>
          <w:tcPr>
            <w:tcW w:w="2135" w:type="dxa"/>
            <w:shd w:val="clear" w:color="auto" w:fill="D5DCE4"/>
            <w:vAlign w:val="bottom"/>
          </w:tcPr>
          <w:p w14:paraId="641EE7FB"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92,44 €</w:t>
            </w:r>
          </w:p>
        </w:tc>
        <w:tc>
          <w:tcPr>
            <w:tcW w:w="2135" w:type="dxa"/>
            <w:shd w:val="clear" w:color="auto" w:fill="D5DCE4"/>
            <w:vAlign w:val="bottom"/>
          </w:tcPr>
          <w:p w14:paraId="10B66626"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88,17 €</w:t>
            </w:r>
          </w:p>
        </w:tc>
        <w:tc>
          <w:tcPr>
            <w:tcW w:w="2009" w:type="dxa"/>
            <w:shd w:val="clear" w:color="auto" w:fill="D5DCE4"/>
            <w:vAlign w:val="bottom"/>
          </w:tcPr>
          <w:p w14:paraId="40796ABD" w14:textId="77777777" w:rsidR="00672D5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-4,6%</w:t>
            </w:r>
          </w:p>
        </w:tc>
      </w:tr>
    </w:tbl>
    <w:p w14:paraId="6EA910DE" w14:textId="77777777" w:rsidR="00672D57" w:rsidRDefault="00672D57">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66F904E4"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Los asturianos y vascos son los más perjudicados con la subida de los precios del último año</w:t>
      </w:r>
    </w:p>
    <w:p w14:paraId="7A3D7C8F"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precio medio de los garajes ha subido en 11 comunidades autónomas respecto al año anterior, según el estudio de </w:t>
      </w:r>
      <w:hyperlink r:id="rId14">
        <w:r w:rsidR="00672D57">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23E08312"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Las 11 comunidades en las que el precio de los garajes en alquiler se ha incrementado son: Asturias (3,0%), País Vasco (3,0%), Madrid (2,8%), Aragón (2,3%), Andalucía (1,8%), Baleares (1,8%), Cataluña (1,3%), Galicia (1,1%), Región de Murcia (1,1%), Canarias (0,9%) y Comunitat Valenciana (0,8%). Por otro lado, en seis comunidades se producen descensos anuales en el precio de los garajes y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Cantabria (-4,6%), Navarra (-2,1%), Castilla y León (-0,9%), Castilla-La Mancha (-0,5%), Extremadura (-0,1%) y La Rioja (-0,03%).</w:t>
      </w:r>
    </w:p>
    <w:p w14:paraId="77110C99"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los precios en 2024, las CCAA con el precio medio de los garajes en alquiler por encima de los 80 euros son: Baleares</w:t>
      </w:r>
      <w:r>
        <w:rPr>
          <w:rFonts w:ascii="Open Sans" w:eastAsia="Open Sans" w:hAnsi="Open Sans" w:cs="Open Sans"/>
          <w:color w:val="000000"/>
          <w:sz w:val="22"/>
          <w:szCs w:val="22"/>
        </w:rPr>
        <w:tab/>
        <w:t xml:space="preserve"> 95,03 euros al mes, País Vasco con 90,29 euros al mes, Cantabria con 88,17 euros al mes, Madrid con 80,78 euros al mes y Cataluña con 80,59 euros al mes. Por otro lado, las CCAA en donde el precio medio de los garajes son los más económicos son Castilla-La Mancha con 56,88 euros al mes, Castilla y León con 57,52 euros al mes, Navarra con 59,03 euros al mes, Extremadura con 59,49 euros al mes y Galicia con 59,71 euros al mes.</w:t>
      </w:r>
    </w:p>
    <w:p w14:paraId="641D3939"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National" w:eastAsia="National" w:hAnsi="National" w:cs="National"/>
          <w:b/>
          <w:color w:val="303AB2"/>
          <w:sz w:val="30"/>
          <w:szCs w:val="30"/>
        </w:rPr>
        <w:t>Por municipios</w:t>
      </w:r>
    </w:p>
    <w:p w14:paraId="5029326C"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el 56% de las ciudades el precio de los garajes sube en 2024. Las diez ciudades que experimentan las mayores subidas anuales son Lugo capital (22,0%), Huelva capital (19,1%), Mollet del Vallès (18,1%), Roquetas de Mar (12,9%), León capital (11,6%), Manresa (9,3%), Fuenlabrada (9,1%), Vic (9,0%), Vigo (8,1%) y Sant Boi de Llobregat (7,8%).</w:t>
      </w:r>
    </w:p>
    <w:p w14:paraId="57803698"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Por otro lado, el resto de las capitales que en 2024 experimentaron caídas anuales por debajo del 10% son Jaén capital (-17,7%), Rubí (-16,5%), Granollers (-13,0%), Cádiz capital (-10,4%) y Tarragona capital</w:t>
      </w:r>
      <w:r>
        <w:rPr>
          <w:rFonts w:ascii="Open Sans" w:eastAsia="Open Sans" w:hAnsi="Open Sans" w:cs="Open Sans"/>
          <w:color w:val="000000"/>
          <w:sz w:val="22"/>
          <w:szCs w:val="22"/>
        </w:rPr>
        <w:tab/>
        <w:t>(-10,2%).</w:t>
      </w:r>
    </w:p>
    <w:p w14:paraId="6CBB4B7E"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los precios medios de los garajes por municipios, vemos que los más caros en 2024 corresponden a las ciudades de Donostia - San Sebastián con 122,91 euros al mes, Palma de Mallorca con 103,76 euros al mes, Santander con 99,78 euros al mes, Bilbao con 99,14 euros al mes, Sitges con 93,58 euros al mes, Barcelona capital con 92,99 euros al mes, Madrid capital con 92,20 euros al mes, Cádiz capital con 91,57 euros al mes, Gijón con 91,11 euros al mes y Getxo con 90,33 euros al mes. Por otro lado, las dos ciudades en donde los garajes son más económicos para alquilar son: Ontinyent con 47,50 euros al mes y Mollerussa con 49,80 euros al mes.</w:t>
      </w:r>
    </w:p>
    <w:p w14:paraId="684C1EA7" w14:textId="77777777" w:rsidR="00672D57" w:rsidRDefault="00000000">
      <w:pPr>
        <w:pBdr>
          <w:top w:val="nil"/>
          <w:left w:val="nil"/>
          <w:bottom w:val="nil"/>
          <w:right w:val="nil"/>
          <w:between w:val="nil"/>
        </w:pBdr>
        <w:spacing w:line="276" w:lineRule="auto"/>
        <w:ind w:right="-574"/>
        <w:jc w:val="center"/>
        <w:rPr>
          <w:rFonts w:ascii="National" w:eastAsia="National" w:hAnsi="National" w:cs="National"/>
          <w:b/>
          <w:color w:val="FF0000"/>
          <w:sz w:val="28"/>
          <w:szCs w:val="28"/>
        </w:rPr>
      </w:pPr>
      <w:r>
        <w:rPr>
          <w:rFonts w:ascii="National" w:eastAsia="National" w:hAnsi="National" w:cs="National"/>
          <w:b/>
          <w:color w:val="303AB2"/>
          <w:sz w:val="28"/>
          <w:szCs w:val="28"/>
        </w:rPr>
        <w:t xml:space="preserve">Ciudades con precio y porcentaje anual 2024 (%) </w:t>
      </w:r>
      <w:r>
        <w:rPr>
          <w:rFonts w:ascii="National" w:eastAsia="National" w:hAnsi="National" w:cs="National"/>
          <w:b/>
          <w:color w:val="FF0000"/>
          <w:sz w:val="28"/>
          <w:szCs w:val="28"/>
        </w:rPr>
        <w:t xml:space="preserve"> </w:t>
      </w:r>
    </w:p>
    <w:p w14:paraId="4B40CC80" w14:textId="77777777" w:rsidR="00672D57" w:rsidRDefault="00672D57">
      <w:pPr>
        <w:pBdr>
          <w:top w:val="nil"/>
          <w:left w:val="nil"/>
          <w:bottom w:val="nil"/>
          <w:right w:val="nil"/>
          <w:between w:val="nil"/>
        </w:pBdr>
        <w:spacing w:line="276" w:lineRule="auto"/>
        <w:ind w:right="-574"/>
        <w:jc w:val="center"/>
        <w:rPr>
          <w:rFonts w:ascii="National" w:eastAsia="National" w:hAnsi="National" w:cs="National"/>
          <w:b/>
          <w:color w:val="FF0000"/>
          <w:sz w:val="28"/>
          <w:szCs w:val="28"/>
        </w:rPr>
      </w:pPr>
    </w:p>
    <w:tbl>
      <w:tblPr>
        <w:tblStyle w:val="a0"/>
        <w:tblW w:w="9124"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1691"/>
        <w:gridCol w:w="2563"/>
        <w:gridCol w:w="1843"/>
        <w:gridCol w:w="1497"/>
        <w:gridCol w:w="1530"/>
      </w:tblGrid>
      <w:tr w:rsidR="00672D57" w14:paraId="240BEFCB" w14:textId="77777777">
        <w:trPr>
          <w:trHeight w:val="20"/>
        </w:trPr>
        <w:tc>
          <w:tcPr>
            <w:tcW w:w="1691" w:type="dxa"/>
            <w:shd w:val="clear" w:color="auto" w:fill="8496B0"/>
            <w:vAlign w:val="center"/>
          </w:tcPr>
          <w:p w14:paraId="0FF2308E"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Provincia</w:t>
            </w:r>
          </w:p>
        </w:tc>
        <w:tc>
          <w:tcPr>
            <w:tcW w:w="2563" w:type="dxa"/>
            <w:shd w:val="clear" w:color="auto" w:fill="8496B0"/>
            <w:vAlign w:val="center"/>
          </w:tcPr>
          <w:p w14:paraId="593D7A32"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Ciudad</w:t>
            </w:r>
          </w:p>
        </w:tc>
        <w:tc>
          <w:tcPr>
            <w:tcW w:w="1843" w:type="dxa"/>
            <w:shd w:val="clear" w:color="auto" w:fill="8496B0"/>
            <w:vAlign w:val="center"/>
          </w:tcPr>
          <w:p w14:paraId="2685BC5D" w14:textId="77777777" w:rsidR="00672D57"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Precio medio</w:t>
            </w:r>
          </w:p>
          <w:p w14:paraId="7397FA59" w14:textId="77777777" w:rsidR="00672D57"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Garaje 2023</w:t>
            </w:r>
          </w:p>
        </w:tc>
        <w:tc>
          <w:tcPr>
            <w:tcW w:w="1497" w:type="dxa"/>
            <w:shd w:val="clear" w:color="auto" w:fill="8496B0"/>
            <w:vAlign w:val="center"/>
          </w:tcPr>
          <w:p w14:paraId="286C1BE0" w14:textId="77777777" w:rsidR="00672D57"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Precio medio</w:t>
            </w:r>
          </w:p>
          <w:p w14:paraId="56761772" w14:textId="77777777" w:rsidR="00672D57" w:rsidRDefault="00000000">
            <w:pPr>
              <w:jc w:val="center"/>
              <w:rPr>
                <w:rFonts w:ascii="Open Sans" w:eastAsia="Open Sans" w:hAnsi="Open Sans" w:cs="Open Sans"/>
                <w:b/>
                <w:color w:val="FFFFFF"/>
                <w:sz w:val="20"/>
                <w:szCs w:val="20"/>
              </w:rPr>
            </w:pPr>
            <w:r>
              <w:rPr>
                <w:rFonts w:ascii="Open Sans" w:eastAsia="Open Sans" w:hAnsi="Open Sans" w:cs="Open Sans"/>
                <w:color w:val="FFFFFF"/>
                <w:sz w:val="20"/>
                <w:szCs w:val="20"/>
              </w:rPr>
              <w:t>Garaje 2024</w:t>
            </w:r>
          </w:p>
        </w:tc>
        <w:tc>
          <w:tcPr>
            <w:tcW w:w="1530" w:type="dxa"/>
            <w:shd w:val="clear" w:color="auto" w:fill="8496B0"/>
            <w:vAlign w:val="center"/>
          </w:tcPr>
          <w:p w14:paraId="0B6E5DAA" w14:textId="77777777" w:rsidR="00672D57"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Variación anual Garaje 2024</w:t>
            </w:r>
          </w:p>
        </w:tc>
      </w:tr>
      <w:tr w:rsidR="00672D57" w14:paraId="508E9706" w14:textId="77777777">
        <w:trPr>
          <w:trHeight w:val="20"/>
        </w:trPr>
        <w:tc>
          <w:tcPr>
            <w:tcW w:w="1691" w:type="dxa"/>
            <w:shd w:val="clear" w:color="auto" w:fill="8496B0"/>
            <w:vAlign w:val="bottom"/>
          </w:tcPr>
          <w:p w14:paraId="78FAF89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Lugo</w:t>
            </w:r>
          </w:p>
        </w:tc>
        <w:tc>
          <w:tcPr>
            <w:tcW w:w="2563" w:type="dxa"/>
            <w:vAlign w:val="bottom"/>
          </w:tcPr>
          <w:p w14:paraId="4F1F9B63"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Lugo capital</w:t>
            </w:r>
          </w:p>
        </w:tc>
        <w:tc>
          <w:tcPr>
            <w:tcW w:w="1843" w:type="dxa"/>
            <w:shd w:val="clear" w:color="auto" w:fill="auto"/>
            <w:vAlign w:val="bottom"/>
          </w:tcPr>
          <w:p w14:paraId="0A98F96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49,03 €</w:t>
            </w:r>
          </w:p>
        </w:tc>
        <w:tc>
          <w:tcPr>
            <w:tcW w:w="1497" w:type="dxa"/>
            <w:vAlign w:val="bottom"/>
          </w:tcPr>
          <w:p w14:paraId="29A4FFD2"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59,83 €</w:t>
            </w:r>
          </w:p>
        </w:tc>
        <w:tc>
          <w:tcPr>
            <w:tcW w:w="1530" w:type="dxa"/>
            <w:shd w:val="clear" w:color="auto" w:fill="auto"/>
            <w:vAlign w:val="bottom"/>
          </w:tcPr>
          <w:p w14:paraId="39F6EA7D"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22,0%</w:t>
            </w:r>
          </w:p>
        </w:tc>
      </w:tr>
      <w:tr w:rsidR="00672D57" w14:paraId="07A58D09" w14:textId="77777777">
        <w:trPr>
          <w:trHeight w:val="20"/>
        </w:trPr>
        <w:tc>
          <w:tcPr>
            <w:tcW w:w="1691" w:type="dxa"/>
            <w:shd w:val="clear" w:color="auto" w:fill="8496B0"/>
            <w:vAlign w:val="bottom"/>
          </w:tcPr>
          <w:p w14:paraId="0944A450"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Huelva</w:t>
            </w:r>
          </w:p>
        </w:tc>
        <w:tc>
          <w:tcPr>
            <w:tcW w:w="2563" w:type="dxa"/>
            <w:shd w:val="clear" w:color="auto" w:fill="D6DCE4"/>
            <w:vAlign w:val="bottom"/>
          </w:tcPr>
          <w:p w14:paraId="29605074"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Huelva capital</w:t>
            </w:r>
          </w:p>
        </w:tc>
        <w:tc>
          <w:tcPr>
            <w:tcW w:w="1843" w:type="dxa"/>
            <w:shd w:val="clear" w:color="auto" w:fill="D6DCE4"/>
            <w:vAlign w:val="bottom"/>
          </w:tcPr>
          <w:p w14:paraId="6EFB3F3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66,43 €</w:t>
            </w:r>
          </w:p>
        </w:tc>
        <w:tc>
          <w:tcPr>
            <w:tcW w:w="1497" w:type="dxa"/>
            <w:shd w:val="clear" w:color="auto" w:fill="D6DCE4"/>
            <w:vAlign w:val="bottom"/>
          </w:tcPr>
          <w:p w14:paraId="37B603D7"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79,10 €</w:t>
            </w:r>
          </w:p>
        </w:tc>
        <w:tc>
          <w:tcPr>
            <w:tcW w:w="1530" w:type="dxa"/>
            <w:shd w:val="clear" w:color="auto" w:fill="D6DCE4"/>
            <w:vAlign w:val="bottom"/>
          </w:tcPr>
          <w:p w14:paraId="5CBE3289"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19,1%</w:t>
            </w:r>
          </w:p>
        </w:tc>
      </w:tr>
      <w:tr w:rsidR="00672D57" w14:paraId="554BF72D" w14:textId="77777777">
        <w:trPr>
          <w:trHeight w:val="20"/>
        </w:trPr>
        <w:tc>
          <w:tcPr>
            <w:tcW w:w="1691" w:type="dxa"/>
            <w:shd w:val="clear" w:color="auto" w:fill="8496B0"/>
            <w:vAlign w:val="bottom"/>
          </w:tcPr>
          <w:p w14:paraId="75204EE2"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737F3247"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Mollet del Vallès</w:t>
            </w:r>
          </w:p>
        </w:tc>
        <w:tc>
          <w:tcPr>
            <w:tcW w:w="1843" w:type="dxa"/>
            <w:shd w:val="clear" w:color="auto" w:fill="auto"/>
            <w:vAlign w:val="bottom"/>
          </w:tcPr>
          <w:p w14:paraId="71B8C97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50,00 €</w:t>
            </w:r>
          </w:p>
        </w:tc>
        <w:tc>
          <w:tcPr>
            <w:tcW w:w="1497" w:type="dxa"/>
            <w:vAlign w:val="bottom"/>
          </w:tcPr>
          <w:p w14:paraId="59170924"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59,05 €</w:t>
            </w:r>
          </w:p>
        </w:tc>
        <w:tc>
          <w:tcPr>
            <w:tcW w:w="1530" w:type="dxa"/>
            <w:shd w:val="clear" w:color="auto" w:fill="auto"/>
            <w:vAlign w:val="bottom"/>
          </w:tcPr>
          <w:p w14:paraId="63C69B98"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18,1%</w:t>
            </w:r>
          </w:p>
        </w:tc>
      </w:tr>
      <w:tr w:rsidR="00672D57" w14:paraId="0BC7F863" w14:textId="77777777">
        <w:trPr>
          <w:trHeight w:val="20"/>
        </w:trPr>
        <w:tc>
          <w:tcPr>
            <w:tcW w:w="1691" w:type="dxa"/>
            <w:shd w:val="clear" w:color="auto" w:fill="8496B0"/>
            <w:vAlign w:val="bottom"/>
          </w:tcPr>
          <w:p w14:paraId="5E5654D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Almería</w:t>
            </w:r>
          </w:p>
        </w:tc>
        <w:tc>
          <w:tcPr>
            <w:tcW w:w="2563" w:type="dxa"/>
            <w:shd w:val="clear" w:color="auto" w:fill="D6DCE4"/>
            <w:vAlign w:val="bottom"/>
          </w:tcPr>
          <w:p w14:paraId="31016744"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Roquetas de Mar</w:t>
            </w:r>
          </w:p>
        </w:tc>
        <w:tc>
          <w:tcPr>
            <w:tcW w:w="1843" w:type="dxa"/>
            <w:shd w:val="clear" w:color="auto" w:fill="D6DCE4"/>
            <w:vAlign w:val="bottom"/>
          </w:tcPr>
          <w:p w14:paraId="1DE3672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51,54 €</w:t>
            </w:r>
          </w:p>
        </w:tc>
        <w:tc>
          <w:tcPr>
            <w:tcW w:w="1497" w:type="dxa"/>
            <w:shd w:val="clear" w:color="auto" w:fill="D6DCE4"/>
            <w:vAlign w:val="bottom"/>
          </w:tcPr>
          <w:p w14:paraId="37F94000"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58,18 €</w:t>
            </w:r>
          </w:p>
        </w:tc>
        <w:tc>
          <w:tcPr>
            <w:tcW w:w="1530" w:type="dxa"/>
            <w:shd w:val="clear" w:color="auto" w:fill="D6DCE4"/>
            <w:vAlign w:val="bottom"/>
          </w:tcPr>
          <w:p w14:paraId="70190B00"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12,9%</w:t>
            </w:r>
          </w:p>
        </w:tc>
      </w:tr>
      <w:tr w:rsidR="00672D57" w14:paraId="05A23009" w14:textId="77777777">
        <w:trPr>
          <w:trHeight w:val="20"/>
        </w:trPr>
        <w:tc>
          <w:tcPr>
            <w:tcW w:w="1691" w:type="dxa"/>
            <w:shd w:val="clear" w:color="auto" w:fill="8496B0"/>
            <w:vAlign w:val="bottom"/>
          </w:tcPr>
          <w:p w14:paraId="1190AB5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León</w:t>
            </w:r>
          </w:p>
        </w:tc>
        <w:tc>
          <w:tcPr>
            <w:tcW w:w="2563" w:type="dxa"/>
            <w:vAlign w:val="bottom"/>
          </w:tcPr>
          <w:p w14:paraId="7609ACA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León capital</w:t>
            </w:r>
          </w:p>
        </w:tc>
        <w:tc>
          <w:tcPr>
            <w:tcW w:w="1843" w:type="dxa"/>
            <w:shd w:val="clear" w:color="auto" w:fill="auto"/>
            <w:vAlign w:val="bottom"/>
          </w:tcPr>
          <w:p w14:paraId="6C31552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55,31 €</w:t>
            </w:r>
          </w:p>
        </w:tc>
        <w:tc>
          <w:tcPr>
            <w:tcW w:w="1497" w:type="dxa"/>
            <w:vAlign w:val="bottom"/>
          </w:tcPr>
          <w:p w14:paraId="3B9D05A6"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61,72 €</w:t>
            </w:r>
          </w:p>
        </w:tc>
        <w:tc>
          <w:tcPr>
            <w:tcW w:w="1530" w:type="dxa"/>
            <w:shd w:val="clear" w:color="auto" w:fill="auto"/>
            <w:vAlign w:val="bottom"/>
          </w:tcPr>
          <w:p w14:paraId="11EE7F9C"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11,6%</w:t>
            </w:r>
          </w:p>
        </w:tc>
      </w:tr>
      <w:tr w:rsidR="00672D57" w14:paraId="35CA662D" w14:textId="77777777">
        <w:trPr>
          <w:trHeight w:val="20"/>
        </w:trPr>
        <w:tc>
          <w:tcPr>
            <w:tcW w:w="1691" w:type="dxa"/>
            <w:shd w:val="clear" w:color="auto" w:fill="8496B0"/>
            <w:vAlign w:val="bottom"/>
          </w:tcPr>
          <w:p w14:paraId="3A196AC3"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6DCE4"/>
            <w:vAlign w:val="bottom"/>
          </w:tcPr>
          <w:p w14:paraId="7C219C1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Manresa</w:t>
            </w:r>
          </w:p>
        </w:tc>
        <w:tc>
          <w:tcPr>
            <w:tcW w:w="1843" w:type="dxa"/>
            <w:shd w:val="clear" w:color="auto" w:fill="D6DCE4"/>
            <w:vAlign w:val="bottom"/>
          </w:tcPr>
          <w:p w14:paraId="306E3C1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62,39 €</w:t>
            </w:r>
          </w:p>
        </w:tc>
        <w:tc>
          <w:tcPr>
            <w:tcW w:w="1497" w:type="dxa"/>
            <w:shd w:val="clear" w:color="auto" w:fill="D6DCE4"/>
            <w:vAlign w:val="bottom"/>
          </w:tcPr>
          <w:p w14:paraId="1003B2BF"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68,18 €</w:t>
            </w:r>
          </w:p>
        </w:tc>
        <w:tc>
          <w:tcPr>
            <w:tcW w:w="1530" w:type="dxa"/>
            <w:shd w:val="clear" w:color="auto" w:fill="D6DCE4"/>
            <w:vAlign w:val="bottom"/>
          </w:tcPr>
          <w:p w14:paraId="78ECF6F1"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9,3%</w:t>
            </w:r>
          </w:p>
        </w:tc>
      </w:tr>
      <w:tr w:rsidR="00672D57" w14:paraId="59790484" w14:textId="77777777">
        <w:trPr>
          <w:trHeight w:val="20"/>
        </w:trPr>
        <w:tc>
          <w:tcPr>
            <w:tcW w:w="1691" w:type="dxa"/>
            <w:shd w:val="clear" w:color="auto" w:fill="8496B0"/>
            <w:vAlign w:val="bottom"/>
          </w:tcPr>
          <w:p w14:paraId="30BE921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vAlign w:val="bottom"/>
          </w:tcPr>
          <w:p w14:paraId="19F7F3C5"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Fuenlabrada</w:t>
            </w:r>
          </w:p>
        </w:tc>
        <w:tc>
          <w:tcPr>
            <w:tcW w:w="1843" w:type="dxa"/>
            <w:shd w:val="clear" w:color="auto" w:fill="auto"/>
            <w:vAlign w:val="bottom"/>
          </w:tcPr>
          <w:p w14:paraId="584F9DD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73,62 €</w:t>
            </w:r>
          </w:p>
        </w:tc>
        <w:tc>
          <w:tcPr>
            <w:tcW w:w="1497" w:type="dxa"/>
            <w:vAlign w:val="bottom"/>
          </w:tcPr>
          <w:p w14:paraId="01680433"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80,30 €</w:t>
            </w:r>
          </w:p>
        </w:tc>
        <w:tc>
          <w:tcPr>
            <w:tcW w:w="1530" w:type="dxa"/>
            <w:shd w:val="clear" w:color="auto" w:fill="auto"/>
            <w:vAlign w:val="bottom"/>
          </w:tcPr>
          <w:p w14:paraId="0E75D4FF"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9,1%</w:t>
            </w:r>
          </w:p>
        </w:tc>
      </w:tr>
      <w:tr w:rsidR="00672D57" w14:paraId="2908D116" w14:textId="77777777">
        <w:trPr>
          <w:trHeight w:val="20"/>
        </w:trPr>
        <w:tc>
          <w:tcPr>
            <w:tcW w:w="1691" w:type="dxa"/>
            <w:shd w:val="clear" w:color="auto" w:fill="8496B0"/>
            <w:vAlign w:val="bottom"/>
          </w:tcPr>
          <w:p w14:paraId="12AF250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6DCE4"/>
            <w:vAlign w:val="bottom"/>
          </w:tcPr>
          <w:p w14:paraId="642CD423"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Vic</w:t>
            </w:r>
          </w:p>
        </w:tc>
        <w:tc>
          <w:tcPr>
            <w:tcW w:w="1843" w:type="dxa"/>
            <w:shd w:val="clear" w:color="auto" w:fill="D6DCE4"/>
            <w:vAlign w:val="bottom"/>
          </w:tcPr>
          <w:p w14:paraId="26D324F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54,96 €</w:t>
            </w:r>
          </w:p>
        </w:tc>
        <w:tc>
          <w:tcPr>
            <w:tcW w:w="1497" w:type="dxa"/>
            <w:shd w:val="clear" w:color="auto" w:fill="D6DCE4"/>
            <w:vAlign w:val="bottom"/>
          </w:tcPr>
          <w:p w14:paraId="0D3D36C7"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59,91 €</w:t>
            </w:r>
          </w:p>
        </w:tc>
        <w:tc>
          <w:tcPr>
            <w:tcW w:w="1530" w:type="dxa"/>
            <w:shd w:val="clear" w:color="auto" w:fill="D6DCE4"/>
            <w:vAlign w:val="bottom"/>
          </w:tcPr>
          <w:p w14:paraId="006B2220"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9,0%</w:t>
            </w:r>
          </w:p>
        </w:tc>
      </w:tr>
      <w:tr w:rsidR="00672D57" w14:paraId="26B6064D" w14:textId="77777777">
        <w:trPr>
          <w:trHeight w:val="20"/>
        </w:trPr>
        <w:tc>
          <w:tcPr>
            <w:tcW w:w="1691" w:type="dxa"/>
            <w:shd w:val="clear" w:color="auto" w:fill="8496B0"/>
            <w:vAlign w:val="bottom"/>
          </w:tcPr>
          <w:p w14:paraId="5249F9F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Pontevedra</w:t>
            </w:r>
          </w:p>
        </w:tc>
        <w:tc>
          <w:tcPr>
            <w:tcW w:w="2563" w:type="dxa"/>
            <w:vAlign w:val="bottom"/>
          </w:tcPr>
          <w:p w14:paraId="7B06FD7C"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Vigo</w:t>
            </w:r>
          </w:p>
        </w:tc>
        <w:tc>
          <w:tcPr>
            <w:tcW w:w="1843" w:type="dxa"/>
            <w:shd w:val="clear" w:color="auto" w:fill="auto"/>
            <w:vAlign w:val="bottom"/>
          </w:tcPr>
          <w:p w14:paraId="56377F86"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68,88 €</w:t>
            </w:r>
          </w:p>
        </w:tc>
        <w:tc>
          <w:tcPr>
            <w:tcW w:w="1497" w:type="dxa"/>
            <w:vAlign w:val="bottom"/>
          </w:tcPr>
          <w:p w14:paraId="2A240CBA"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74,48 €</w:t>
            </w:r>
          </w:p>
        </w:tc>
        <w:tc>
          <w:tcPr>
            <w:tcW w:w="1530" w:type="dxa"/>
            <w:shd w:val="clear" w:color="auto" w:fill="auto"/>
            <w:vAlign w:val="bottom"/>
          </w:tcPr>
          <w:p w14:paraId="4408F544"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8,1%</w:t>
            </w:r>
          </w:p>
        </w:tc>
      </w:tr>
      <w:tr w:rsidR="00672D57" w14:paraId="78886DE0" w14:textId="77777777">
        <w:trPr>
          <w:trHeight w:val="20"/>
        </w:trPr>
        <w:tc>
          <w:tcPr>
            <w:tcW w:w="1691" w:type="dxa"/>
            <w:shd w:val="clear" w:color="auto" w:fill="8496B0"/>
            <w:vAlign w:val="bottom"/>
          </w:tcPr>
          <w:p w14:paraId="301C6E39"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6DCE4"/>
            <w:vAlign w:val="bottom"/>
          </w:tcPr>
          <w:p w14:paraId="4DBD47A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Sant Boi de Llobregat</w:t>
            </w:r>
          </w:p>
        </w:tc>
        <w:tc>
          <w:tcPr>
            <w:tcW w:w="1843" w:type="dxa"/>
            <w:shd w:val="clear" w:color="auto" w:fill="D6DCE4"/>
            <w:vAlign w:val="bottom"/>
          </w:tcPr>
          <w:p w14:paraId="71731F1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68,41 €</w:t>
            </w:r>
          </w:p>
        </w:tc>
        <w:tc>
          <w:tcPr>
            <w:tcW w:w="1497" w:type="dxa"/>
            <w:shd w:val="clear" w:color="auto" w:fill="D6DCE4"/>
            <w:vAlign w:val="bottom"/>
          </w:tcPr>
          <w:p w14:paraId="687DC459"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73,73 €</w:t>
            </w:r>
          </w:p>
        </w:tc>
        <w:tc>
          <w:tcPr>
            <w:tcW w:w="1530" w:type="dxa"/>
            <w:shd w:val="clear" w:color="auto" w:fill="D6DCE4"/>
            <w:vAlign w:val="bottom"/>
          </w:tcPr>
          <w:p w14:paraId="3BE26D50"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7,8%</w:t>
            </w:r>
          </w:p>
        </w:tc>
      </w:tr>
      <w:tr w:rsidR="00672D57" w14:paraId="0E8818E0" w14:textId="77777777">
        <w:trPr>
          <w:trHeight w:val="20"/>
        </w:trPr>
        <w:tc>
          <w:tcPr>
            <w:tcW w:w="1691" w:type="dxa"/>
            <w:shd w:val="clear" w:color="auto" w:fill="8496B0"/>
            <w:vAlign w:val="bottom"/>
          </w:tcPr>
          <w:p w14:paraId="24EC261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Bizkaia</w:t>
            </w:r>
          </w:p>
        </w:tc>
        <w:tc>
          <w:tcPr>
            <w:tcW w:w="2563" w:type="dxa"/>
            <w:vAlign w:val="bottom"/>
          </w:tcPr>
          <w:p w14:paraId="127DC94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Durango</w:t>
            </w:r>
          </w:p>
        </w:tc>
        <w:tc>
          <w:tcPr>
            <w:tcW w:w="1843" w:type="dxa"/>
            <w:shd w:val="clear" w:color="auto" w:fill="auto"/>
            <w:vAlign w:val="bottom"/>
          </w:tcPr>
          <w:p w14:paraId="7E9F4D81"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71,09 €</w:t>
            </w:r>
          </w:p>
        </w:tc>
        <w:tc>
          <w:tcPr>
            <w:tcW w:w="1497" w:type="dxa"/>
            <w:vAlign w:val="bottom"/>
          </w:tcPr>
          <w:p w14:paraId="406D4E37"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75,64 €</w:t>
            </w:r>
          </w:p>
        </w:tc>
        <w:tc>
          <w:tcPr>
            <w:tcW w:w="1530" w:type="dxa"/>
            <w:shd w:val="clear" w:color="auto" w:fill="auto"/>
            <w:vAlign w:val="bottom"/>
          </w:tcPr>
          <w:p w14:paraId="3C5E73AA"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6,4%</w:t>
            </w:r>
          </w:p>
        </w:tc>
      </w:tr>
      <w:tr w:rsidR="00672D57" w14:paraId="5B59ADA2" w14:textId="77777777">
        <w:trPr>
          <w:trHeight w:val="20"/>
        </w:trPr>
        <w:tc>
          <w:tcPr>
            <w:tcW w:w="1691" w:type="dxa"/>
            <w:shd w:val="clear" w:color="auto" w:fill="8496B0"/>
            <w:vAlign w:val="bottom"/>
          </w:tcPr>
          <w:p w14:paraId="162F143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Asturias</w:t>
            </w:r>
          </w:p>
        </w:tc>
        <w:tc>
          <w:tcPr>
            <w:tcW w:w="2563" w:type="dxa"/>
            <w:shd w:val="clear" w:color="auto" w:fill="D6DCE4"/>
            <w:vAlign w:val="bottom"/>
          </w:tcPr>
          <w:p w14:paraId="2727E085"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Gijón</w:t>
            </w:r>
          </w:p>
        </w:tc>
        <w:tc>
          <w:tcPr>
            <w:tcW w:w="1843" w:type="dxa"/>
            <w:shd w:val="clear" w:color="auto" w:fill="D6DCE4"/>
            <w:vAlign w:val="bottom"/>
          </w:tcPr>
          <w:p w14:paraId="3FDD13E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85,81 €</w:t>
            </w:r>
          </w:p>
        </w:tc>
        <w:tc>
          <w:tcPr>
            <w:tcW w:w="1497" w:type="dxa"/>
            <w:shd w:val="clear" w:color="auto" w:fill="D6DCE4"/>
            <w:vAlign w:val="bottom"/>
          </w:tcPr>
          <w:p w14:paraId="1F523B20"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91,11 €</w:t>
            </w:r>
          </w:p>
        </w:tc>
        <w:tc>
          <w:tcPr>
            <w:tcW w:w="1530" w:type="dxa"/>
            <w:shd w:val="clear" w:color="auto" w:fill="D6DCE4"/>
            <w:vAlign w:val="bottom"/>
          </w:tcPr>
          <w:p w14:paraId="30B2EDCD"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6,2%</w:t>
            </w:r>
          </w:p>
        </w:tc>
      </w:tr>
      <w:tr w:rsidR="00672D57" w14:paraId="091F71BE" w14:textId="77777777">
        <w:trPr>
          <w:trHeight w:val="20"/>
        </w:trPr>
        <w:tc>
          <w:tcPr>
            <w:tcW w:w="1691" w:type="dxa"/>
            <w:shd w:val="clear" w:color="auto" w:fill="8496B0"/>
            <w:vAlign w:val="bottom"/>
          </w:tcPr>
          <w:p w14:paraId="1A6709B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Granada</w:t>
            </w:r>
          </w:p>
        </w:tc>
        <w:tc>
          <w:tcPr>
            <w:tcW w:w="2563" w:type="dxa"/>
            <w:vAlign w:val="bottom"/>
          </w:tcPr>
          <w:p w14:paraId="7DECF14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Granada capital</w:t>
            </w:r>
          </w:p>
        </w:tc>
        <w:tc>
          <w:tcPr>
            <w:tcW w:w="1843" w:type="dxa"/>
            <w:shd w:val="clear" w:color="auto" w:fill="auto"/>
            <w:vAlign w:val="bottom"/>
          </w:tcPr>
          <w:p w14:paraId="05F1CA7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71,98 €</w:t>
            </w:r>
          </w:p>
        </w:tc>
        <w:tc>
          <w:tcPr>
            <w:tcW w:w="1497" w:type="dxa"/>
            <w:vAlign w:val="bottom"/>
          </w:tcPr>
          <w:p w14:paraId="27F06F87"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76,00 €</w:t>
            </w:r>
          </w:p>
        </w:tc>
        <w:tc>
          <w:tcPr>
            <w:tcW w:w="1530" w:type="dxa"/>
            <w:shd w:val="clear" w:color="auto" w:fill="auto"/>
            <w:vAlign w:val="bottom"/>
          </w:tcPr>
          <w:p w14:paraId="4DF34809"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5,6%</w:t>
            </w:r>
          </w:p>
        </w:tc>
      </w:tr>
      <w:tr w:rsidR="00672D57" w14:paraId="61F05CA0" w14:textId="77777777">
        <w:trPr>
          <w:trHeight w:val="20"/>
        </w:trPr>
        <w:tc>
          <w:tcPr>
            <w:tcW w:w="1691" w:type="dxa"/>
            <w:shd w:val="clear" w:color="auto" w:fill="8496B0"/>
            <w:vAlign w:val="bottom"/>
          </w:tcPr>
          <w:p w14:paraId="165B2BC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Gipuzkoa</w:t>
            </w:r>
          </w:p>
        </w:tc>
        <w:tc>
          <w:tcPr>
            <w:tcW w:w="2563" w:type="dxa"/>
            <w:shd w:val="clear" w:color="auto" w:fill="D6DCE4"/>
            <w:vAlign w:val="bottom"/>
          </w:tcPr>
          <w:p w14:paraId="42ABACD7"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Donostia - San Sebastián</w:t>
            </w:r>
          </w:p>
        </w:tc>
        <w:tc>
          <w:tcPr>
            <w:tcW w:w="1843" w:type="dxa"/>
            <w:shd w:val="clear" w:color="auto" w:fill="D6DCE4"/>
            <w:vAlign w:val="bottom"/>
          </w:tcPr>
          <w:p w14:paraId="4F12806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116,50 €</w:t>
            </w:r>
          </w:p>
        </w:tc>
        <w:tc>
          <w:tcPr>
            <w:tcW w:w="1497" w:type="dxa"/>
            <w:shd w:val="clear" w:color="auto" w:fill="D6DCE4"/>
            <w:vAlign w:val="bottom"/>
          </w:tcPr>
          <w:p w14:paraId="13D405FF"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122,91 €</w:t>
            </w:r>
          </w:p>
        </w:tc>
        <w:tc>
          <w:tcPr>
            <w:tcW w:w="1530" w:type="dxa"/>
            <w:shd w:val="clear" w:color="auto" w:fill="D6DCE4"/>
            <w:vAlign w:val="bottom"/>
          </w:tcPr>
          <w:p w14:paraId="47F6CBAC"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5,5%</w:t>
            </w:r>
          </w:p>
        </w:tc>
      </w:tr>
      <w:tr w:rsidR="00672D57" w14:paraId="64F3C1CA" w14:textId="77777777">
        <w:trPr>
          <w:trHeight w:val="20"/>
        </w:trPr>
        <w:tc>
          <w:tcPr>
            <w:tcW w:w="1691" w:type="dxa"/>
            <w:shd w:val="clear" w:color="auto" w:fill="8496B0"/>
            <w:vAlign w:val="bottom"/>
          </w:tcPr>
          <w:p w14:paraId="5D1E497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Castellón</w:t>
            </w:r>
          </w:p>
        </w:tc>
        <w:tc>
          <w:tcPr>
            <w:tcW w:w="2563" w:type="dxa"/>
            <w:vAlign w:val="bottom"/>
          </w:tcPr>
          <w:p w14:paraId="6DF5C7F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Castellón de la Plana</w:t>
            </w:r>
          </w:p>
        </w:tc>
        <w:tc>
          <w:tcPr>
            <w:tcW w:w="1843" w:type="dxa"/>
            <w:shd w:val="clear" w:color="auto" w:fill="auto"/>
            <w:vAlign w:val="bottom"/>
          </w:tcPr>
          <w:p w14:paraId="0905A8E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56,87 €</w:t>
            </w:r>
          </w:p>
        </w:tc>
        <w:tc>
          <w:tcPr>
            <w:tcW w:w="1497" w:type="dxa"/>
            <w:vAlign w:val="bottom"/>
          </w:tcPr>
          <w:p w14:paraId="392E3D2D"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59,90 €</w:t>
            </w:r>
          </w:p>
        </w:tc>
        <w:tc>
          <w:tcPr>
            <w:tcW w:w="1530" w:type="dxa"/>
            <w:shd w:val="clear" w:color="auto" w:fill="auto"/>
            <w:vAlign w:val="bottom"/>
          </w:tcPr>
          <w:p w14:paraId="3DEDC037"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5,3%</w:t>
            </w:r>
          </w:p>
        </w:tc>
      </w:tr>
      <w:tr w:rsidR="00672D57" w14:paraId="488F5E8C" w14:textId="77777777">
        <w:trPr>
          <w:trHeight w:val="20"/>
        </w:trPr>
        <w:tc>
          <w:tcPr>
            <w:tcW w:w="1691" w:type="dxa"/>
            <w:shd w:val="clear" w:color="auto" w:fill="8496B0"/>
            <w:vAlign w:val="bottom"/>
          </w:tcPr>
          <w:p w14:paraId="765E4AF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shd w:val="clear" w:color="auto" w:fill="D6DCE4"/>
            <w:vAlign w:val="bottom"/>
          </w:tcPr>
          <w:p w14:paraId="1A6F6EE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Alcobendas</w:t>
            </w:r>
          </w:p>
        </w:tc>
        <w:tc>
          <w:tcPr>
            <w:tcW w:w="1843" w:type="dxa"/>
            <w:shd w:val="clear" w:color="auto" w:fill="D6DCE4"/>
            <w:vAlign w:val="bottom"/>
          </w:tcPr>
          <w:p w14:paraId="3FFE672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63,25 €</w:t>
            </w:r>
          </w:p>
        </w:tc>
        <w:tc>
          <w:tcPr>
            <w:tcW w:w="1497" w:type="dxa"/>
            <w:shd w:val="clear" w:color="auto" w:fill="D6DCE4"/>
            <w:vAlign w:val="bottom"/>
          </w:tcPr>
          <w:p w14:paraId="1DC88888"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66,32 €</w:t>
            </w:r>
          </w:p>
        </w:tc>
        <w:tc>
          <w:tcPr>
            <w:tcW w:w="1530" w:type="dxa"/>
            <w:shd w:val="clear" w:color="auto" w:fill="D6DCE4"/>
            <w:vAlign w:val="bottom"/>
          </w:tcPr>
          <w:p w14:paraId="312A8DD1"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4,9%</w:t>
            </w:r>
          </w:p>
        </w:tc>
      </w:tr>
      <w:tr w:rsidR="00672D57" w14:paraId="54161C54" w14:textId="77777777">
        <w:trPr>
          <w:trHeight w:val="20"/>
        </w:trPr>
        <w:tc>
          <w:tcPr>
            <w:tcW w:w="1691" w:type="dxa"/>
            <w:shd w:val="clear" w:color="auto" w:fill="8496B0"/>
            <w:vAlign w:val="bottom"/>
          </w:tcPr>
          <w:p w14:paraId="3F2AEF9C"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vAlign w:val="bottom"/>
          </w:tcPr>
          <w:p w14:paraId="6D3709D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Alcorcón</w:t>
            </w:r>
          </w:p>
        </w:tc>
        <w:tc>
          <w:tcPr>
            <w:tcW w:w="1843" w:type="dxa"/>
            <w:shd w:val="clear" w:color="auto" w:fill="auto"/>
            <w:vAlign w:val="bottom"/>
          </w:tcPr>
          <w:p w14:paraId="7381529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49,79 €</w:t>
            </w:r>
          </w:p>
        </w:tc>
        <w:tc>
          <w:tcPr>
            <w:tcW w:w="1497" w:type="dxa"/>
            <w:vAlign w:val="bottom"/>
          </w:tcPr>
          <w:p w14:paraId="434A9B29"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52,14 €</w:t>
            </w:r>
          </w:p>
        </w:tc>
        <w:tc>
          <w:tcPr>
            <w:tcW w:w="1530" w:type="dxa"/>
            <w:shd w:val="clear" w:color="auto" w:fill="auto"/>
            <w:vAlign w:val="bottom"/>
          </w:tcPr>
          <w:p w14:paraId="202F5D2C"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4,7%</w:t>
            </w:r>
          </w:p>
        </w:tc>
      </w:tr>
      <w:tr w:rsidR="00672D57" w14:paraId="6C4DA227" w14:textId="77777777">
        <w:trPr>
          <w:trHeight w:val="20"/>
        </w:trPr>
        <w:tc>
          <w:tcPr>
            <w:tcW w:w="1691" w:type="dxa"/>
            <w:shd w:val="clear" w:color="auto" w:fill="8496B0"/>
            <w:vAlign w:val="bottom"/>
          </w:tcPr>
          <w:p w14:paraId="6F4996F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Salamanca</w:t>
            </w:r>
          </w:p>
        </w:tc>
        <w:tc>
          <w:tcPr>
            <w:tcW w:w="2563" w:type="dxa"/>
            <w:shd w:val="clear" w:color="auto" w:fill="D6DCE4"/>
            <w:vAlign w:val="bottom"/>
          </w:tcPr>
          <w:p w14:paraId="75312A0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Salamanca capital</w:t>
            </w:r>
          </w:p>
        </w:tc>
        <w:tc>
          <w:tcPr>
            <w:tcW w:w="1843" w:type="dxa"/>
            <w:shd w:val="clear" w:color="auto" w:fill="D6DCE4"/>
            <w:vAlign w:val="bottom"/>
          </w:tcPr>
          <w:p w14:paraId="7A26B75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64,09 €</w:t>
            </w:r>
          </w:p>
        </w:tc>
        <w:tc>
          <w:tcPr>
            <w:tcW w:w="1497" w:type="dxa"/>
            <w:shd w:val="clear" w:color="auto" w:fill="D6DCE4"/>
            <w:vAlign w:val="bottom"/>
          </w:tcPr>
          <w:p w14:paraId="3A549298"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67,04 €</w:t>
            </w:r>
          </w:p>
        </w:tc>
        <w:tc>
          <w:tcPr>
            <w:tcW w:w="1530" w:type="dxa"/>
            <w:shd w:val="clear" w:color="auto" w:fill="D6DCE4"/>
            <w:vAlign w:val="bottom"/>
          </w:tcPr>
          <w:p w14:paraId="5988B326"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4,6%</w:t>
            </w:r>
          </w:p>
        </w:tc>
      </w:tr>
      <w:tr w:rsidR="00672D57" w14:paraId="70405BCB" w14:textId="77777777">
        <w:trPr>
          <w:trHeight w:val="20"/>
        </w:trPr>
        <w:tc>
          <w:tcPr>
            <w:tcW w:w="1691" w:type="dxa"/>
            <w:shd w:val="clear" w:color="auto" w:fill="8496B0"/>
            <w:vAlign w:val="bottom"/>
          </w:tcPr>
          <w:p w14:paraId="79529AD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Málaga</w:t>
            </w:r>
          </w:p>
        </w:tc>
        <w:tc>
          <w:tcPr>
            <w:tcW w:w="2563" w:type="dxa"/>
            <w:vAlign w:val="bottom"/>
          </w:tcPr>
          <w:p w14:paraId="710B20D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Málaga capital</w:t>
            </w:r>
          </w:p>
        </w:tc>
        <w:tc>
          <w:tcPr>
            <w:tcW w:w="1843" w:type="dxa"/>
            <w:shd w:val="clear" w:color="auto" w:fill="auto"/>
            <w:vAlign w:val="bottom"/>
          </w:tcPr>
          <w:p w14:paraId="52F8BAB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77,18 €</w:t>
            </w:r>
          </w:p>
        </w:tc>
        <w:tc>
          <w:tcPr>
            <w:tcW w:w="1497" w:type="dxa"/>
            <w:vAlign w:val="bottom"/>
          </w:tcPr>
          <w:p w14:paraId="2B20D9A0"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80,46 €</w:t>
            </w:r>
          </w:p>
        </w:tc>
        <w:tc>
          <w:tcPr>
            <w:tcW w:w="1530" w:type="dxa"/>
            <w:shd w:val="clear" w:color="auto" w:fill="auto"/>
            <w:vAlign w:val="bottom"/>
          </w:tcPr>
          <w:p w14:paraId="2649975C"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4,2%</w:t>
            </w:r>
          </w:p>
        </w:tc>
      </w:tr>
      <w:tr w:rsidR="00672D57" w14:paraId="5B0FEE92" w14:textId="77777777">
        <w:trPr>
          <w:trHeight w:val="20"/>
        </w:trPr>
        <w:tc>
          <w:tcPr>
            <w:tcW w:w="1691" w:type="dxa"/>
            <w:shd w:val="clear" w:color="auto" w:fill="8496B0"/>
            <w:vAlign w:val="bottom"/>
          </w:tcPr>
          <w:p w14:paraId="700E5D80"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Valencia</w:t>
            </w:r>
          </w:p>
        </w:tc>
        <w:tc>
          <w:tcPr>
            <w:tcW w:w="2563" w:type="dxa"/>
            <w:shd w:val="clear" w:color="auto" w:fill="D6DCE4"/>
            <w:vAlign w:val="bottom"/>
          </w:tcPr>
          <w:p w14:paraId="7225E0EC"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Valencia capital</w:t>
            </w:r>
          </w:p>
        </w:tc>
        <w:tc>
          <w:tcPr>
            <w:tcW w:w="1843" w:type="dxa"/>
            <w:shd w:val="clear" w:color="auto" w:fill="D6DCE4"/>
            <w:vAlign w:val="bottom"/>
          </w:tcPr>
          <w:p w14:paraId="3232AD7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80,45 €</w:t>
            </w:r>
          </w:p>
        </w:tc>
        <w:tc>
          <w:tcPr>
            <w:tcW w:w="1497" w:type="dxa"/>
            <w:shd w:val="clear" w:color="auto" w:fill="D6DCE4"/>
            <w:vAlign w:val="bottom"/>
          </w:tcPr>
          <w:p w14:paraId="5D350E62"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83,75 €</w:t>
            </w:r>
          </w:p>
        </w:tc>
        <w:tc>
          <w:tcPr>
            <w:tcW w:w="1530" w:type="dxa"/>
            <w:shd w:val="clear" w:color="auto" w:fill="D6DCE4"/>
            <w:vAlign w:val="bottom"/>
          </w:tcPr>
          <w:p w14:paraId="5775BE3C"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4,1%</w:t>
            </w:r>
          </w:p>
        </w:tc>
      </w:tr>
      <w:tr w:rsidR="00672D57" w14:paraId="030193DC" w14:textId="77777777">
        <w:trPr>
          <w:trHeight w:val="20"/>
        </w:trPr>
        <w:tc>
          <w:tcPr>
            <w:tcW w:w="1691" w:type="dxa"/>
            <w:shd w:val="clear" w:color="auto" w:fill="8496B0"/>
            <w:vAlign w:val="bottom"/>
          </w:tcPr>
          <w:p w14:paraId="0D402AA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Cádiz</w:t>
            </w:r>
          </w:p>
        </w:tc>
        <w:tc>
          <w:tcPr>
            <w:tcW w:w="2563" w:type="dxa"/>
            <w:vAlign w:val="bottom"/>
          </w:tcPr>
          <w:p w14:paraId="71B16424"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Jerez de la Frontera</w:t>
            </w:r>
          </w:p>
        </w:tc>
        <w:tc>
          <w:tcPr>
            <w:tcW w:w="1843" w:type="dxa"/>
            <w:shd w:val="clear" w:color="auto" w:fill="auto"/>
            <w:vAlign w:val="bottom"/>
          </w:tcPr>
          <w:p w14:paraId="3D5BB59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67,29 €</w:t>
            </w:r>
          </w:p>
        </w:tc>
        <w:tc>
          <w:tcPr>
            <w:tcW w:w="1497" w:type="dxa"/>
            <w:vAlign w:val="bottom"/>
          </w:tcPr>
          <w:p w14:paraId="0252F752"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69,97 €</w:t>
            </w:r>
          </w:p>
        </w:tc>
        <w:tc>
          <w:tcPr>
            <w:tcW w:w="1530" w:type="dxa"/>
            <w:shd w:val="clear" w:color="auto" w:fill="auto"/>
            <w:vAlign w:val="bottom"/>
          </w:tcPr>
          <w:p w14:paraId="43E6A981"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4,0%</w:t>
            </w:r>
          </w:p>
        </w:tc>
      </w:tr>
      <w:tr w:rsidR="00672D57" w14:paraId="1A6359C1" w14:textId="77777777">
        <w:trPr>
          <w:trHeight w:val="20"/>
        </w:trPr>
        <w:tc>
          <w:tcPr>
            <w:tcW w:w="1691" w:type="dxa"/>
            <w:shd w:val="clear" w:color="auto" w:fill="8496B0"/>
            <w:vAlign w:val="bottom"/>
          </w:tcPr>
          <w:p w14:paraId="6E9208CE"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Burgos</w:t>
            </w:r>
          </w:p>
        </w:tc>
        <w:tc>
          <w:tcPr>
            <w:tcW w:w="2563" w:type="dxa"/>
            <w:shd w:val="clear" w:color="auto" w:fill="D6DCE4"/>
            <w:vAlign w:val="bottom"/>
          </w:tcPr>
          <w:p w14:paraId="7368B54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Burgos capital</w:t>
            </w:r>
          </w:p>
        </w:tc>
        <w:tc>
          <w:tcPr>
            <w:tcW w:w="1843" w:type="dxa"/>
            <w:shd w:val="clear" w:color="auto" w:fill="D6DCE4"/>
            <w:vAlign w:val="bottom"/>
          </w:tcPr>
          <w:p w14:paraId="12FF720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50,09 €</w:t>
            </w:r>
          </w:p>
        </w:tc>
        <w:tc>
          <w:tcPr>
            <w:tcW w:w="1497" w:type="dxa"/>
            <w:shd w:val="clear" w:color="auto" w:fill="D6DCE4"/>
            <w:vAlign w:val="bottom"/>
          </w:tcPr>
          <w:p w14:paraId="6CC685E1"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52,08 €</w:t>
            </w:r>
          </w:p>
        </w:tc>
        <w:tc>
          <w:tcPr>
            <w:tcW w:w="1530" w:type="dxa"/>
            <w:shd w:val="clear" w:color="auto" w:fill="D6DCE4"/>
            <w:vAlign w:val="bottom"/>
          </w:tcPr>
          <w:p w14:paraId="170AF4F0"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4,0%</w:t>
            </w:r>
          </w:p>
        </w:tc>
      </w:tr>
      <w:tr w:rsidR="00672D57" w14:paraId="710D3DE8" w14:textId="77777777">
        <w:trPr>
          <w:trHeight w:val="20"/>
        </w:trPr>
        <w:tc>
          <w:tcPr>
            <w:tcW w:w="1691" w:type="dxa"/>
            <w:shd w:val="clear" w:color="auto" w:fill="8496B0"/>
            <w:vAlign w:val="bottom"/>
          </w:tcPr>
          <w:p w14:paraId="70770E49"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Illes Balears</w:t>
            </w:r>
          </w:p>
        </w:tc>
        <w:tc>
          <w:tcPr>
            <w:tcW w:w="2563" w:type="dxa"/>
            <w:vAlign w:val="bottom"/>
          </w:tcPr>
          <w:p w14:paraId="226C0A2C"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Palma de Mallorca</w:t>
            </w:r>
          </w:p>
        </w:tc>
        <w:tc>
          <w:tcPr>
            <w:tcW w:w="1843" w:type="dxa"/>
            <w:shd w:val="clear" w:color="auto" w:fill="auto"/>
            <w:vAlign w:val="bottom"/>
          </w:tcPr>
          <w:p w14:paraId="25CEF30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99,88 €</w:t>
            </w:r>
          </w:p>
        </w:tc>
        <w:tc>
          <w:tcPr>
            <w:tcW w:w="1497" w:type="dxa"/>
            <w:vAlign w:val="bottom"/>
          </w:tcPr>
          <w:p w14:paraId="0F4D4FF9"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103,76 €</w:t>
            </w:r>
          </w:p>
        </w:tc>
        <w:tc>
          <w:tcPr>
            <w:tcW w:w="1530" w:type="dxa"/>
            <w:shd w:val="clear" w:color="auto" w:fill="auto"/>
            <w:vAlign w:val="bottom"/>
          </w:tcPr>
          <w:p w14:paraId="2401B86F"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3,9%</w:t>
            </w:r>
          </w:p>
        </w:tc>
      </w:tr>
      <w:tr w:rsidR="00672D57" w14:paraId="77E529B6" w14:textId="77777777">
        <w:trPr>
          <w:trHeight w:val="20"/>
        </w:trPr>
        <w:tc>
          <w:tcPr>
            <w:tcW w:w="1691" w:type="dxa"/>
            <w:shd w:val="clear" w:color="auto" w:fill="8496B0"/>
            <w:vAlign w:val="bottom"/>
          </w:tcPr>
          <w:p w14:paraId="240CE75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Almería</w:t>
            </w:r>
          </w:p>
        </w:tc>
        <w:tc>
          <w:tcPr>
            <w:tcW w:w="2563" w:type="dxa"/>
            <w:shd w:val="clear" w:color="auto" w:fill="D6DCE4"/>
            <w:vAlign w:val="bottom"/>
          </w:tcPr>
          <w:p w14:paraId="1E13CA67"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Almería capital</w:t>
            </w:r>
          </w:p>
        </w:tc>
        <w:tc>
          <w:tcPr>
            <w:tcW w:w="1843" w:type="dxa"/>
            <w:shd w:val="clear" w:color="auto" w:fill="D6DCE4"/>
            <w:vAlign w:val="bottom"/>
          </w:tcPr>
          <w:p w14:paraId="78488411"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74,54 €</w:t>
            </w:r>
          </w:p>
        </w:tc>
        <w:tc>
          <w:tcPr>
            <w:tcW w:w="1497" w:type="dxa"/>
            <w:shd w:val="clear" w:color="auto" w:fill="D6DCE4"/>
            <w:vAlign w:val="bottom"/>
          </w:tcPr>
          <w:p w14:paraId="10FF784A"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77,33 €</w:t>
            </w:r>
          </w:p>
        </w:tc>
        <w:tc>
          <w:tcPr>
            <w:tcW w:w="1530" w:type="dxa"/>
            <w:shd w:val="clear" w:color="auto" w:fill="D6DCE4"/>
            <w:vAlign w:val="bottom"/>
          </w:tcPr>
          <w:p w14:paraId="33B668F4"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3,7%</w:t>
            </w:r>
          </w:p>
        </w:tc>
      </w:tr>
      <w:tr w:rsidR="00672D57" w14:paraId="1E44EB8F" w14:textId="77777777">
        <w:trPr>
          <w:trHeight w:val="20"/>
        </w:trPr>
        <w:tc>
          <w:tcPr>
            <w:tcW w:w="1691" w:type="dxa"/>
            <w:shd w:val="clear" w:color="auto" w:fill="8496B0"/>
            <w:vAlign w:val="bottom"/>
          </w:tcPr>
          <w:p w14:paraId="2D7E197D"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Bizkaia</w:t>
            </w:r>
          </w:p>
        </w:tc>
        <w:tc>
          <w:tcPr>
            <w:tcW w:w="2563" w:type="dxa"/>
            <w:vAlign w:val="bottom"/>
          </w:tcPr>
          <w:p w14:paraId="59A49950"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Getxo</w:t>
            </w:r>
          </w:p>
        </w:tc>
        <w:tc>
          <w:tcPr>
            <w:tcW w:w="1843" w:type="dxa"/>
            <w:shd w:val="clear" w:color="auto" w:fill="auto"/>
            <w:vAlign w:val="bottom"/>
          </w:tcPr>
          <w:p w14:paraId="1A9A8827"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87,47 €</w:t>
            </w:r>
          </w:p>
        </w:tc>
        <w:tc>
          <w:tcPr>
            <w:tcW w:w="1497" w:type="dxa"/>
            <w:vAlign w:val="bottom"/>
          </w:tcPr>
          <w:p w14:paraId="3565FDD6"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90,33 €</w:t>
            </w:r>
          </w:p>
        </w:tc>
        <w:tc>
          <w:tcPr>
            <w:tcW w:w="1530" w:type="dxa"/>
            <w:shd w:val="clear" w:color="auto" w:fill="auto"/>
            <w:vAlign w:val="bottom"/>
          </w:tcPr>
          <w:p w14:paraId="24C7C107"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3,3%</w:t>
            </w:r>
          </w:p>
        </w:tc>
      </w:tr>
      <w:tr w:rsidR="00672D57" w14:paraId="2CE5C3FF" w14:textId="77777777">
        <w:trPr>
          <w:trHeight w:val="20"/>
        </w:trPr>
        <w:tc>
          <w:tcPr>
            <w:tcW w:w="1691" w:type="dxa"/>
            <w:shd w:val="clear" w:color="auto" w:fill="8496B0"/>
            <w:vAlign w:val="bottom"/>
          </w:tcPr>
          <w:p w14:paraId="550D816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shd w:val="clear" w:color="auto" w:fill="D6DCE4"/>
            <w:vAlign w:val="bottom"/>
          </w:tcPr>
          <w:p w14:paraId="022A059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 Sebastián de los Reyes</w:t>
            </w:r>
          </w:p>
        </w:tc>
        <w:tc>
          <w:tcPr>
            <w:tcW w:w="1843" w:type="dxa"/>
            <w:shd w:val="clear" w:color="auto" w:fill="D6DCE4"/>
            <w:vAlign w:val="bottom"/>
          </w:tcPr>
          <w:p w14:paraId="21253C0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59,58 €</w:t>
            </w:r>
          </w:p>
        </w:tc>
        <w:tc>
          <w:tcPr>
            <w:tcW w:w="1497" w:type="dxa"/>
            <w:shd w:val="clear" w:color="auto" w:fill="D6DCE4"/>
            <w:vAlign w:val="bottom"/>
          </w:tcPr>
          <w:p w14:paraId="2C7CF85E"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61,17 €</w:t>
            </w:r>
          </w:p>
        </w:tc>
        <w:tc>
          <w:tcPr>
            <w:tcW w:w="1530" w:type="dxa"/>
            <w:shd w:val="clear" w:color="auto" w:fill="D6DCE4"/>
            <w:vAlign w:val="bottom"/>
          </w:tcPr>
          <w:p w14:paraId="5151097C"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2,7%</w:t>
            </w:r>
          </w:p>
        </w:tc>
      </w:tr>
      <w:tr w:rsidR="00672D57" w14:paraId="560CD4A9" w14:textId="77777777">
        <w:trPr>
          <w:trHeight w:val="20"/>
        </w:trPr>
        <w:tc>
          <w:tcPr>
            <w:tcW w:w="1691" w:type="dxa"/>
            <w:shd w:val="clear" w:color="auto" w:fill="8496B0"/>
            <w:vAlign w:val="bottom"/>
          </w:tcPr>
          <w:p w14:paraId="059CE15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lastRenderedPageBreak/>
              <w:t>Asturias</w:t>
            </w:r>
          </w:p>
        </w:tc>
        <w:tc>
          <w:tcPr>
            <w:tcW w:w="2563" w:type="dxa"/>
            <w:vAlign w:val="bottom"/>
          </w:tcPr>
          <w:p w14:paraId="6E7D4F9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Oviedo</w:t>
            </w:r>
          </w:p>
        </w:tc>
        <w:tc>
          <w:tcPr>
            <w:tcW w:w="1843" w:type="dxa"/>
            <w:shd w:val="clear" w:color="auto" w:fill="auto"/>
            <w:vAlign w:val="bottom"/>
          </w:tcPr>
          <w:p w14:paraId="586372A1"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60,10 €</w:t>
            </w:r>
          </w:p>
        </w:tc>
        <w:tc>
          <w:tcPr>
            <w:tcW w:w="1497" w:type="dxa"/>
            <w:vAlign w:val="bottom"/>
          </w:tcPr>
          <w:p w14:paraId="7A31606E"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61,67 €</w:t>
            </w:r>
          </w:p>
        </w:tc>
        <w:tc>
          <w:tcPr>
            <w:tcW w:w="1530" w:type="dxa"/>
            <w:shd w:val="clear" w:color="auto" w:fill="auto"/>
            <w:vAlign w:val="bottom"/>
          </w:tcPr>
          <w:p w14:paraId="534D42E9"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2,6%</w:t>
            </w:r>
          </w:p>
        </w:tc>
      </w:tr>
      <w:tr w:rsidR="00672D57" w14:paraId="04409014" w14:textId="77777777">
        <w:trPr>
          <w:trHeight w:val="20"/>
        </w:trPr>
        <w:tc>
          <w:tcPr>
            <w:tcW w:w="1691" w:type="dxa"/>
            <w:shd w:val="clear" w:color="auto" w:fill="8496B0"/>
            <w:vAlign w:val="bottom"/>
          </w:tcPr>
          <w:p w14:paraId="45474670"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6DCE4"/>
            <w:vAlign w:val="bottom"/>
          </w:tcPr>
          <w:p w14:paraId="5A6617DE"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Mataró</w:t>
            </w:r>
          </w:p>
        </w:tc>
        <w:tc>
          <w:tcPr>
            <w:tcW w:w="1843" w:type="dxa"/>
            <w:shd w:val="clear" w:color="auto" w:fill="D6DCE4"/>
            <w:vAlign w:val="bottom"/>
          </w:tcPr>
          <w:p w14:paraId="19AE900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71,20 €</w:t>
            </w:r>
          </w:p>
        </w:tc>
        <w:tc>
          <w:tcPr>
            <w:tcW w:w="1497" w:type="dxa"/>
            <w:shd w:val="clear" w:color="auto" w:fill="D6DCE4"/>
            <w:vAlign w:val="bottom"/>
          </w:tcPr>
          <w:p w14:paraId="58D8BB27"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73,05 €</w:t>
            </w:r>
          </w:p>
        </w:tc>
        <w:tc>
          <w:tcPr>
            <w:tcW w:w="1530" w:type="dxa"/>
            <w:shd w:val="clear" w:color="auto" w:fill="D6DCE4"/>
            <w:vAlign w:val="bottom"/>
          </w:tcPr>
          <w:p w14:paraId="0D90BA1D"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2,6%</w:t>
            </w:r>
          </w:p>
        </w:tc>
      </w:tr>
      <w:tr w:rsidR="00672D57" w14:paraId="250049D0" w14:textId="77777777">
        <w:trPr>
          <w:trHeight w:val="20"/>
        </w:trPr>
        <w:tc>
          <w:tcPr>
            <w:tcW w:w="1691" w:type="dxa"/>
            <w:shd w:val="clear" w:color="auto" w:fill="8496B0"/>
            <w:vAlign w:val="bottom"/>
          </w:tcPr>
          <w:p w14:paraId="3BE402D1"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354CE491"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Terrassa</w:t>
            </w:r>
          </w:p>
        </w:tc>
        <w:tc>
          <w:tcPr>
            <w:tcW w:w="1843" w:type="dxa"/>
            <w:shd w:val="clear" w:color="auto" w:fill="auto"/>
            <w:vAlign w:val="bottom"/>
          </w:tcPr>
          <w:p w14:paraId="61E963F1"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67,72 €</w:t>
            </w:r>
          </w:p>
        </w:tc>
        <w:tc>
          <w:tcPr>
            <w:tcW w:w="1497" w:type="dxa"/>
            <w:vAlign w:val="bottom"/>
          </w:tcPr>
          <w:p w14:paraId="51AC0983"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69,39 €</w:t>
            </w:r>
          </w:p>
        </w:tc>
        <w:tc>
          <w:tcPr>
            <w:tcW w:w="1530" w:type="dxa"/>
            <w:shd w:val="clear" w:color="auto" w:fill="auto"/>
            <w:vAlign w:val="bottom"/>
          </w:tcPr>
          <w:p w14:paraId="4FF5D52F"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2,5%</w:t>
            </w:r>
          </w:p>
        </w:tc>
      </w:tr>
      <w:tr w:rsidR="00672D57" w14:paraId="4C710447" w14:textId="77777777">
        <w:trPr>
          <w:trHeight w:val="20"/>
        </w:trPr>
        <w:tc>
          <w:tcPr>
            <w:tcW w:w="1691" w:type="dxa"/>
            <w:shd w:val="clear" w:color="auto" w:fill="8496B0"/>
            <w:vAlign w:val="bottom"/>
          </w:tcPr>
          <w:p w14:paraId="171C6CF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Huesca</w:t>
            </w:r>
          </w:p>
        </w:tc>
        <w:tc>
          <w:tcPr>
            <w:tcW w:w="2563" w:type="dxa"/>
            <w:shd w:val="clear" w:color="auto" w:fill="D6DCE4"/>
            <w:vAlign w:val="bottom"/>
          </w:tcPr>
          <w:p w14:paraId="388CB5E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Huesca capital</w:t>
            </w:r>
          </w:p>
        </w:tc>
        <w:tc>
          <w:tcPr>
            <w:tcW w:w="1843" w:type="dxa"/>
            <w:shd w:val="clear" w:color="auto" w:fill="D6DCE4"/>
            <w:vAlign w:val="bottom"/>
          </w:tcPr>
          <w:p w14:paraId="092BB3B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52,74 €</w:t>
            </w:r>
          </w:p>
        </w:tc>
        <w:tc>
          <w:tcPr>
            <w:tcW w:w="1497" w:type="dxa"/>
            <w:shd w:val="clear" w:color="auto" w:fill="D6DCE4"/>
            <w:vAlign w:val="bottom"/>
          </w:tcPr>
          <w:p w14:paraId="6C9A47EC"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54,00 €</w:t>
            </w:r>
          </w:p>
        </w:tc>
        <w:tc>
          <w:tcPr>
            <w:tcW w:w="1530" w:type="dxa"/>
            <w:shd w:val="clear" w:color="auto" w:fill="D6DCE4"/>
            <w:vAlign w:val="bottom"/>
          </w:tcPr>
          <w:p w14:paraId="75C61DC5"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2,4%</w:t>
            </w:r>
          </w:p>
        </w:tc>
      </w:tr>
      <w:tr w:rsidR="00672D57" w14:paraId="2043B6C5" w14:textId="77777777">
        <w:trPr>
          <w:trHeight w:val="20"/>
        </w:trPr>
        <w:tc>
          <w:tcPr>
            <w:tcW w:w="1691" w:type="dxa"/>
            <w:shd w:val="clear" w:color="auto" w:fill="8496B0"/>
            <w:vAlign w:val="bottom"/>
          </w:tcPr>
          <w:p w14:paraId="26BDFF6C"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Tarragona</w:t>
            </w:r>
          </w:p>
        </w:tc>
        <w:tc>
          <w:tcPr>
            <w:tcW w:w="2563" w:type="dxa"/>
            <w:vAlign w:val="bottom"/>
          </w:tcPr>
          <w:p w14:paraId="61FC8DB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Reus</w:t>
            </w:r>
          </w:p>
        </w:tc>
        <w:tc>
          <w:tcPr>
            <w:tcW w:w="1843" w:type="dxa"/>
            <w:shd w:val="clear" w:color="auto" w:fill="auto"/>
            <w:vAlign w:val="bottom"/>
          </w:tcPr>
          <w:p w14:paraId="30D5FAF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65,33 €</w:t>
            </w:r>
          </w:p>
        </w:tc>
        <w:tc>
          <w:tcPr>
            <w:tcW w:w="1497" w:type="dxa"/>
            <w:vAlign w:val="bottom"/>
          </w:tcPr>
          <w:p w14:paraId="1C092913"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66,86 €</w:t>
            </w:r>
          </w:p>
        </w:tc>
        <w:tc>
          <w:tcPr>
            <w:tcW w:w="1530" w:type="dxa"/>
            <w:shd w:val="clear" w:color="auto" w:fill="auto"/>
            <w:vAlign w:val="bottom"/>
          </w:tcPr>
          <w:p w14:paraId="26798DDA"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2,3%</w:t>
            </w:r>
          </w:p>
        </w:tc>
      </w:tr>
      <w:tr w:rsidR="00672D57" w14:paraId="20A81825" w14:textId="77777777">
        <w:trPr>
          <w:trHeight w:val="20"/>
        </w:trPr>
        <w:tc>
          <w:tcPr>
            <w:tcW w:w="1691" w:type="dxa"/>
            <w:shd w:val="clear" w:color="auto" w:fill="8496B0"/>
            <w:vAlign w:val="bottom"/>
          </w:tcPr>
          <w:p w14:paraId="60C75D7C"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Santa Cruz de Tenerife</w:t>
            </w:r>
          </w:p>
        </w:tc>
        <w:tc>
          <w:tcPr>
            <w:tcW w:w="2563" w:type="dxa"/>
            <w:shd w:val="clear" w:color="auto" w:fill="D6DCE4"/>
            <w:vAlign w:val="bottom"/>
          </w:tcPr>
          <w:p w14:paraId="5B5A478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Santa Cruz de Tenerife capital</w:t>
            </w:r>
          </w:p>
        </w:tc>
        <w:tc>
          <w:tcPr>
            <w:tcW w:w="1843" w:type="dxa"/>
            <w:shd w:val="clear" w:color="auto" w:fill="D6DCE4"/>
            <w:vAlign w:val="bottom"/>
          </w:tcPr>
          <w:p w14:paraId="3177961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76,88 €</w:t>
            </w:r>
          </w:p>
        </w:tc>
        <w:tc>
          <w:tcPr>
            <w:tcW w:w="1497" w:type="dxa"/>
            <w:shd w:val="clear" w:color="auto" w:fill="D6DCE4"/>
            <w:vAlign w:val="bottom"/>
          </w:tcPr>
          <w:p w14:paraId="53C67841"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78,51 €</w:t>
            </w:r>
          </w:p>
        </w:tc>
        <w:tc>
          <w:tcPr>
            <w:tcW w:w="1530" w:type="dxa"/>
            <w:shd w:val="clear" w:color="auto" w:fill="D6DCE4"/>
            <w:vAlign w:val="bottom"/>
          </w:tcPr>
          <w:p w14:paraId="0000256B"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w:t>
            </w:r>
          </w:p>
        </w:tc>
      </w:tr>
      <w:tr w:rsidR="00672D57" w14:paraId="3697C687" w14:textId="77777777">
        <w:trPr>
          <w:trHeight w:val="20"/>
        </w:trPr>
        <w:tc>
          <w:tcPr>
            <w:tcW w:w="1691" w:type="dxa"/>
            <w:shd w:val="clear" w:color="auto" w:fill="8496B0"/>
            <w:vAlign w:val="bottom"/>
          </w:tcPr>
          <w:p w14:paraId="6BB3059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vAlign w:val="bottom"/>
          </w:tcPr>
          <w:p w14:paraId="4DEADB7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Arganda del Rey</w:t>
            </w:r>
          </w:p>
        </w:tc>
        <w:tc>
          <w:tcPr>
            <w:tcW w:w="1843" w:type="dxa"/>
            <w:shd w:val="clear" w:color="auto" w:fill="auto"/>
            <w:vAlign w:val="bottom"/>
          </w:tcPr>
          <w:p w14:paraId="45F2E54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53,67 €</w:t>
            </w:r>
          </w:p>
        </w:tc>
        <w:tc>
          <w:tcPr>
            <w:tcW w:w="1497" w:type="dxa"/>
            <w:vAlign w:val="bottom"/>
          </w:tcPr>
          <w:p w14:paraId="1253E98F"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54,79 €</w:t>
            </w:r>
          </w:p>
        </w:tc>
        <w:tc>
          <w:tcPr>
            <w:tcW w:w="1530" w:type="dxa"/>
            <w:shd w:val="clear" w:color="auto" w:fill="auto"/>
            <w:vAlign w:val="bottom"/>
          </w:tcPr>
          <w:p w14:paraId="3833CEF8"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w:t>
            </w:r>
          </w:p>
        </w:tc>
      </w:tr>
      <w:tr w:rsidR="00672D57" w14:paraId="12F0D550" w14:textId="77777777">
        <w:trPr>
          <w:trHeight w:val="20"/>
        </w:trPr>
        <w:tc>
          <w:tcPr>
            <w:tcW w:w="1691" w:type="dxa"/>
            <w:shd w:val="clear" w:color="auto" w:fill="8496B0"/>
            <w:vAlign w:val="bottom"/>
          </w:tcPr>
          <w:p w14:paraId="77A7F8FD"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Ourense</w:t>
            </w:r>
          </w:p>
        </w:tc>
        <w:tc>
          <w:tcPr>
            <w:tcW w:w="2563" w:type="dxa"/>
            <w:shd w:val="clear" w:color="auto" w:fill="D6DCE4"/>
            <w:vAlign w:val="bottom"/>
          </w:tcPr>
          <w:p w14:paraId="0207FAD9"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Ourense capital</w:t>
            </w:r>
          </w:p>
        </w:tc>
        <w:tc>
          <w:tcPr>
            <w:tcW w:w="1843" w:type="dxa"/>
            <w:shd w:val="clear" w:color="auto" w:fill="D6DCE4"/>
            <w:vAlign w:val="bottom"/>
          </w:tcPr>
          <w:p w14:paraId="072F10E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55,74 €</w:t>
            </w:r>
          </w:p>
        </w:tc>
        <w:tc>
          <w:tcPr>
            <w:tcW w:w="1497" w:type="dxa"/>
            <w:shd w:val="clear" w:color="auto" w:fill="D6DCE4"/>
            <w:vAlign w:val="bottom"/>
          </w:tcPr>
          <w:p w14:paraId="33A83EFE"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56,77 €</w:t>
            </w:r>
          </w:p>
        </w:tc>
        <w:tc>
          <w:tcPr>
            <w:tcW w:w="1530" w:type="dxa"/>
            <w:shd w:val="clear" w:color="auto" w:fill="D6DCE4"/>
            <w:vAlign w:val="bottom"/>
          </w:tcPr>
          <w:p w14:paraId="58857546"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1,8%</w:t>
            </w:r>
          </w:p>
        </w:tc>
      </w:tr>
      <w:tr w:rsidR="00672D57" w14:paraId="6B026F6D" w14:textId="77777777">
        <w:trPr>
          <w:trHeight w:val="20"/>
        </w:trPr>
        <w:tc>
          <w:tcPr>
            <w:tcW w:w="1691" w:type="dxa"/>
            <w:shd w:val="clear" w:color="auto" w:fill="8496B0"/>
            <w:vAlign w:val="bottom"/>
          </w:tcPr>
          <w:p w14:paraId="3C3415CF"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Lleida</w:t>
            </w:r>
          </w:p>
        </w:tc>
        <w:tc>
          <w:tcPr>
            <w:tcW w:w="2563" w:type="dxa"/>
            <w:vAlign w:val="bottom"/>
          </w:tcPr>
          <w:p w14:paraId="3535856F"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Lleida capital</w:t>
            </w:r>
          </w:p>
        </w:tc>
        <w:tc>
          <w:tcPr>
            <w:tcW w:w="1843" w:type="dxa"/>
            <w:shd w:val="clear" w:color="auto" w:fill="auto"/>
            <w:vAlign w:val="bottom"/>
          </w:tcPr>
          <w:p w14:paraId="614CC7F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62,21 €</w:t>
            </w:r>
          </w:p>
        </w:tc>
        <w:tc>
          <w:tcPr>
            <w:tcW w:w="1497" w:type="dxa"/>
            <w:vAlign w:val="bottom"/>
          </w:tcPr>
          <w:p w14:paraId="59A13EDA"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63,32 €</w:t>
            </w:r>
          </w:p>
        </w:tc>
        <w:tc>
          <w:tcPr>
            <w:tcW w:w="1530" w:type="dxa"/>
            <w:shd w:val="clear" w:color="auto" w:fill="auto"/>
            <w:vAlign w:val="bottom"/>
          </w:tcPr>
          <w:p w14:paraId="19F51A66"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1,8%</w:t>
            </w:r>
          </w:p>
        </w:tc>
      </w:tr>
      <w:tr w:rsidR="00672D57" w14:paraId="1450B7D9" w14:textId="77777777">
        <w:trPr>
          <w:trHeight w:val="20"/>
        </w:trPr>
        <w:tc>
          <w:tcPr>
            <w:tcW w:w="1691" w:type="dxa"/>
            <w:shd w:val="clear" w:color="auto" w:fill="8496B0"/>
            <w:vAlign w:val="bottom"/>
          </w:tcPr>
          <w:p w14:paraId="5779A78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Albacete</w:t>
            </w:r>
          </w:p>
        </w:tc>
        <w:tc>
          <w:tcPr>
            <w:tcW w:w="2563" w:type="dxa"/>
            <w:shd w:val="clear" w:color="auto" w:fill="D6DCE4"/>
            <w:vAlign w:val="bottom"/>
          </w:tcPr>
          <w:p w14:paraId="711CB47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Albacete capital</w:t>
            </w:r>
          </w:p>
        </w:tc>
        <w:tc>
          <w:tcPr>
            <w:tcW w:w="1843" w:type="dxa"/>
            <w:shd w:val="clear" w:color="auto" w:fill="D6DCE4"/>
            <w:vAlign w:val="bottom"/>
          </w:tcPr>
          <w:p w14:paraId="7545266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66,49 €</w:t>
            </w:r>
          </w:p>
        </w:tc>
        <w:tc>
          <w:tcPr>
            <w:tcW w:w="1497" w:type="dxa"/>
            <w:shd w:val="clear" w:color="auto" w:fill="D6DCE4"/>
            <w:vAlign w:val="bottom"/>
          </w:tcPr>
          <w:p w14:paraId="78E03016"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67,46 €</w:t>
            </w:r>
          </w:p>
        </w:tc>
        <w:tc>
          <w:tcPr>
            <w:tcW w:w="1530" w:type="dxa"/>
            <w:shd w:val="clear" w:color="auto" w:fill="D6DCE4"/>
            <w:vAlign w:val="bottom"/>
          </w:tcPr>
          <w:p w14:paraId="4BA1AC02"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1,5%</w:t>
            </w:r>
          </w:p>
        </w:tc>
      </w:tr>
      <w:tr w:rsidR="00672D57" w14:paraId="3B6F347A" w14:textId="77777777">
        <w:trPr>
          <w:trHeight w:val="20"/>
        </w:trPr>
        <w:tc>
          <w:tcPr>
            <w:tcW w:w="1691" w:type="dxa"/>
            <w:shd w:val="clear" w:color="auto" w:fill="8496B0"/>
            <w:vAlign w:val="bottom"/>
          </w:tcPr>
          <w:p w14:paraId="77A9C19E"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Palencia</w:t>
            </w:r>
          </w:p>
        </w:tc>
        <w:tc>
          <w:tcPr>
            <w:tcW w:w="2563" w:type="dxa"/>
            <w:vAlign w:val="bottom"/>
          </w:tcPr>
          <w:p w14:paraId="4675B6A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Palencia capital</w:t>
            </w:r>
          </w:p>
        </w:tc>
        <w:tc>
          <w:tcPr>
            <w:tcW w:w="1843" w:type="dxa"/>
            <w:shd w:val="clear" w:color="auto" w:fill="auto"/>
            <w:vAlign w:val="bottom"/>
          </w:tcPr>
          <w:p w14:paraId="2CEDAA1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51,26 €</w:t>
            </w:r>
          </w:p>
        </w:tc>
        <w:tc>
          <w:tcPr>
            <w:tcW w:w="1497" w:type="dxa"/>
            <w:vAlign w:val="bottom"/>
          </w:tcPr>
          <w:p w14:paraId="34A32ABE"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51,96 €</w:t>
            </w:r>
          </w:p>
        </w:tc>
        <w:tc>
          <w:tcPr>
            <w:tcW w:w="1530" w:type="dxa"/>
            <w:shd w:val="clear" w:color="auto" w:fill="auto"/>
            <w:vAlign w:val="bottom"/>
          </w:tcPr>
          <w:p w14:paraId="72AB948F"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1,4%</w:t>
            </w:r>
          </w:p>
        </w:tc>
      </w:tr>
      <w:tr w:rsidR="00672D57" w14:paraId="6D0168A7" w14:textId="77777777">
        <w:trPr>
          <w:trHeight w:val="20"/>
        </w:trPr>
        <w:tc>
          <w:tcPr>
            <w:tcW w:w="1691" w:type="dxa"/>
            <w:shd w:val="clear" w:color="auto" w:fill="8496B0"/>
            <w:vAlign w:val="bottom"/>
          </w:tcPr>
          <w:p w14:paraId="343CEFF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Badajoz</w:t>
            </w:r>
          </w:p>
        </w:tc>
        <w:tc>
          <w:tcPr>
            <w:tcW w:w="2563" w:type="dxa"/>
            <w:shd w:val="clear" w:color="auto" w:fill="D6DCE4"/>
            <w:vAlign w:val="bottom"/>
          </w:tcPr>
          <w:p w14:paraId="20CF4AD9"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Badajoz capital</w:t>
            </w:r>
          </w:p>
        </w:tc>
        <w:tc>
          <w:tcPr>
            <w:tcW w:w="1843" w:type="dxa"/>
            <w:shd w:val="clear" w:color="auto" w:fill="D6DCE4"/>
            <w:vAlign w:val="bottom"/>
          </w:tcPr>
          <w:p w14:paraId="4B77386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61,30 €</w:t>
            </w:r>
          </w:p>
        </w:tc>
        <w:tc>
          <w:tcPr>
            <w:tcW w:w="1497" w:type="dxa"/>
            <w:shd w:val="clear" w:color="auto" w:fill="D6DCE4"/>
            <w:vAlign w:val="bottom"/>
          </w:tcPr>
          <w:p w14:paraId="37BCA662"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61,95 €</w:t>
            </w:r>
          </w:p>
        </w:tc>
        <w:tc>
          <w:tcPr>
            <w:tcW w:w="1530" w:type="dxa"/>
            <w:shd w:val="clear" w:color="auto" w:fill="D6DCE4"/>
            <w:vAlign w:val="bottom"/>
          </w:tcPr>
          <w:p w14:paraId="5B47CFF2"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1,1%</w:t>
            </w:r>
          </w:p>
        </w:tc>
      </w:tr>
      <w:tr w:rsidR="00672D57" w14:paraId="085203BD" w14:textId="77777777">
        <w:trPr>
          <w:trHeight w:val="20"/>
        </w:trPr>
        <w:tc>
          <w:tcPr>
            <w:tcW w:w="1691" w:type="dxa"/>
            <w:shd w:val="clear" w:color="auto" w:fill="8496B0"/>
            <w:vAlign w:val="bottom"/>
          </w:tcPr>
          <w:p w14:paraId="6A18C48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vAlign w:val="bottom"/>
          </w:tcPr>
          <w:p w14:paraId="5338649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Coslada</w:t>
            </w:r>
          </w:p>
        </w:tc>
        <w:tc>
          <w:tcPr>
            <w:tcW w:w="1843" w:type="dxa"/>
            <w:shd w:val="clear" w:color="auto" w:fill="auto"/>
            <w:vAlign w:val="bottom"/>
          </w:tcPr>
          <w:p w14:paraId="357867E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68,13 €</w:t>
            </w:r>
          </w:p>
        </w:tc>
        <w:tc>
          <w:tcPr>
            <w:tcW w:w="1497" w:type="dxa"/>
            <w:vAlign w:val="bottom"/>
          </w:tcPr>
          <w:p w14:paraId="6737ABDD"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68,83 €</w:t>
            </w:r>
          </w:p>
        </w:tc>
        <w:tc>
          <w:tcPr>
            <w:tcW w:w="1530" w:type="dxa"/>
            <w:shd w:val="clear" w:color="auto" w:fill="auto"/>
            <w:vAlign w:val="bottom"/>
          </w:tcPr>
          <w:p w14:paraId="5DC92309"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1,0%</w:t>
            </w:r>
          </w:p>
        </w:tc>
      </w:tr>
      <w:tr w:rsidR="00672D57" w14:paraId="684E59CD" w14:textId="77777777">
        <w:trPr>
          <w:trHeight w:val="20"/>
        </w:trPr>
        <w:tc>
          <w:tcPr>
            <w:tcW w:w="1691" w:type="dxa"/>
            <w:shd w:val="clear" w:color="auto" w:fill="8496B0"/>
            <w:vAlign w:val="bottom"/>
          </w:tcPr>
          <w:p w14:paraId="4D66199D"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Girona</w:t>
            </w:r>
          </w:p>
        </w:tc>
        <w:tc>
          <w:tcPr>
            <w:tcW w:w="2563" w:type="dxa"/>
            <w:shd w:val="clear" w:color="auto" w:fill="D6DCE4"/>
            <w:vAlign w:val="bottom"/>
          </w:tcPr>
          <w:p w14:paraId="60F17F77"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Girona capital</w:t>
            </w:r>
          </w:p>
        </w:tc>
        <w:tc>
          <w:tcPr>
            <w:tcW w:w="1843" w:type="dxa"/>
            <w:shd w:val="clear" w:color="auto" w:fill="D6DCE4"/>
            <w:vAlign w:val="bottom"/>
          </w:tcPr>
          <w:p w14:paraId="2BB3D37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82,64 €</w:t>
            </w:r>
          </w:p>
        </w:tc>
        <w:tc>
          <w:tcPr>
            <w:tcW w:w="1497" w:type="dxa"/>
            <w:shd w:val="clear" w:color="auto" w:fill="D6DCE4"/>
            <w:vAlign w:val="bottom"/>
          </w:tcPr>
          <w:p w14:paraId="2CC56BC1"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83,45 €</w:t>
            </w:r>
          </w:p>
        </w:tc>
        <w:tc>
          <w:tcPr>
            <w:tcW w:w="1530" w:type="dxa"/>
            <w:shd w:val="clear" w:color="auto" w:fill="D6DCE4"/>
            <w:vAlign w:val="bottom"/>
          </w:tcPr>
          <w:p w14:paraId="2CC3A2EE"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1,0%</w:t>
            </w:r>
          </w:p>
        </w:tc>
      </w:tr>
      <w:tr w:rsidR="00672D57" w14:paraId="093CC480" w14:textId="77777777">
        <w:trPr>
          <w:trHeight w:val="20"/>
        </w:trPr>
        <w:tc>
          <w:tcPr>
            <w:tcW w:w="1691" w:type="dxa"/>
            <w:shd w:val="clear" w:color="auto" w:fill="8496B0"/>
            <w:vAlign w:val="bottom"/>
          </w:tcPr>
          <w:p w14:paraId="20D80968"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vAlign w:val="bottom"/>
          </w:tcPr>
          <w:p w14:paraId="1AED9EE5"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Madrid capital</w:t>
            </w:r>
          </w:p>
        </w:tc>
        <w:tc>
          <w:tcPr>
            <w:tcW w:w="1843" w:type="dxa"/>
            <w:shd w:val="clear" w:color="auto" w:fill="auto"/>
            <w:vAlign w:val="bottom"/>
          </w:tcPr>
          <w:p w14:paraId="28F56EF1"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91,57 €</w:t>
            </w:r>
          </w:p>
        </w:tc>
        <w:tc>
          <w:tcPr>
            <w:tcW w:w="1497" w:type="dxa"/>
            <w:vAlign w:val="bottom"/>
          </w:tcPr>
          <w:p w14:paraId="6AADCC6B"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92,20 €</w:t>
            </w:r>
          </w:p>
        </w:tc>
        <w:tc>
          <w:tcPr>
            <w:tcW w:w="1530" w:type="dxa"/>
            <w:shd w:val="clear" w:color="auto" w:fill="auto"/>
            <w:vAlign w:val="bottom"/>
          </w:tcPr>
          <w:p w14:paraId="28881FE8"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0,7%</w:t>
            </w:r>
          </w:p>
        </w:tc>
      </w:tr>
      <w:tr w:rsidR="00672D57" w14:paraId="0D1EC97A" w14:textId="77777777">
        <w:trPr>
          <w:trHeight w:val="20"/>
        </w:trPr>
        <w:tc>
          <w:tcPr>
            <w:tcW w:w="1691" w:type="dxa"/>
            <w:shd w:val="clear" w:color="auto" w:fill="8496B0"/>
            <w:vAlign w:val="bottom"/>
          </w:tcPr>
          <w:p w14:paraId="7B4B255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6DCE4"/>
            <w:vAlign w:val="bottom"/>
          </w:tcPr>
          <w:p w14:paraId="0CE42EFC"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Badalona</w:t>
            </w:r>
          </w:p>
        </w:tc>
        <w:tc>
          <w:tcPr>
            <w:tcW w:w="1843" w:type="dxa"/>
            <w:shd w:val="clear" w:color="auto" w:fill="D6DCE4"/>
            <w:vAlign w:val="bottom"/>
          </w:tcPr>
          <w:p w14:paraId="28EB2BD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82,56 €</w:t>
            </w:r>
          </w:p>
        </w:tc>
        <w:tc>
          <w:tcPr>
            <w:tcW w:w="1497" w:type="dxa"/>
            <w:shd w:val="clear" w:color="auto" w:fill="D6DCE4"/>
            <w:vAlign w:val="bottom"/>
          </w:tcPr>
          <w:p w14:paraId="60FD12EB"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83,05 €</w:t>
            </w:r>
          </w:p>
        </w:tc>
        <w:tc>
          <w:tcPr>
            <w:tcW w:w="1530" w:type="dxa"/>
            <w:shd w:val="clear" w:color="auto" w:fill="D6DCE4"/>
            <w:vAlign w:val="bottom"/>
          </w:tcPr>
          <w:p w14:paraId="67CBB655"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0,6%</w:t>
            </w:r>
          </w:p>
        </w:tc>
      </w:tr>
      <w:tr w:rsidR="00672D57" w14:paraId="1E4CB968" w14:textId="77777777">
        <w:trPr>
          <w:trHeight w:val="20"/>
        </w:trPr>
        <w:tc>
          <w:tcPr>
            <w:tcW w:w="1691" w:type="dxa"/>
            <w:shd w:val="clear" w:color="auto" w:fill="8496B0"/>
            <w:vAlign w:val="bottom"/>
          </w:tcPr>
          <w:p w14:paraId="712404B1"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Segovia</w:t>
            </w:r>
          </w:p>
        </w:tc>
        <w:tc>
          <w:tcPr>
            <w:tcW w:w="2563" w:type="dxa"/>
            <w:vAlign w:val="bottom"/>
          </w:tcPr>
          <w:p w14:paraId="0DD4DD0F"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Segovia capital</w:t>
            </w:r>
          </w:p>
        </w:tc>
        <w:tc>
          <w:tcPr>
            <w:tcW w:w="1843" w:type="dxa"/>
            <w:shd w:val="clear" w:color="auto" w:fill="auto"/>
            <w:vAlign w:val="bottom"/>
          </w:tcPr>
          <w:p w14:paraId="3A314B8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68,09 €</w:t>
            </w:r>
          </w:p>
        </w:tc>
        <w:tc>
          <w:tcPr>
            <w:tcW w:w="1497" w:type="dxa"/>
            <w:vAlign w:val="bottom"/>
          </w:tcPr>
          <w:p w14:paraId="102AA9DF"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68,42 €</w:t>
            </w:r>
          </w:p>
        </w:tc>
        <w:tc>
          <w:tcPr>
            <w:tcW w:w="1530" w:type="dxa"/>
            <w:shd w:val="clear" w:color="auto" w:fill="auto"/>
            <w:vAlign w:val="bottom"/>
          </w:tcPr>
          <w:p w14:paraId="4FC39C37"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0,5%</w:t>
            </w:r>
          </w:p>
        </w:tc>
      </w:tr>
      <w:tr w:rsidR="00672D57" w14:paraId="5F798090" w14:textId="77777777">
        <w:trPr>
          <w:trHeight w:val="20"/>
        </w:trPr>
        <w:tc>
          <w:tcPr>
            <w:tcW w:w="1691" w:type="dxa"/>
            <w:shd w:val="clear" w:color="auto" w:fill="8496B0"/>
            <w:vAlign w:val="bottom"/>
          </w:tcPr>
          <w:p w14:paraId="007192F1"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shd w:val="clear" w:color="auto" w:fill="D6DCE4"/>
            <w:vAlign w:val="bottom"/>
          </w:tcPr>
          <w:p w14:paraId="201ED7F5"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Getafe</w:t>
            </w:r>
          </w:p>
        </w:tc>
        <w:tc>
          <w:tcPr>
            <w:tcW w:w="1843" w:type="dxa"/>
            <w:shd w:val="clear" w:color="auto" w:fill="D6DCE4"/>
            <w:vAlign w:val="bottom"/>
          </w:tcPr>
          <w:p w14:paraId="5A4F928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57,07 €</w:t>
            </w:r>
          </w:p>
        </w:tc>
        <w:tc>
          <w:tcPr>
            <w:tcW w:w="1497" w:type="dxa"/>
            <w:shd w:val="clear" w:color="auto" w:fill="D6DCE4"/>
            <w:vAlign w:val="bottom"/>
          </w:tcPr>
          <w:p w14:paraId="39B4C65B"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57,29 €</w:t>
            </w:r>
          </w:p>
        </w:tc>
        <w:tc>
          <w:tcPr>
            <w:tcW w:w="1530" w:type="dxa"/>
            <w:shd w:val="clear" w:color="auto" w:fill="D6DCE4"/>
            <w:vAlign w:val="bottom"/>
          </w:tcPr>
          <w:p w14:paraId="672A5E88"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0,4%</w:t>
            </w:r>
          </w:p>
        </w:tc>
      </w:tr>
      <w:tr w:rsidR="00672D57" w14:paraId="4F4D77F6" w14:textId="77777777">
        <w:trPr>
          <w:trHeight w:val="20"/>
        </w:trPr>
        <w:tc>
          <w:tcPr>
            <w:tcW w:w="1691" w:type="dxa"/>
            <w:shd w:val="clear" w:color="auto" w:fill="8496B0"/>
            <w:vAlign w:val="bottom"/>
          </w:tcPr>
          <w:p w14:paraId="53460980"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Alicante</w:t>
            </w:r>
          </w:p>
        </w:tc>
        <w:tc>
          <w:tcPr>
            <w:tcW w:w="2563" w:type="dxa"/>
            <w:vAlign w:val="bottom"/>
          </w:tcPr>
          <w:p w14:paraId="40E750A3"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Elche / Elx</w:t>
            </w:r>
          </w:p>
        </w:tc>
        <w:tc>
          <w:tcPr>
            <w:tcW w:w="1843" w:type="dxa"/>
            <w:shd w:val="clear" w:color="auto" w:fill="auto"/>
            <w:vAlign w:val="bottom"/>
          </w:tcPr>
          <w:p w14:paraId="050D4E97"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60,24 €</w:t>
            </w:r>
          </w:p>
        </w:tc>
        <w:tc>
          <w:tcPr>
            <w:tcW w:w="1497" w:type="dxa"/>
            <w:vAlign w:val="bottom"/>
          </w:tcPr>
          <w:p w14:paraId="6A8CB45F" w14:textId="77777777" w:rsidR="00672D57" w:rsidRDefault="00000000">
            <w:pPr>
              <w:jc w:val="center"/>
              <w:rPr>
                <w:rFonts w:ascii="Open Sans" w:eastAsia="Open Sans" w:hAnsi="Open Sans" w:cs="Open Sans"/>
                <w:b/>
                <w:color w:val="C00000"/>
                <w:sz w:val="20"/>
                <w:szCs w:val="20"/>
              </w:rPr>
            </w:pPr>
            <w:r>
              <w:rPr>
                <w:rFonts w:ascii="Open Sans" w:eastAsia="Open Sans" w:hAnsi="Open Sans" w:cs="Open Sans"/>
                <w:color w:val="000000"/>
                <w:sz w:val="20"/>
                <w:szCs w:val="20"/>
              </w:rPr>
              <w:t>60,40 €</w:t>
            </w:r>
          </w:p>
        </w:tc>
        <w:tc>
          <w:tcPr>
            <w:tcW w:w="1530" w:type="dxa"/>
            <w:shd w:val="clear" w:color="auto" w:fill="auto"/>
            <w:vAlign w:val="bottom"/>
          </w:tcPr>
          <w:p w14:paraId="32F07F39" w14:textId="77777777" w:rsidR="00672D57"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0,3%</w:t>
            </w:r>
          </w:p>
        </w:tc>
      </w:tr>
      <w:tr w:rsidR="00672D57" w14:paraId="6366E4CA" w14:textId="77777777">
        <w:trPr>
          <w:trHeight w:val="20"/>
        </w:trPr>
        <w:tc>
          <w:tcPr>
            <w:tcW w:w="1691" w:type="dxa"/>
            <w:shd w:val="clear" w:color="auto" w:fill="8496B0"/>
            <w:vAlign w:val="bottom"/>
          </w:tcPr>
          <w:p w14:paraId="69FFF26E"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shd w:val="clear" w:color="auto" w:fill="D5DCE4"/>
            <w:vAlign w:val="bottom"/>
          </w:tcPr>
          <w:p w14:paraId="1B044C8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Leganés</w:t>
            </w:r>
          </w:p>
        </w:tc>
        <w:tc>
          <w:tcPr>
            <w:tcW w:w="1843" w:type="dxa"/>
            <w:shd w:val="clear" w:color="auto" w:fill="D5DCE4"/>
            <w:vAlign w:val="bottom"/>
          </w:tcPr>
          <w:p w14:paraId="0EF9172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56,35 €</w:t>
            </w:r>
          </w:p>
        </w:tc>
        <w:tc>
          <w:tcPr>
            <w:tcW w:w="1497" w:type="dxa"/>
            <w:shd w:val="clear" w:color="auto" w:fill="D5DCE4"/>
            <w:vAlign w:val="bottom"/>
          </w:tcPr>
          <w:p w14:paraId="04FA4F3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56,25 €</w:t>
            </w:r>
          </w:p>
        </w:tc>
        <w:tc>
          <w:tcPr>
            <w:tcW w:w="1530" w:type="dxa"/>
            <w:shd w:val="clear" w:color="auto" w:fill="D5DCE4"/>
            <w:vAlign w:val="bottom"/>
          </w:tcPr>
          <w:p w14:paraId="11BEE514" w14:textId="77777777" w:rsidR="00672D57" w:rsidRDefault="00000000">
            <w:pPr>
              <w:jc w:val="center"/>
              <w:rPr>
                <w:rFonts w:ascii="Open Sans" w:eastAsia="Open Sans" w:hAnsi="Open Sans" w:cs="Open Sans"/>
                <w:b/>
                <w:color w:val="9C0006"/>
                <w:sz w:val="20"/>
                <w:szCs w:val="20"/>
              </w:rPr>
            </w:pPr>
            <w:r>
              <w:rPr>
                <w:rFonts w:ascii="Open Sans" w:eastAsia="Open Sans" w:hAnsi="Open Sans" w:cs="Open Sans"/>
                <w:b/>
                <w:color w:val="9C0006"/>
                <w:sz w:val="20"/>
                <w:szCs w:val="20"/>
              </w:rPr>
              <w:t>-0,2%</w:t>
            </w:r>
          </w:p>
        </w:tc>
      </w:tr>
      <w:tr w:rsidR="00672D57" w14:paraId="74365F55" w14:textId="77777777">
        <w:trPr>
          <w:trHeight w:val="20"/>
        </w:trPr>
        <w:tc>
          <w:tcPr>
            <w:tcW w:w="1691" w:type="dxa"/>
            <w:shd w:val="clear" w:color="auto" w:fill="8496B0"/>
            <w:vAlign w:val="bottom"/>
          </w:tcPr>
          <w:p w14:paraId="7D63FFE2"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Bizkaia</w:t>
            </w:r>
          </w:p>
        </w:tc>
        <w:tc>
          <w:tcPr>
            <w:tcW w:w="2563" w:type="dxa"/>
            <w:vAlign w:val="bottom"/>
          </w:tcPr>
          <w:p w14:paraId="005C6D87"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Bilbao</w:t>
            </w:r>
          </w:p>
        </w:tc>
        <w:tc>
          <w:tcPr>
            <w:tcW w:w="1843" w:type="dxa"/>
            <w:shd w:val="clear" w:color="auto" w:fill="auto"/>
            <w:vAlign w:val="bottom"/>
          </w:tcPr>
          <w:p w14:paraId="74E2813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99,37 €</w:t>
            </w:r>
          </w:p>
        </w:tc>
        <w:tc>
          <w:tcPr>
            <w:tcW w:w="1497" w:type="dxa"/>
            <w:vAlign w:val="bottom"/>
          </w:tcPr>
          <w:p w14:paraId="308455D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99,14 €</w:t>
            </w:r>
          </w:p>
        </w:tc>
        <w:tc>
          <w:tcPr>
            <w:tcW w:w="1530" w:type="dxa"/>
            <w:shd w:val="clear" w:color="auto" w:fill="auto"/>
            <w:vAlign w:val="bottom"/>
          </w:tcPr>
          <w:p w14:paraId="5FDE74DE" w14:textId="77777777" w:rsidR="00672D57" w:rsidRDefault="00000000">
            <w:pPr>
              <w:jc w:val="center"/>
              <w:rPr>
                <w:rFonts w:ascii="Open Sans" w:eastAsia="Open Sans" w:hAnsi="Open Sans" w:cs="Open Sans"/>
                <w:b/>
                <w:color w:val="9C0006"/>
                <w:sz w:val="20"/>
                <w:szCs w:val="20"/>
              </w:rPr>
            </w:pPr>
            <w:r>
              <w:rPr>
                <w:rFonts w:ascii="Open Sans" w:eastAsia="Open Sans" w:hAnsi="Open Sans" w:cs="Open Sans"/>
                <w:b/>
                <w:color w:val="9C0006"/>
                <w:sz w:val="20"/>
                <w:szCs w:val="20"/>
              </w:rPr>
              <w:t>-0,2%</w:t>
            </w:r>
          </w:p>
        </w:tc>
      </w:tr>
      <w:tr w:rsidR="00672D57" w14:paraId="62EBE94A" w14:textId="77777777">
        <w:trPr>
          <w:trHeight w:val="20"/>
        </w:trPr>
        <w:tc>
          <w:tcPr>
            <w:tcW w:w="1691" w:type="dxa"/>
            <w:shd w:val="clear" w:color="auto" w:fill="8496B0"/>
            <w:vAlign w:val="bottom"/>
          </w:tcPr>
          <w:p w14:paraId="64F4354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 Coruña</w:t>
            </w:r>
          </w:p>
        </w:tc>
        <w:tc>
          <w:tcPr>
            <w:tcW w:w="2563" w:type="dxa"/>
            <w:shd w:val="clear" w:color="auto" w:fill="D5DCE4"/>
            <w:vAlign w:val="bottom"/>
          </w:tcPr>
          <w:p w14:paraId="07AD4A01"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Santiago de Compostela</w:t>
            </w:r>
          </w:p>
        </w:tc>
        <w:tc>
          <w:tcPr>
            <w:tcW w:w="1843" w:type="dxa"/>
            <w:shd w:val="clear" w:color="auto" w:fill="D5DCE4"/>
            <w:vAlign w:val="bottom"/>
          </w:tcPr>
          <w:p w14:paraId="1DFCADF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60,87 €</w:t>
            </w:r>
          </w:p>
        </w:tc>
        <w:tc>
          <w:tcPr>
            <w:tcW w:w="1497" w:type="dxa"/>
            <w:shd w:val="clear" w:color="auto" w:fill="D5DCE4"/>
            <w:vAlign w:val="bottom"/>
          </w:tcPr>
          <w:p w14:paraId="01AB30B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60,52 €</w:t>
            </w:r>
          </w:p>
        </w:tc>
        <w:tc>
          <w:tcPr>
            <w:tcW w:w="1530" w:type="dxa"/>
            <w:shd w:val="clear" w:color="auto" w:fill="D5DCE4"/>
            <w:vAlign w:val="bottom"/>
          </w:tcPr>
          <w:p w14:paraId="1F783DE9" w14:textId="77777777" w:rsidR="00672D57" w:rsidRDefault="00000000">
            <w:pPr>
              <w:jc w:val="center"/>
              <w:rPr>
                <w:rFonts w:ascii="Open Sans" w:eastAsia="Open Sans" w:hAnsi="Open Sans" w:cs="Open Sans"/>
                <w:b/>
                <w:color w:val="9C0006"/>
                <w:sz w:val="20"/>
                <w:szCs w:val="20"/>
              </w:rPr>
            </w:pPr>
            <w:r>
              <w:rPr>
                <w:rFonts w:ascii="Open Sans" w:eastAsia="Open Sans" w:hAnsi="Open Sans" w:cs="Open Sans"/>
                <w:b/>
                <w:color w:val="9C0006"/>
                <w:sz w:val="20"/>
                <w:szCs w:val="20"/>
              </w:rPr>
              <w:t>-0,6%</w:t>
            </w:r>
          </w:p>
        </w:tc>
      </w:tr>
      <w:tr w:rsidR="00672D57" w14:paraId="1D562CFC" w14:textId="77777777">
        <w:trPr>
          <w:trHeight w:val="20"/>
        </w:trPr>
        <w:tc>
          <w:tcPr>
            <w:tcW w:w="1691" w:type="dxa"/>
            <w:shd w:val="clear" w:color="auto" w:fill="8496B0"/>
            <w:vAlign w:val="bottom"/>
          </w:tcPr>
          <w:p w14:paraId="0F619DF8"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2EF5DDA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Sant Feliu de Llobregat</w:t>
            </w:r>
          </w:p>
        </w:tc>
        <w:tc>
          <w:tcPr>
            <w:tcW w:w="1843" w:type="dxa"/>
            <w:shd w:val="clear" w:color="auto" w:fill="auto"/>
            <w:vAlign w:val="bottom"/>
          </w:tcPr>
          <w:p w14:paraId="2945301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62,55 €</w:t>
            </w:r>
          </w:p>
        </w:tc>
        <w:tc>
          <w:tcPr>
            <w:tcW w:w="1497" w:type="dxa"/>
            <w:vAlign w:val="bottom"/>
          </w:tcPr>
          <w:p w14:paraId="5E53268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62,14 €</w:t>
            </w:r>
          </w:p>
        </w:tc>
        <w:tc>
          <w:tcPr>
            <w:tcW w:w="1530" w:type="dxa"/>
            <w:shd w:val="clear" w:color="auto" w:fill="auto"/>
            <w:vAlign w:val="bottom"/>
          </w:tcPr>
          <w:p w14:paraId="36F98453" w14:textId="77777777" w:rsidR="00672D57" w:rsidRDefault="00000000">
            <w:pPr>
              <w:jc w:val="center"/>
              <w:rPr>
                <w:rFonts w:ascii="Open Sans" w:eastAsia="Open Sans" w:hAnsi="Open Sans" w:cs="Open Sans"/>
                <w:b/>
                <w:color w:val="9C0006"/>
                <w:sz w:val="20"/>
                <w:szCs w:val="20"/>
              </w:rPr>
            </w:pPr>
            <w:r>
              <w:rPr>
                <w:rFonts w:ascii="Open Sans" w:eastAsia="Open Sans" w:hAnsi="Open Sans" w:cs="Open Sans"/>
                <w:b/>
                <w:color w:val="9C0006"/>
                <w:sz w:val="20"/>
                <w:szCs w:val="20"/>
              </w:rPr>
              <w:t>-0,7%</w:t>
            </w:r>
          </w:p>
        </w:tc>
      </w:tr>
      <w:tr w:rsidR="00672D57" w14:paraId="03737CE2" w14:textId="77777777">
        <w:trPr>
          <w:trHeight w:val="20"/>
        </w:trPr>
        <w:tc>
          <w:tcPr>
            <w:tcW w:w="1691" w:type="dxa"/>
            <w:shd w:val="clear" w:color="auto" w:fill="8496B0"/>
            <w:vAlign w:val="bottom"/>
          </w:tcPr>
          <w:p w14:paraId="0E08884E"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shd w:val="clear" w:color="auto" w:fill="D5DCE4"/>
            <w:vAlign w:val="bottom"/>
          </w:tcPr>
          <w:p w14:paraId="7861DA1F"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Alcalá de Henares</w:t>
            </w:r>
          </w:p>
        </w:tc>
        <w:tc>
          <w:tcPr>
            <w:tcW w:w="1843" w:type="dxa"/>
            <w:shd w:val="clear" w:color="auto" w:fill="D5DCE4"/>
            <w:vAlign w:val="bottom"/>
          </w:tcPr>
          <w:p w14:paraId="5CF9C38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73,81 €</w:t>
            </w:r>
          </w:p>
        </w:tc>
        <w:tc>
          <w:tcPr>
            <w:tcW w:w="1497" w:type="dxa"/>
            <w:shd w:val="clear" w:color="auto" w:fill="D5DCE4"/>
            <w:vAlign w:val="bottom"/>
          </w:tcPr>
          <w:p w14:paraId="74CF2460"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73,30 €</w:t>
            </w:r>
          </w:p>
        </w:tc>
        <w:tc>
          <w:tcPr>
            <w:tcW w:w="1530" w:type="dxa"/>
            <w:shd w:val="clear" w:color="auto" w:fill="D5DCE4"/>
            <w:vAlign w:val="bottom"/>
          </w:tcPr>
          <w:p w14:paraId="49B36D43"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-0,7%</w:t>
            </w:r>
          </w:p>
        </w:tc>
      </w:tr>
      <w:tr w:rsidR="00672D57" w14:paraId="0477EA65" w14:textId="77777777">
        <w:trPr>
          <w:trHeight w:val="20"/>
        </w:trPr>
        <w:tc>
          <w:tcPr>
            <w:tcW w:w="1691" w:type="dxa"/>
            <w:shd w:val="clear" w:color="auto" w:fill="8496B0"/>
            <w:vAlign w:val="bottom"/>
          </w:tcPr>
          <w:p w14:paraId="008A9FE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Zaragoza</w:t>
            </w:r>
          </w:p>
        </w:tc>
        <w:tc>
          <w:tcPr>
            <w:tcW w:w="2563" w:type="dxa"/>
            <w:vAlign w:val="bottom"/>
          </w:tcPr>
          <w:p w14:paraId="6125246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Zaragoza capital</w:t>
            </w:r>
          </w:p>
        </w:tc>
        <w:tc>
          <w:tcPr>
            <w:tcW w:w="1843" w:type="dxa"/>
            <w:shd w:val="clear" w:color="auto" w:fill="auto"/>
            <w:vAlign w:val="bottom"/>
          </w:tcPr>
          <w:p w14:paraId="68F35CB0"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69,77 €</w:t>
            </w:r>
          </w:p>
        </w:tc>
        <w:tc>
          <w:tcPr>
            <w:tcW w:w="1497" w:type="dxa"/>
            <w:vAlign w:val="bottom"/>
          </w:tcPr>
          <w:p w14:paraId="5B37B13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69,25 €</w:t>
            </w:r>
          </w:p>
        </w:tc>
        <w:tc>
          <w:tcPr>
            <w:tcW w:w="1530" w:type="dxa"/>
            <w:shd w:val="clear" w:color="auto" w:fill="auto"/>
            <w:vAlign w:val="bottom"/>
          </w:tcPr>
          <w:p w14:paraId="0297612F"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-0,7%</w:t>
            </w:r>
          </w:p>
        </w:tc>
      </w:tr>
      <w:tr w:rsidR="00672D57" w14:paraId="2A753E3E" w14:textId="77777777">
        <w:trPr>
          <w:trHeight w:val="20"/>
        </w:trPr>
        <w:tc>
          <w:tcPr>
            <w:tcW w:w="1691" w:type="dxa"/>
            <w:shd w:val="clear" w:color="auto" w:fill="8496B0"/>
            <w:vAlign w:val="bottom"/>
          </w:tcPr>
          <w:p w14:paraId="0767DF84"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La Rioja</w:t>
            </w:r>
          </w:p>
        </w:tc>
        <w:tc>
          <w:tcPr>
            <w:tcW w:w="2563" w:type="dxa"/>
            <w:shd w:val="clear" w:color="auto" w:fill="D5DCE4"/>
            <w:vAlign w:val="bottom"/>
          </w:tcPr>
          <w:p w14:paraId="36F6859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Logroño</w:t>
            </w:r>
          </w:p>
        </w:tc>
        <w:tc>
          <w:tcPr>
            <w:tcW w:w="1843" w:type="dxa"/>
            <w:shd w:val="clear" w:color="auto" w:fill="D5DCE4"/>
            <w:vAlign w:val="bottom"/>
          </w:tcPr>
          <w:p w14:paraId="2A70AB3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63,33 €</w:t>
            </w:r>
          </w:p>
        </w:tc>
        <w:tc>
          <w:tcPr>
            <w:tcW w:w="1497" w:type="dxa"/>
            <w:shd w:val="clear" w:color="auto" w:fill="D5DCE4"/>
            <w:vAlign w:val="bottom"/>
          </w:tcPr>
          <w:p w14:paraId="3F65EF8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62,75 €</w:t>
            </w:r>
          </w:p>
        </w:tc>
        <w:tc>
          <w:tcPr>
            <w:tcW w:w="1530" w:type="dxa"/>
            <w:shd w:val="clear" w:color="auto" w:fill="D5DCE4"/>
            <w:vAlign w:val="bottom"/>
          </w:tcPr>
          <w:p w14:paraId="44A2892C"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-0,9%</w:t>
            </w:r>
          </w:p>
        </w:tc>
      </w:tr>
      <w:tr w:rsidR="00672D57" w14:paraId="46762224" w14:textId="77777777">
        <w:trPr>
          <w:trHeight w:val="20"/>
        </w:trPr>
        <w:tc>
          <w:tcPr>
            <w:tcW w:w="1691" w:type="dxa"/>
            <w:shd w:val="clear" w:color="auto" w:fill="8496B0"/>
            <w:vAlign w:val="bottom"/>
          </w:tcPr>
          <w:p w14:paraId="6EE1A18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Sevilla</w:t>
            </w:r>
          </w:p>
        </w:tc>
        <w:tc>
          <w:tcPr>
            <w:tcW w:w="2563" w:type="dxa"/>
            <w:vAlign w:val="bottom"/>
          </w:tcPr>
          <w:p w14:paraId="60FE52B7"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Sevilla capital</w:t>
            </w:r>
          </w:p>
        </w:tc>
        <w:tc>
          <w:tcPr>
            <w:tcW w:w="1843" w:type="dxa"/>
            <w:shd w:val="clear" w:color="auto" w:fill="auto"/>
            <w:vAlign w:val="bottom"/>
          </w:tcPr>
          <w:p w14:paraId="17B829C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81,35 €</w:t>
            </w:r>
          </w:p>
        </w:tc>
        <w:tc>
          <w:tcPr>
            <w:tcW w:w="1497" w:type="dxa"/>
            <w:vAlign w:val="bottom"/>
          </w:tcPr>
          <w:p w14:paraId="0F283F7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80,43 €</w:t>
            </w:r>
          </w:p>
        </w:tc>
        <w:tc>
          <w:tcPr>
            <w:tcW w:w="1530" w:type="dxa"/>
            <w:shd w:val="clear" w:color="auto" w:fill="auto"/>
            <w:vAlign w:val="bottom"/>
          </w:tcPr>
          <w:p w14:paraId="16188A16"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-1,1%</w:t>
            </w:r>
          </w:p>
        </w:tc>
      </w:tr>
      <w:tr w:rsidR="00672D57" w14:paraId="5FA08E5A" w14:textId="77777777">
        <w:trPr>
          <w:trHeight w:val="20"/>
        </w:trPr>
        <w:tc>
          <w:tcPr>
            <w:tcW w:w="1691" w:type="dxa"/>
            <w:shd w:val="clear" w:color="auto" w:fill="8496B0"/>
            <w:vAlign w:val="bottom"/>
          </w:tcPr>
          <w:p w14:paraId="3D08A91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Murcia</w:t>
            </w:r>
          </w:p>
        </w:tc>
        <w:tc>
          <w:tcPr>
            <w:tcW w:w="2563" w:type="dxa"/>
            <w:shd w:val="clear" w:color="auto" w:fill="D5DCE4"/>
            <w:vAlign w:val="bottom"/>
          </w:tcPr>
          <w:p w14:paraId="104C251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Murcia capital</w:t>
            </w:r>
          </w:p>
        </w:tc>
        <w:tc>
          <w:tcPr>
            <w:tcW w:w="1843" w:type="dxa"/>
            <w:shd w:val="clear" w:color="auto" w:fill="D5DCE4"/>
            <w:vAlign w:val="bottom"/>
          </w:tcPr>
          <w:p w14:paraId="543874C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66,12 €</w:t>
            </w:r>
          </w:p>
        </w:tc>
        <w:tc>
          <w:tcPr>
            <w:tcW w:w="1497" w:type="dxa"/>
            <w:shd w:val="clear" w:color="auto" w:fill="D5DCE4"/>
            <w:vAlign w:val="bottom"/>
          </w:tcPr>
          <w:p w14:paraId="14E47BF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65,29 €</w:t>
            </w:r>
          </w:p>
        </w:tc>
        <w:tc>
          <w:tcPr>
            <w:tcW w:w="1530" w:type="dxa"/>
            <w:shd w:val="clear" w:color="auto" w:fill="D5DCE4"/>
            <w:vAlign w:val="bottom"/>
          </w:tcPr>
          <w:p w14:paraId="1C756B42"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-1,3%</w:t>
            </w:r>
          </w:p>
        </w:tc>
      </w:tr>
      <w:tr w:rsidR="00672D57" w14:paraId="2A22B4E3" w14:textId="77777777">
        <w:trPr>
          <w:trHeight w:val="20"/>
        </w:trPr>
        <w:tc>
          <w:tcPr>
            <w:tcW w:w="1691" w:type="dxa"/>
            <w:shd w:val="clear" w:color="auto" w:fill="8496B0"/>
            <w:vAlign w:val="bottom"/>
          </w:tcPr>
          <w:p w14:paraId="2D82088F"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708F2512"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Esplugues de Llobregat</w:t>
            </w:r>
          </w:p>
        </w:tc>
        <w:tc>
          <w:tcPr>
            <w:tcW w:w="1843" w:type="dxa"/>
            <w:shd w:val="clear" w:color="auto" w:fill="auto"/>
            <w:vAlign w:val="bottom"/>
          </w:tcPr>
          <w:p w14:paraId="3E8E1C8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74,00 €</w:t>
            </w:r>
          </w:p>
        </w:tc>
        <w:tc>
          <w:tcPr>
            <w:tcW w:w="1497" w:type="dxa"/>
            <w:vAlign w:val="bottom"/>
          </w:tcPr>
          <w:p w14:paraId="6CEA0E2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72,84 €</w:t>
            </w:r>
          </w:p>
        </w:tc>
        <w:tc>
          <w:tcPr>
            <w:tcW w:w="1530" w:type="dxa"/>
            <w:shd w:val="clear" w:color="auto" w:fill="auto"/>
            <w:vAlign w:val="bottom"/>
          </w:tcPr>
          <w:p w14:paraId="6A2F0D6B"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-1,6%</w:t>
            </w:r>
          </w:p>
        </w:tc>
      </w:tr>
      <w:tr w:rsidR="00672D57" w14:paraId="608250EA" w14:textId="77777777">
        <w:trPr>
          <w:trHeight w:val="20"/>
        </w:trPr>
        <w:tc>
          <w:tcPr>
            <w:tcW w:w="1691" w:type="dxa"/>
            <w:shd w:val="clear" w:color="auto" w:fill="8496B0"/>
            <w:vAlign w:val="bottom"/>
          </w:tcPr>
          <w:p w14:paraId="10823B5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 Coruña</w:t>
            </w:r>
          </w:p>
        </w:tc>
        <w:tc>
          <w:tcPr>
            <w:tcW w:w="2563" w:type="dxa"/>
            <w:shd w:val="clear" w:color="auto" w:fill="D5DCE4"/>
            <w:vAlign w:val="bottom"/>
          </w:tcPr>
          <w:p w14:paraId="6F2B280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 Coruña capital</w:t>
            </w:r>
          </w:p>
        </w:tc>
        <w:tc>
          <w:tcPr>
            <w:tcW w:w="1843" w:type="dxa"/>
            <w:shd w:val="clear" w:color="auto" w:fill="D5DCE4"/>
            <w:vAlign w:val="bottom"/>
          </w:tcPr>
          <w:p w14:paraId="65ABBA4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74,65 €</w:t>
            </w:r>
          </w:p>
        </w:tc>
        <w:tc>
          <w:tcPr>
            <w:tcW w:w="1497" w:type="dxa"/>
            <w:shd w:val="clear" w:color="auto" w:fill="D5DCE4"/>
            <w:vAlign w:val="bottom"/>
          </w:tcPr>
          <w:p w14:paraId="0816544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73,46 €</w:t>
            </w:r>
          </w:p>
        </w:tc>
        <w:tc>
          <w:tcPr>
            <w:tcW w:w="1530" w:type="dxa"/>
            <w:shd w:val="clear" w:color="auto" w:fill="D5DCE4"/>
            <w:vAlign w:val="bottom"/>
          </w:tcPr>
          <w:p w14:paraId="5BAB950F"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-1,6%</w:t>
            </w:r>
          </w:p>
        </w:tc>
      </w:tr>
      <w:tr w:rsidR="00672D57" w14:paraId="1944848E" w14:textId="77777777">
        <w:trPr>
          <w:trHeight w:val="20"/>
        </w:trPr>
        <w:tc>
          <w:tcPr>
            <w:tcW w:w="1691" w:type="dxa"/>
            <w:shd w:val="clear" w:color="auto" w:fill="8496B0"/>
            <w:vAlign w:val="bottom"/>
          </w:tcPr>
          <w:p w14:paraId="02671381"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4763DDF5"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Barcelona capital</w:t>
            </w:r>
          </w:p>
        </w:tc>
        <w:tc>
          <w:tcPr>
            <w:tcW w:w="1843" w:type="dxa"/>
            <w:shd w:val="clear" w:color="auto" w:fill="auto"/>
            <w:vAlign w:val="bottom"/>
          </w:tcPr>
          <w:p w14:paraId="5D46CC4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94,62 €</w:t>
            </w:r>
          </w:p>
        </w:tc>
        <w:tc>
          <w:tcPr>
            <w:tcW w:w="1497" w:type="dxa"/>
            <w:vAlign w:val="bottom"/>
          </w:tcPr>
          <w:p w14:paraId="0017D38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92,99 €</w:t>
            </w:r>
          </w:p>
        </w:tc>
        <w:tc>
          <w:tcPr>
            <w:tcW w:w="1530" w:type="dxa"/>
            <w:shd w:val="clear" w:color="auto" w:fill="auto"/>
            <w:vAlign w:val="bottom"/>
          </w:tcPr>
          <w:p w14:paraId="2D1BA98E"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-1,7%</w:t>
            </w:r>
          </w:p>
        </w:tc>
      </w:tr>
      <w:tr w:rsidR="00672D57" w14:paraId="6BE9904B" w14:textId="77777777">
        <w:trPr>
          <w:trHeight w:val="20"/>
        </w:trPr>
        <w:tc>
          <w:tcPr>
            <w:tcW w:w="1691" w:type="dxa"/>
            <w:shd w:val="clear" w:color="auto" w:fill="8496B0"/>
            <w:vAlign w:val="bottom"/>
          </w:tcPr>
          <w:p w14:paraId="749E0623"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Navarra</w:t>
            </w:r>
          </w:p>
        </w:tc>
        <w:tc>
          <w:tcPr>
            <w:tcW w:w="2563" w:type="dxa"/>
            <w:shd w:val="clear" w:color="auto" w:fill="D5DCE4"/>
            <w:vAlign w:val="bottom"/>
          </w:tcPr>
          <w:p w14:paraId="6D5E62A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Pamplona / Iruña</w:t>
            </w:r>
          </w:p>
        </w:tc>
        <w:tc>
          <w:tcPr>
            <w:tcW w:w="1843" w:type="dxa"/>
            <w:shd w:val="clear" w:color="auto" w:fill="D5DCE4"/>
            <w:vAlign w:val="bottom"/>
          </w:tcPr>
          <w:p w14:paraId="58FB76E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63,60 €</w:t>
            </w:r>
          </w:p>
        </w:tc>
        <w:tc>
          <w:tcPr>
            <w:tcW w:w="1497" w:type="dxa"/>
            <w:shd w:val="clear" w:color="auto" w:fill="D5DCE4"/>
            <w:vAlign w:val="bottom"/>
          </w:tcPr>
          <w:p w14:paraId="420DA52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62,48 €</w:t>
            </w:r>
          </w:p>
        </w:tc>
        <w:tc>
          <w:tcPr>
            <w:tcW w:w="1530" w:type="dxa"/>
            <w:shd w:val="clear" w:color="auto" w:fill="D5DCE4"/>
            <w:vAlign w:val="bottom"/>
          </w:tcPr>
          <w:p w14:paraId="2086BC11"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-1,8%</w:t>
            </w:r>
          </w:p>
        </w:tc>
      </w:tr>
      <w:tr w:rsidR="00672D57" w14:paraId="6B2F3555" w14:textId="77777777">
        <w:trPr>
          <w:trHeight w:val="20"/>
        </w:trPr>
        <w:tc>
          <w:tcPr>
            <w:tcW w:w="1691" w:type="dxa"/>
            <w:shd w:val="clear" w:color="auto" w:fill="8496B0"/>
            <w:vAlign w:val="bottom"/>
          </w:tcPr>
          <w:p w14:paraId="7A518F52"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Cáceres</w:t>
            </w:r>
          </w:p>
        </w:tc>
        <w:tc>
          <w:tcPr>
            <w:tcW w:w="2563" w:type="dxa"/>
            <w:vAlign w:val="bottom"/>
          </w:tcPr>
          <w:p w14:paraId="25F4233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Cáceres capital</w:t>
            </w:r>
          </w:p>
        </w:tc>
        <w:tc>
          <w:tcPr>
            <w:tcW w:w="1843" w:type="dxa"/>
            <w:shd w:val="clear" w:color="auto" w:fill="auto"/>
            <w:vAlign w:val="bottom"/>
          </w:tcPr>
          <w:p w14:paraId="21F7DA8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57,16 €</w:t>
            </w:r>
          </w:p>
        </w:tc>
        <w:tc>
          <w:tcPr>
            <w:tcW w:w="1497" w:type="dxa"/>
            <w:vAlign w:val="bottom"/>
          </w:tcPr>
          <w:p w14:paraId="3C868BC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56,13 €</w:t>
            </w:r>
          </w:p>
        </w:tc>
        <w:tc>
          <w:tcPr>
            <w:tcW w:w="1530" w:type="dxa"/>
            <w:shd w:val="clear" w:color="auto" w:fill="auto"/>
            <w:vAlign w:val="bottom"/>
          </w:tcPr>
          <w:p w14:paraId="10AD80B4"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-1,8%</w:t>
            </w:r>
          </w:p>
        </w:tc>
      </w:tr>
      <w:tr w:rsidR="00672D57" w14:paraId="0A0272C0" w14:textId="77777777">
        <w:trPr>
          <w:trHeight w:val="20"/>
        </w:trPr>
        <w:tc>
          <w:tcPr>
            <w:tcW w:w="1691" w:type="dxa"/>
            <w:shd w:val="clear" w:color="auto" w:fill="8496B0"/>
            <w:vAlign w:val="bottom"/>
          </w:tcPr>
          <w:p w14:paraId="0D1DE3B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Guadalajara</w:t>
            </w:r>
          </w:p>
        </w:tc>
        <w:tc>
          <w:tcPr>
            <w:tcW w:w="2563" w:type="dxa"/>
            <w:shd w:val="clear" w:color="auto" w:fill="D5DCE4"/>
            <w:vAlign w:val="bottom"/>
          </w:tcPr>
          <w:p w14:paraId="4EB56AE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Guadalajara capital</w:t>
            </w:r>
          </w:p>
        </w:tc>
        <w:tc>
          <w:tcPr>
            <w:tcW w:w="1843" w:type="dxa"/>
            <w:shd w:val="clear" w:color="auto" w:fill="D5DCE4"/>
            <w:vAlign w:val="bottom"/>
          </w:tcPr>
          <w:p w14:paraId="20D2D2B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51,20 €</w:t>
            </w:r>
          </w:p>
        </w:tc>
        <w:tc>
          <w:tcPr>
            <w:tcW w:w="1497" w:type="dxa"/>
            <w:shd w:val="clear" w:color="auto" w:fill="D5DCE4"/>
            <w:vAlign w:val="bottom"/>
          </w:tcPr>
          <w:p w14:paraId="52EABC87"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50,24 €</w:t>
            </w:r>
          </w:p>
        </w:tc>
        <w:tc>
          <w:tcPr>
            <w:tcW w:w="1530" w:type="dxa"/>
            <w:shd w:val="clear" w:color="auto" w:fill="D5DCE4"/>
            <w:vAlign w:val="bottom"/>
          </w:tcPr>
          <w:p w14:paraId="124F5F29"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-1,9%</w:t>
            </w:r>
          </w:p>
        </w:tc>
      </w:tr>
      <w:tr w:rsidR="00672D57" w14:paraId="3DF054B7" w14:textId="77777777">
        <w:trPr>
          <w:trHeight w:val="20"/>
        </w:trPr>
        <w:tc>
          <w:tcPr>
            <w:tcW w:w="1691" w:type="dxa"/>
            <w:shd w:val="clear" w:color="auto" w:fill="8496B0"/>
            <w:vAlign w:val="bottom"/>
          </w:tcPr>
          <w:p w14:paraId="1AF8F4D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Córdoba</w:t>
            </w:r>
          </w:p>
        </w:tc>
        <w:tc>
          <w:tcPr>
            <w:tcW w:w="2563" w:type="dxa"/>
            <w:vAlign w:val="bottom"/>
          </w:tcPr>
          <w:p w14:paraId="5BD57B59"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Córdoba capital</w:t>
            </w:r>
          </w:p>
        </w:tc>
        <w:tc>
          <w:tcPr>
            <w:tcW w:w="1843" w:type="dxa"/>
            <w:shd w:val="clear" w:color="auto" w:fill="auto"/>
            <w:vAlign w:val="bottom"/>
          </w:tcPr>
          <w:p w14:paraId="27E9FBB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75,14 €</w:t>
            </w:r>
          </w:p>
        </w:tc>
        <w:tc>
          <w:tcPr>
            <w:tcW w:w="1497" w:type="dxa"/>
            <w:vAlign w:val="bottom"/>
          </w:tcPr>
          <w:p w14:paraId="566A9B6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73,46 €</w:t>
            </w:r>
          </w:p>
        </w:tc>
        <w:tc>
          <w:tcPr>
            <w:tcW w:w="1530" w:type="dxa"/>
            <w:shd w:val="clear" w:color="auto" w:fill="auto"/>
            <w:vAlign w:val="bottom"/>
          </w:tcPr>
          <w:p w14:paraId="52D7DAC3"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-2,2%</w:t>
            </w:r>
          </w:p>
        </w:tc>
      </w:tr>
      <w:tr w:rsidR="00672D57" w14:paraId="29D5BE4B" w14:textId="77777777">
        <w:trPr>
          <w:trHeight w:val="20"/>
        </w:trPr>
        <w:tc>
          <w:tcPr>
            <w:tcW w:w="1691" w:type="dxa"/>
            <w:shd w:val="clear" w:color="auto" w:fill="8496B0"/>
            <w:vAlign w:val="bottom"/>
          </w:tcPr>
          <w:p w14:paraId="47EEBD3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2CDD741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L'Hospitalet de Llobregat</w:t>
            </w:r>
          </w:p>
        </w:tc>
        <w:tc>
          <w:tcPr>
            <w:tcW w:w="1843" w:type="dxa"/>
            <w:shd w:val="clear" w:color="auto" w:fill="D5DCE4"/>
            <w:vAlign w:val="bottom"/>
          </w:tcPr>
          <w:p w14:paraId="46BB8E6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81,18 €</w:t>
            </w:r>
          </w:p>
        </w:tc>
        <w:tc>
          <w:tcPr>
            <w:tcW w:w="1497" w:type="dxa"/>
            <w:shd w:val="clear" w:color="auto" w:fill="D5DCE4"/>
            <w:vAlign w:val="bottom"/>
          </w:tcPr>
          <w:p w14:paraId="24526BB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79,22 €</w:t>
            </w:r>
          </w:p>
        </w:tc>
        <w:tc>
          <w:tcPr>
            <w:tcW w:w="1530" w:type="dxa"/>
            <w:shd w:val="clear" w:color="auto" w:fill="D5DCE4"/>
            <w:vAlign w:val="bottom"/>
          </w:tcPr>
          <w:p w14:paraId="08FB4013"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-2,4%</w:t>
            </w:r>
          </w:p>
        </w:tc>
      </w:tr>
      <w:tr w:rsidR="00672D57" w14:paraId="0EEAB0AF" w14:textId="77777777">
        <w:trPr>
          <w:trHeight w:val="20"/>
        </w:trPr>
        <w:tc>
          <w:tcPr>
            <w:tcW w:w="1691" w:type="dxa"/>
            <w:shd w:val="clear" w:color="auto" w:fill="8496B0"/>
            <w:vAlign w:val="bottom"/>
          </w:tcPr>
          <w:p w14:paraId="07F20F3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vAlign w:val="bottom"/>
          </w:tcPr>
          <w:p w14:paraId="6C3EDE9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Móstoles</w:t>
            </w:r>
          </w:p>
        </w:tc>
        <w:tc>
          <w:tcPr>
            <w:tcW w:w="1843" w:type="dxa"/>
            <w:shd w:val="clear" w:color="auto" w:fill="auto"/>
            <w:vAlign w:val="bottom"/>
          </w:tcPr>
          <w:p w14:paraId="42EE1B60"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66,53 €</w:t>
            </w:r>
          </w:p>
        </w:tc>
        <w:tc>
          <w:tcPr>
            <w:tcW w:w="1497" w:type="dxa"/>
            <w:vAlign w:val="bottom"/>
          </w:tcPr>
          <w:p w14:paraId="439D078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64,62 €</w:t>
            </w:r>
          </w:p>
        </w:tc>
        <w:tc>
          <w:tcPr>
            <w:tcW w:w="1530" w:type="dxa"/>
            <w:shd w:val="clear" w:color="auto" w:fill="auto"/>
            <w:vAlign w:val="bottom"/>
          </w:tcPr>
          <w:p w14:paraId="7A364464"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-2,9%</w:t>
            </w:r>
          </w:p>
        </w:tc>
      </w:tr>
      <w:tr w:rsidR="00672D57" w14:paraId="256488BE" w14:textId="77777777">
        <w:trPr>
          <w:trHeight w:val="20"/>
        </w:trPr>
        <w:tc>
          <w:tcPr>
            <w:tcW w:w="1691" w:type="dxa"/>
            <w:shd w:val="clear" w:color="auto" w:fill="8496B0"/>
            <w:vAlign w:val="bottom"/>
          </w:tcPr>
          <w:p w14:paraId="5C88E2E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Las Palmas</w:t>
            </w:r>
          </w:p>
        </w:tc>
        <w:tc>
          <w:tcPr>
            <w:tcW w:w="2563" w:type="dxa"/>
            <w:shd w:val="clear" w:color="auto" w:fill="D5DCE4"/>
            <w:vAlign w:val="bottom"/>
          </w:tcPr>
          <w:p w14:paraId="0A754350"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Las Palmas de Gran Canaria</w:t>
            </w:r>
          </w:p>
        </w:tc>
        <w:tc>
          <w:tcPr>
            <w:tcW w:w="1843" w:type="dxa"/>
            <w:shd w:val="clear" w:color="auto" w:fill="D5DCE4"/>
            <w:vAlign w:val="bottom"/>
          </w:tcPr>
          <w:p w14:paraId="4FA3F88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84,93 €</w:t>
            </w:r>
          </w:p>
        </w:tc>
        <w:tc>
          <w:tcPr>
            <w:tcW w:w="1497" w:type="dxa"/>
            <w:shd w:val="clear" w:color="auto" w:fill="D5DCE4"/>
            <w:vAlign w:val="bottom"/>
          </w:tcPr>
          <w:p w14:paraId="608324A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82,35 €</w:t>
            </w:r>
          </w:p>
        </w:tc>
        <w:tc>
          <w:tcPr>
            <w:tcW w:w="1530" w:type="dxa"/>
            <w:shd w:val="clear" w:color="auto" w:fill="D5DCE4"/>
            <w:vAlign w:val="bottom"/>
          </w:tcPr>
          <w:p w14:paraId="2222A018"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-3,0%</w:t>
            </w:r>
          </w:p>
        </w:tc>
      </w:tr>
      <w:tr w:rsidR="00672D57" w14:paraId="266633FA" w14:textId="77777777">
        <w:trPr>
          <w:trHeight w:val="20"/>
        </w:trPr>
        <w:tc>
          <w:tcPr>
            <w:tcW w:w="1691" w:type="dxa"/>
            <w:shd w:val="clear" w:color="auto" w:fill="8496B0"/>
            <w:vAlign w:val="bottom"/>
          </w:tcPr>
          <w:p w14:paraId="1CDEBA91"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Araba - Álava</w:t>
            </w:r>
          </w:p>
        </w:tc>
        <w:tc>
          <w:tcPr>
            <w:tcW w:w="2563" w:type="dxa"/>
            <w:vAlign w:val="bottom"/>
          </w:tcPr>
          <w:p w14:paraId="27A8027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Vitoria - Gasteiz</w:t>
            </w:r>
          </w:p>
        </w:tc>
        <w:tc>
          <w:tcPr>
            <w:tcW w:w="1843" w:type="dxa"/>
            <w:shd w:val="clear" w:color="auto" w:fill="auto"/>
            <w:vAlign w:val="bottom"/>
          </w:tcPr>
          <w:p w14:paraId="7373C5D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62,37 €</w:t>
            </w:r>
          </w:p>
        </w:tc>
        <w:tc>
          <w:tcPr>
            <w:tcW w:w="1497" w:type="dxa"/>
            <w:vAlign w:val="bottom"/>
          </w:tcPr>
          <w:p w14:paraId="3B79491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60,40 €</w:t>
            </w:r>
          </w:p>
        </w:tc>
        <w:tc>
          <w:tcPr>
            <w:tcW w:w="1530" w:type="dxa"/>
            <w:shd w:val="clear" w:color="auto" w:fill="auto"/>
            <w:vAlign w:val="bottom"/>
          </w:tcPr>
          <w:p w14:paraId="36F66AA6"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-3,2%</w:t>
            </w:r>
          </w:p>
        </w:tc>
      </w:tr>
      <w:tr w:rsidR="00672D57" w14:paraId="50102706" w14:textId="77777777">
        <w:trPr>
          <w:trHeight w:val="20"/>
        </w:trPr>
        <w:tc>
          <w:tcPr>
            <w:tcW w:w="1691" w:type="dxa"/>
            <w:shd w:val="clear" w:color="auto" w:fill="8496B0"/>
            <w:vAlign w:val="bottom"/>
          </w:tcPr>
          <w:p w14:paraId="39E4D73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Valladolid</w:t>
            </w:r>
          </w:p>
        </w:tc>
        <w:tc>
          <w:tcPr>
            <w:tcW w:w="2563" w:type="dxa"/>
            <w:shd w:val="clear" w:color="auto" w:fill="D5DCE4"/>
            <w:vAlign w:val="bottom"/>
          </w:tcPr>
          <w:p w14:paraId="1B2100D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Valladolid capital</w:t>
            </w:r>
          </w:p>
        </w:tc>
        <w:tc>
          <w:tcPr>
            <w:tcW w:w="1843" w:type="dxa"/>
            <w:shd w:val="clear" w:color="auto" w:fill="D5DCE4"/>
            <w:vAlign w:val="bottom"/>
          </w:tcPr>
          <w:p w14:paraId="5C2A2A3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62,58 €</w:t>
            </w:r>
          </w:p>
        </w:tc>
        <w:tc>
          <w:tcPr>
            <w:tcW w:w="1497" w:type="dxa"/>
            <w:shd w:val="clear" w:color="auto" w:fill="D5DCE4"/>
            <w:vAlign w:val="bottom"/>
          </w:tcPr>
          <w:p w14:paraId="58A298A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60,53 €</w:t>
            </w:r>
          </w:p>
        </w:tc>
        <w:tc>
          <w:tcPr>
            <w:tcW w:w="1530" w:type="dxa"/>
            <w:shd w:val="clear" w:color="auto" w:fill="D5DCE4"/>
            <w:vAlign w:val="bottom"/>
          </w:tcPr>
          <w:p w14:paraId="70C85274"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-3,3%</w:t>
            </w:r>
          </w:p>
        </w:tc>
      </w:tr>
      <w:tr w:rsidR="00672D57" w14:paraId="286591E0" w14:textId="77777777">
        <w:trPr>
          <w:trHeight w:val="20"/>
        </w:trPr>
        <w:tc>
          <w:tcPr>
            <w:tcW w:w="1691" w:type="dxa"/>
            <w:shd w:val="clear" w:color="auto" w:fill="8496B0"/>
            <w:vAlign w:val="bottom"/>
          </w:tcPr>
          <w:p w14:paraId="16B5E6D3"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5B64F7B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Sant Cugat del Vallès</w:t>
            </w:r>
          </w:p>
        </w:tc>
        <w:tc>
          <w:tcPr>
            <w:tcW w:w="1843" w:type="dxa"/>
            <w:shd w:val="clear" w:color="auto" w:fill="auto"/>
            <w:vAlign w:val="bottom"/>
          </w:tcPr>
          <w:p w14:paraId="4B809AE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76,76 €</w:t>
            </w:r>
          </w:p>
        </w:tc>
        <w:tc>
          <w:tcPr>
            <w:tcW w:w="1497" w:type="dxa"/>
            <w:vAlign w:val="bottom"/>
          </w:tcPr>
          <w:p w14:paraId="1FC42F5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73,98 €</w:t>
            </w:r>
          </w:p>
        </w:tc>
        <w:tc>
          <w:tcPr>
            <w:tcW w:w="1530" w:type="dxa"/>
            <w:shd w:val="clear" w:color="auto" w:fill="auto"/>
            <w:vAlign w:val="bottom"/>
          </w:tcPr>
          <w:p w14:paraId="4459141E"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-3,6%</w:t>
            </w:r>
          </w:p>
        </w:tc>
      </w:tr>
      <w:tr w:rsidR="00672D57" w14:paraId="0089104F" w14:textId="77777777">
        <w:trPr>
          <w:trHeight w:val="20"/>
        </w:trPr>
        <w:tc>
          <w:tcPr>
            <w:tcW w:w="1691" w:type="dxa"/>
            <w:shd w:val="clear" w:color="auto" w:fill="8496B0"/>
            <w:vAlign w:val="bottom"/>
          </w:tcPr>
          <w:p w14:paraId="5B9A031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3E752C1F"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Sabadell</w:t>
            </w:r>
          </w:p>
        </w:tc>
        <w:tc>
          <w:tcPr>
            <w:tcW w:w="1843" w:type="dxa"/>
            <w:shd w:val="clear" w:color="auto" w:fill="D5DCE4"/>
            <w:vAlign w:val="bottom"/>
          </w:tcPr>
          <w:p w14:paraId="302A85E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70,85 €</w:t>
            </w:r>
          </w:p>
        </w:tc>
        <w:tc>
          <w:tcPr>
            <w:tcW w:w="1497" w:type="dxa"/>
            <w:shd w:val="clear" w:color="auto" w:fill="D5DCE4"/>
            <w:vAlign w:val="bottom"/>
          </w:tcPr>
          <w:p w14:paraId="6A5F537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67,92 €</w:t>
            </w:r>
          </w:p>
        </w:tc>
        <w:tc>
          <w:tcPr>
            <w:tcW w:w="1530" w:type="dxa"/>
            <w:shd w:val="clear" w:color="auto" w:fill="D5DCE4"/>
            <w:vAlign w:val="bottom"/>
          </w:tcPr>
          <w:p w14:paraId="6612F68B"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-4,1%</w:t>
            </w:r>
          </w:p>
        </w:tc>
      </w:tr>
      <w:tr w:rsidR="00672D57" w14:paraId="39758C05" w14:textId="77777777">
        <w:trPr>
          <w:trHeight w:val="20"/>
        </w:trPr>
        <w:tc>
          <w:tcPr>
            <w:tcW w:w="1691" w:type="dxa"/>
            <w:shd w:val="clear" w:color="auto" w:fill="8496B0"/>
            <w:vAlign w:val="bottom"/>
          </w:tcPr>
          <w:p w14:paraId="25436A10"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Alicante</w:t>
            </w:r>
          </w:p>
        </w:tc>
        <w:tc>
          <w:tcPr>
            <w:tcW w:w="2563" w:type="dxa"/>
            <w:vAlign w:val="bottom"/>
          </w:tcPr>
          <w:p w14:paraId="2648A69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Alicante / Alacant</w:t>
            </w:r>
          </w:p>
        </w:tc>
        <w:tc>
          <w:tcPr>
            <w:tcW w:w="1843" w:type="dxa"/>
            <w:shd w:val="clear" w:color="auto" w:fill="auto"/>
            <w:vAlign w:val="bottom"/>
          </w:tcPr>
          <w:p w14:paraId="4C2C4F87"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74,23 €</w:t>
            </w:r>
          </w:p>
        </w:tc>
        <w:tc>
          <w:tcPr>
            <w:tcW w:w="1497" w:type="dxa"/>
            <w:vAlign w:val="bottom"/>
          </w:tcPr>
          <w:p w14:paraId="5AF3CD9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70,46 €</w:t>
            </w:r>
          </w:p>
        </w:tc>
        <w:tc>
          <w:tcPr>
            <w:tcW w:w="1530" w:type="dxa"/>
            <w:shd w:val="clear" w:color="auto" w:fill="auto"/>
            <w:vAlign w:val="bottom"/>
          </w:tcPr>
          <w:p w14:paraId="5623E0D7"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-5,1%</w:t>
            </w:r>
          </w:p>
        </w:tc>
      </w:tr>
      <w:tr w:rsidR="00672D57" w14:paraId="131B4ED6" w14:textId="77777777">
        <w:trPr>
          <w:trHeight w:val="20"/>
        </w:trPr>
        <w:tc>
          <w:tcPr>
            <w:tcW w:w="1691" w:type="dxa"/>
            <w:shd w:val="clear" w:color="auto" w:fill="8496B0"/>
            <w:vAlign w:val="bottom"/>
          </w:tcPr>
          <w:p w14:paraId="6D897594"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Cantabria</w:t>
            </w:r>
          </w:p>
        </w:tc>
        <w:tc>
          <w:tcPr>
            <w:tcW w:w="2563" w:type="dxa"/>
            <w:shd w:val="clear" w:color="auto" w:fill="D5DCE4"/>
            <w:vAlign w:val="bottom"/>
          </w:tcPr>
          <w:p w14:paraId="4D709FD5"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Santander</w:t>
            </w:r>
          </w:p>
        </w:tc>
        <w:tc>
          <w:tcPr>
            <w:tcW w:w="1843" w:type="dxa"/>
            <w:shd w:val="clear" w:color="auto" w:fill="D5DCE4"/>
            <w:vAlign w:val="bottom"/>
          </w:tcPr>
          <w:p w14:paraId="74B08BF6"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105,60 €</w:t>
            </w:r>
          </w:p>
        </w:tc>
        <w:tc>
          <w:tcPr>
            <w:tcW w:w="1497" w:type="dxa"/>
            <w:shd w:val="clear" w:color="auto" w:fill="D5DCE4"/>
            <w:vAlign w:val="bottom"/>
          </w:tcPr>
          <w:p w14:paraId="33F6578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99,78 €</w:t>
            </w:r>
          </w:p>
        </w:tc>
        <w:tc>
          <w:tcPr>
            <w:tcW w:w="1530" w:type="dxa"/>
            <w:shd w:val="clear" w:color="auto" w:fill="D5DCE4"/>
            <w:vAlign w:val="bottom"/>
          </w:tcPr>
          <w:p w14:paraId="0C898761"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-5,5%</w:t>
            </w:r>
          </w:p>
        </w:tc>
      </w:tr>
      <w:tr w:rsidR="00672D57" w14:paraId="64D1518D" w14:textId="77777777">
        <w:trPr>
          <w:trHeight w:val="20"/>
        </w:trPr>
        <w:tc>
          <w:tcPr>
            <w:tcW w:w="1691" w:type="dxa"/>
            <w:shd w:val="clear" w:color="auto" w:fill="8496B0"/>
            <w:vAlign w:val="bottom"/>
          </w:tcPr>
          <w:p w14:paraId="19AC1CDE"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Ciudad Real</w:t>
            </w:r>
          </w:p>
        </w:tc>
        <w:tc>
          <w:tcPr>
            <w:tcW w:w="2563" w:type="dxa"/>
            <w:vAlign w:val="bottom"/>
          </w:tcPr>
          <w:p w14:paraId="7ADC422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Ciudad Real capital</w:t>
            </w:r>
          </w:p>
        </w:tc>
        <w:tc>
          <w:tcPr>
            <w:tcW w:w="1843" w:type="dxa"/>
            <w:shd w:val="clear" w:color="auto" w:fill="auto"/>
            <w:vAlign w:val="bottom"/>
          </w:tcPr>
          <w:p w14:paraId="6EE35D6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68,09 €</w:t>
            </w:r>
          </w:p>
        </w:tc>
        <w:tc>
          <w:tcPr>
            <w:tcW w:w="1497" w:type="dxa"/>
            <w:vAlign w:val="bottom"/>
          </w:tcPr>
          <w:p w14:paraId="2384683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63,53 €</w:t>
            </w:r>
          </w:p>
        </w:tc>
        <w:tc>
          <w:tcPr>
            <w:tcW w:w="1530" w:type="dxa"/>
            <w:shd w:val="clear" w:color="auto" w:fill="auto"/>
            <w:vAlign w:val="bottom"/>
          </w:tcPr>
          <w:p w14:paraId="299F717B"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-6,7%</w:t>
            </w:r>
          </w:p>
        </w:tc>
      </w:tr>
      <w:tr w:rsidR="00672D57" w14:paraId="551939E3" w14:textId="77777777">
        <w:trPr>
          <w:trHeight w:val="20"/>
        </w:trPr>
        <w:tc>
          <w:tcPr>
            <w:tcW w:w="1691" w:type="dxa"/>
            <w:shd w:val="clear" w:color="auto" w:fill="8496B0"/>
            <w:vAlign w:val="bottom"/>
          </w:tcPr>
          <w:p w14:paraId="4D326E3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lastRenderedPageBreak/>
              <w:t>Barcelona</w:t>
            </w:r>
          </w:p>
        </w:tc>
        <w:tc>
          <w:tcPr>
            <w:tcW w:w="2563" w:type="dxa"/>
            <w:shd w:val="clear" w:color="auto" w:fill="D5DCE4"/>
            <w:vAlign w:val="bottom"/>
          </w:tcPr>
          <w:p w14:paraId="22BAB4E2"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Cornellà de Llobregat</w:t>
            </w:r>
          </w:p>
        </w:tc>
        <w:tc>
          <w:tcPr>
            <w:tcW w:w="1843" w:type="dxa"/>
            <w:shd w:val="clear" w:color="auto" w:fill="D5DCE4"/>
            <w:vAlign w:val="bottom"/>
          </w:tcPr>
          <w:p w14:paraId="6FB9FC7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76,84 €</w:t>
            </w:r>
          </w:p>
        </w:tc>
        <w:tc>
          <w:tcPr>
            <w:tcW w:w="1497" w:type="dxa"/>
            <w:shd w:val="clear" w:color="auto" w:fill="D5DCE4"/>
            <w:vAlign w:val="bottom"/>
          </w:tcPr>
          <w:p w14:paraId="4D17748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71,64 €</w:t>
            </w:r>
          </w:p>
        </w:tc>
        <w:tc>
          <w:tcPr>
            <w:tcW w:w="1530" w:type="dxa"/>
            <w:shd w:val="clear" w:color="auto" w:fill="D5DCE4"/>
            <w:vAlign w:val="bottom"/>
          </w:tcPr>
          <w:p w14:paraId="17DEB02C"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-6,8%</w:t>
            </w:r>
          </w:p>
        </w:tc>
      </w:tr>
      <w:tr w:rsidR="00672D57" w14:paraId="4F39B357" w14:textId="77777777">
        <w:trPr>
          <w:trHeight w:val="20"/>
        </w:trPr>
        <w:tc>
          <w:tcPr>
            <w:tcW w:w="1691" w:type="dxa"/>
            <w:shd w:val="clear" w:color="auto" w:fill="8496B0"/>
            <w:vAlign w:val="bottom"/>
          </w:tcPr>
          <w:p w14:paraId="43CE9241"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Murcia</w:t>
            </w:r>
          </w:p>
        </w:tc>
        <w:tc>
          <w:tcPr>
            <w:tcW w:w="2563" w:type="dxa"/>
            <w:vAlign w:val="bottom"/>
          </w:tcPr>
          <w:p w14:paraId="66CDAAD1"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Cartagena</w:t>
            </w:r>
          </w:p>
        </w:tc>
        <w:tc>
          <w:tcPr>
            <w:tcW w:w="1843" w:type="dxa"/>
            <w:shd w:val="clear" w:color="auto" w:fill="auto"/>
            <w:vAlign w:val="bottom"/>
          </w:tcPr>
          <w:p w14:paraId="7B1F00A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66,95 €</w:t>
            </w:r>
          </w:p>
        </w:tc>
        <w:tc>
          <w:tcPr>
            <w:tcW w:w="1497" w:type="dxa"/>
            <w:vAlign w:val="bottom"/>
          </w:tcPr>
          <w:p w14:paraId="6F68A94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62,26 €</w:t>
            </w:r>
          </w:p>
        </w:tc>
        <w:tc>
          <w:tcPr>
            <w:tcW w:w="1530" w:type="dxa"/>
            <w:shd w:val="clear" w:color="auto" w:fill="auto"/>
            <w:vAlign w:val="bottom"/>
          </w:tcPr>
          <w:p w14:paraId="1D332C5D"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-7,0%</w:t>
            </w:r>
          </w:p>
        </w:tc>
      </w:tr>
      <w:tr w:rsidR="00672D57" w14:paraId="38AE7F63" w14:textId="77777777">
        <w:trPr>
          <w:trHeight w:val="20"/>
        </w:trPr>
        <w:tc>
          <w:tcPr>
            <w:tcW w:w="1691" w:type="dxa"/>
            <w:shd w:val="clear" w:color="auto" w:fill="8496B0"/>
            <w:vAlign w:val="bottom"/>
          </w:tcPr>
          <w:p w14:paraId="73A1FC59"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285AEA2E"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El Masnou</w:t>
            </w:r>
          </w:p>
        </w:tc>
        <w:tc>
          <w:tcPr>
            <w:tcW w:w="1843" w:type="dxa"/>
            <w:shd w:val="clear" w:color="auto" w:fill="D5DCE4"/>
            <w:vAlign w:val="bottom"/>
          </w:tcPr>
          <w:p w14:paraId="42D6A65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72,92 €</w:t>
            </w:r>
          </w:p>
        </w:tc>
        <w:tc>
          <w:tcPr>
            <w:tcW w:w="1497" w:type="dxa"/>
            <w:shd w:val="clear" w:color="auto" w:fill="D5DCE4"/>
            <w:vAlign w:val="bottom"/>
          </w:tcPr>
          <w:p w14:paraId="3FB7A02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67,73 €</w:t>
            </w:r>
          </w:p>
        </w:tc>
        <w:tc>
          <w:tcPr>
            <w:tcW w:w="1530" w:type="dxa"/>
            <w:shd w:val="clear" w:color="auto" w:fill="D5DCE4"/>
            <w:vAlign w:val="bottom"/>
          </w:tcPr>
          <w:p w14:paraId="02880EDA"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-7,1%</w:t>
            </w:r>
          </w:p>
        </w:tc>
      </w:tr>
      <w:tr w:rsidR="00672D57" w14:paraId="547DC969" w14:textId="77777777">
        <w:trPr>
          <w:trHeight w:val="20"/>
        </w:trPr>
        <w:tc>
          <w:tcPr>
            <w:tcW w:w="1691" w:type="dxa"/>
            <w:shd w:val="clear" w:color="auto" w:fill="8496B0"/>
            <w:vAlign w:val="bottom"/>
          </w:tcPr>
          <w:p w14:paraId="1959C9A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vAlign w:val="bottom"/>
          </w:tcPr>
          <w:p w14:paraId="249A614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Torrejón de Ardoz</w:t>
            </w:r>
          </w:p>
        </w:tc>
        <w:tc>
          <w:tcPr>
            <w:tcW w:w="1843" w:type="dxa"/>
            <w:shd w:val="clear" w:color="auto" w:fill="auto"/>
            <w:vAlign w:val="bottom"/>
          </w:tcPr>
          <w:p w14:paraId="51932840"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60,95 €</w:t>
            </w:r>
          </w:p>
        </w:tc>
        <w:tc>
          <w:tcPr>
            <w:tcW w:w="1497" w:type="dxa"/>
            <w:vAlign w:val="bottom"/>
          </w:tcPr>
          <w:p w14:paraId="157C0D5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55,88 €</w:t>
            </w:r>
          </w:p>
        </w:tc>
        <w:tc>
          <w:tcPr>
            <w:tcW w:w="1530" w:type="dxa"/>
            <w:shd w:val="clear" w:color="auto" w:fill="auto"/>
            <w:vAlign w:val="bottom"/>
          </w:tcPr>
          <w:p w14:paraId="5317D61C"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-8,3%</w:t>
            </w:r>
          </w:p>
        </w:tc>
      </w:tr>
      <w:tr w:rsidR="00672D57" w14:paraId="22738182" w14:textId="77777777">
        <w:trPr>
          <w:trHeight w:val="20"/>
        </w:trPr>
        <w:tc>
          <w:tcPr>
            <w:tcW w:w="1691" w:type="dxa"/>
            <w:shd w:val="clear" w:color="auto" w:fill="8496B0"/>
            <w:vAlign w:val="bottom"/>
          </w:tcPr>
          <w:p w14:paraId="78A4A7C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5FC6111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Sitges</w:t>
            </w:r>
          </w:p>
        </w:tc>
        <w:tc>
          <w:tcPr>
            <w:tcW w:w="1843" w:type="dxa"/>
            <w:shd w:val="clear" w:color="auto" w:fill="D5DCE4"/>
            <w:vAlign w:val="bottom"/>
          </w:tcPr>
          <w:p w14:paraId="4C8B041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103,14 €</w:t>
            </w:r>
          </w:p>
        </w:tc>
        <w:tc>
          <w:tcPr>
            <w:tcW w:w="1497" w:type="dxa"/>
            <w:shd w:val="clear" w:color="auto" w:fill="D5DCE4"/>
            <w:vAlign w:val="bottom"/>
          </w:tcPr>
          <w:p w14:paraId="0C29951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93,58 €</w:t>
            </w:r>
          </w:p>
        </w:tc>
        <w:tc>
          <w:tcPr>
            <w:tcW w:w="1530" w:type="dxa"/>
            <w:shd w:val="clear" w:color="auto" w:fill="D5DCE4"/>
            <w:vAlign w:val="bottom"/>
          </w:tcPr>
          <w:p w14:paraId="3248806C"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-9,3%</w:t>
            </w:r>
          </w:p>
        </w:tc>
      </w:tr>
      <w:tr w:rsidR="00672D57" w14:paraId="342A0B80" w14:textId="77777777">
        <w:trPr>
          <w:trHeight w:val="20"/>
        </w:trPr>
        <w:tc>
          <w:tcPr>
            <w:tcW w:w="1691" w:type="dxa"/>
            <w:shd w:val="clear" w:color="auto" w:fill="8496B0"/>
            <w:vAlign w:val="bottom"/>
          </w:tcPr>
          <w:p w14:paraId="443C1CA3"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Tarragona</w:t>
            </w:r>
          </w:p>
        </w:tc>
        <w:tc>
          <w:tcPr>
            <w:tcW w:w="2563" w:type="dxa"/>
            <w:vAlign w:val="bottom"/>
          </w:tcPr>
          <w:p w14:paraId="51236CD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Tarragona capital</w:t>
            </w:r>
          </w:p>
        </w:tc>
        <w:tc>
          <w:tcPr>
            <w:tcW w:w="1843" w:type="dxa"/>
            <w:shd w:val="clear" w:color="auto" w:fill="auto"/>
            <w:vAlign w:val="bottom"/>
          </w:tcPr>
          <w:p w14:paraId="57131C7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80,88 €</w:t>
            </w:r>
          </w:p>
        </w:tc>
        <w:tc>
          <w:tcPr>
            <w:tcW w:w="1497" w:type="dxa"/>
            <w:vAlign w:val="bottom"/>
          </w:tcPr>
          <w:p w14:paraId="1338E3F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72,62 €</w:t>
            </w:r>
          </w:p>
        </w:tc>
        <w:tc>
          <w:tcPr>
            <w:tcW w:w="1530" w:type="dxa"/>
            <w:shd w:val="clear" w:color="auto" w:fill="auto"/>
            <w:vAlign w:val="bottom"/>
          </w:tcPr>
          <w:p w14:paraId="088D6A0C"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-10,2%</w:t>
            </w:r>
          </w:p>
        </w:tc>
      </w:tr>
      <w:tr w:rsidR="00672D57" w14:paraId="555453F5" w14:textId="77777777">
        <w:trPr>
          <w:trHeight w:val="20"/>
        </w:trPr>
        <w:tc>
          <w:tcPr>
            <w:tcW w:w="1691" w:type="dxa"/>
            <w:shd w:val="clear" w:color="auto" w:fill="8496B0"/>
            <w:vAlign w:val="bottom"/>
          </w:tcPr>
          <w:p w14:paraId="4C080FB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Cádiz</w:t>
            </w:r>
          </w:p>
        </w:tc>
        <w:tc>
          <w:tcPr>
            <w:tcW w:w="2563" w:type="dxa"/>
            <w:shd w:val="clear" w:color="auto" w:fill="D5DCE4"/>
            <w:vAlign w:val="bottom"/>
          </w:tcPr>
          <w:p w14:paraId="6C5057C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Cádiz capital</w:t>
            </w:r>
          </w:p>
        </w:tc>
        <w:tc>
          <w:tcPr>
            <w:tcW w:w="1843" w:type="dxa"/>
            <w:shd w:val="clear" w:color="auto" w:fill="D5DCE4"/>
            <w:vAlign w:val="bottom"/>
          </w:tcPr>
          <w:p w14:paraId="6144DEE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102,22 €</w:t>
            </w:r>
          </w:p>
        </w:tc>
        <w:tc>
          <w:tcPr>
            <w:tcW w:w="1497" w:type="dxa"/>
            <w:shd w:val="clear" w:color="auto" w:fill="D5DCE4"/>
            <w:vAlign w:val="bottom"/>
          </w:tcPr>
          <w:p w14:paraId="2A296F16"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91,57 €</w:t>
            </w:r>
          </w:p>
        </w:tc>
        <w:tc>
          <w:tcPr>
            <w:tcW w:w="1530" w:type="dxa"/>
            <w:shd w:val="clear" w:color="auto" w:fill="D5DCE4"/>
            <w:vAlign w:val="bottom"/>
          </w:tcPr>
          <w:p w14:paraId="129766ED"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-10,4%</w:t>
            </w:r>
          </w:p>
        </w:tc>
      </w:tr>
      <w:tr w:rsidR="00672D57" w14:paraId="12846169" w14:textId="77777777">
        <w:trPr>
          <w:trHeight w:val="20"/>
        </w:trPr>
        <w:tc>
          <w:tcPr>
            <w:tcW w:w="1691" w:type="dxa"/>
            <w:shd w:val="clear" w:color="auto" w:fill="8496B0"/>
            <w:vAlign w:val="bottom"/>
          </w:tcPr>
          <w:p w14:paraId="1F25D13F"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08D91F4E"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Granollers</w:t>
            </w:r>
          </w:p>
        </w:tc>
        <w:tc>
          <w:tcPr>
            <w:tcW w:w="1843" w:type="dxa"/>
            <w:shd w:val="clear" w:color="auto" w:fill="auto"/>
            <w:vAlign w:val="bottom"/>
          </w:tcPr>
          <w:p w14:paraId="0C92966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70,75 €</w:t>
            </w:r>
          </w:p>
        </w:tc>
        <w:tc>
          <w:tcPr>
            <w:tcW w:w="1497" w:type="dxa"/>
            <w:vAlign w:val="bottom"/>
          </w:tcPr>
          <w:p w14:paraId="6EA0C78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61,55 €</w:t>
            </w:r>
          </w:p>
        </w:tc>
        <w:tc>
          <w:tcPr>
            <w:tcW w:w="1530" w:type="dxa"/>
            <w:shd w:val="clear" w:color="auto" w:fill="auto"/>
            <w:vAlign w:val="bottom"/>
          </w:tcPr>
          <w:p w14:paraId="29148022"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-13,0%</w:t>
            </w:r>
          </w:p>
        </w:tc>
      </w:tr>
      <w:tr w:rsidR="00672D57" w14:paraId="48232CA3" w14:textId="77777777">
        <w:trPr>
          <w:trHeight w:val="20"/>
        </w:trPr>
        <w:tc>
          <w:tcPr>
            <w:tcW w:w="1691" w:type="dxa"/>
            <w:shd w:val="clear" w:color="auto" w:fill="8496B0"/>
            <w:vAlign w:val="bottom"/>
          </w:tcPr>
          <w:p w14:paraId="7B99B070"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5212BAD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Rubí</w:t>
            </w:r>
          </w:p>
        </w:tc>
        <w:tc>
          <w:tcPr>
            <w:tcW w:w="1843" w:type="dxa"/>
            <w:shd w:val="clear" w:color="auto" w:fill="D5DCE4"/>
            <w:vAlign w:val="bottom"/>
          </w:tcPr>
          <w:p w14:paraId="33969137"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65,56 €</w:t>
            </w:r>
          </w:p>
        </w:tc>
        <w:tc>
          <w:tcPr>
            <w:tcW w:w="1497" w:type="dxa"/>
            <w:shd w:val="clear" w:color="auto" w:fill="D5DCE4"/>
            <w:vAlign w:val="bottom"/>
          </w:tcPr>
          <w:p w14:paraId="324DACE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54,75 €</w:t>
            </w:r>
          </w:p>
        </w:tc>
        <w:tc>
          <w:tcPr>
            <w:tcW w:w="1530" w:type="dxa"/>
            <w:shd w:val="clear" w:color="auto" w:fill="D5DCE4"/>
            <w:vAlign w:val="bottom"/>
          </w:tcPr>
          <w:p w14:paraId="68EF8737"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-16,5%</w:t>
            </w:r>
          </w:p>
        </w:tc>
      </w:tr>
      <w:tr w:rsidR="00672D57" w14:paraId="1C8DACD3" w14:textId="77777777">
        <w:trPr>
          <w:trHeight w:val="20"/>
        </w:trPr>
        <w:tc>
          <w:tcPr>
            <w:tcW w:w="1691" w:type="dxa"/>
            <w:shd w:val="clear" w:color="auto" w:fill="8496B0"/>
            <w:vAlign w:val="bottom"/>
          </w:tcPr>
          <w:p w14:paraId="0874330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Jaén</w:t>
            </w:r>
          </w:p>
        </w:tc>
        <w:tc>
          <w:tcPr>
            <w:tcW w:w="2563" w:type="dxa"/>
            <w:vAlign w:val="bottom"/>
          </w:tcPr>
          <w:p w14:paraId="6CD61D6E"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Jaén capital</w:t>
            </w:r>
          </w:p>
        </w:tc>
        <w:tc>
          <w:tcPr>
            <w:tcW w:w="1843" w:type="dxa"/>
            <w:shd w:val="clear" w:color="auto" w:fill="auto"/>
            <w:vAlign w:val="bottom"/>
          </w:tcPr>
          <w:p w14:paraId="6D34044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64,19 €</w:t>
            </w:r>
          </w:p>
        </w:tc>
        <w:tc>
          <w:tcPr>
            <w:tcW w:w="1497" w:type="dxa"/>
            <w:vAlign w:val="bottom"/>
          </w:tcPr>
          <w:p w14:paraId="7F946F8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52,86 €</w:t>
            </w:r>
          </w:p>
        </w:tc>
        <w:tc>
          <w:tcPr>
            <w:tcW w:w="1530" w:type="dxa"/>
            <w:shd w:val="clear" w:color="auto" w:fill="auto"/>
            <w:vAlign w:val="bottom"/>
          </w:tcPr>
          <w:p w14:paraId="7C88861B" w14:textId="77777777" w:rsidR="00672D57" w:rsidRDefault="00000000">
            <w:pPr>
              <w:jc w:val="center"/>
              <w:rPr>
                <w:rFonts w:ascii="Open Sans" w:eastAsia="Open Sans" w:hAnsi="Open Sans" w:cs="Open Sans"/>
                <w:b/>
                <w:sz w:val="20"/>
                <w:szCs w:val="20"/>
              </w:rPr>
            </w:pPr>
            <w:r>
              <w:rPr>
                <w:rFonts w:ascii="Open Sans" w:eastAsia="Open Sans" w:hAnsi="Open Sans" w:cs="Open Sans"/>
                <w:b/>
                <w:color w:val="9C0006"/>
                <w:sz w:val="20"/>
                <w:szCs w:val="20"/>
              </w:rPr>
              <w:t>-17,7%</w:t>
            </w:r>
          </w:p>
        </w:tc>
      </w:tr>
      <w:tr w:rsidR="00672D57" w14:paraId="0CEEC6D9" w14:textId="77777777">
        <w:trPr>
          <w:trHeight w:val="20"/>
        </w:trPr>
        <w:tc>
          <w:tcPr>
            <w:tcW w:w="1691" w:type="dxa"/>
            <w:shd w:val="clear" w:color="auto" w:fill="8496B0"/>
            <w:vAlign w:val="bottom"/>
          </w:tcPr>
          <w:p w14:paraId="022BED9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Almería</w:t>
            </w:r>
          </w:p>
        </w:tc>
        <w:tc>
          <w:tcPr>
            <w:tcW w:w="2563" w:type="dxa"/>
            <w:shd w:val="clear" w:color="auto" w:fill="D5DCE4"/>
            <w:vAlign w:val="bottom"/>
          </w:tcPr>
          <w:p w14:paraId="6A46E357"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El Ejido</w:t>
            </w:r>
          </w:p>
        </w:tc>
        <w:tc>
          <w:tcPr>
            <w:tcW w:w="1843" w:type="dxa"/>
            <w:shd w:val="clear" w:color="auto" w:fill="D5DCE4"/>
          </w:tcPr>
          <w:p w14:paraId="3C8C7BD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7478B66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60,92 €</w:t>
            </w:r>
          </w:p>
        </w:tc>
        <w:tc>
          <w:tcPr>
            <w:tcW w:w="1530" w:type="dxa"/>
            <w:shd w:val="clear" w:color="auto" w:fill="D5DCE4"/>
            <w:vAlign w:val="bottom"/>
          </w:tcPr>
          <w:p w14:paraId="55FAADEA"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553F7E9D" w14:textId="77777777">
        <w:trPr>
          <w:trHeight w:val="20"/>
        </w:trPr>
        <w:tc>
          <w:tcPr>
            <w:tcW w:w="1691" w:type="dxa"/>
            <w:shd w:val="clear" w:color="auto" w:fill="8496B0"/>
            <w:vAlign w:val="bottom"/>
          </w:tcPr>
          <w:p w14:paraId="3F4F285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Córdoba</w:t>
            </w:r>
          </w:p>
        </w:tc>
        <w:tc>
          <w:tcPr>
            <w:tcW w:w="2563" w:type="dxa"/>
            <w:vAlign w:val="bottom"/>
          </w:tcPr>
          <w:p w14:paraId="5ACB12E1"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Lucena</w:t>
            </w:r>
          </w:p>
        </w:tc>
        <w:tc>
          <w:tcPr>
            <w:tcW w:w="1843" w:type="dxa"/>
            <w:shd w:val="clear" w:color="auto" w:fill="auto"/>
          </w:tcPr>
          <w:p w14:paraId="3BA01EF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08D0289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54,04 €</w:t>
            </w:r>
          </w:p>
        </w:tc>
        <w:tc>
          <w:tcPr>
            <w:tcW w:w="1530" w:type="dxa"/>
            <w:shd w:val="clear" w:color="auto" w:fill="auto"/>
          </w:tcPr>
          <w:p w14:paraId="34B31528"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7EFCAD47" w14:textId="77777777">
        <w:trPr>
          <w:trHeight w:val="20"/>
        </w:trPr>
        <w:tc>
          <w:tcPr>
            <w:tcW w:w="1691" w:type="dxa"/>
            <w:shd w:val="clear" w:color="auto" w:fill="8496B0"/>
            <w:vAlign w:val="bottom"/>
          </w:tcPr>
          <w:p w14:paraId="7FE93A21"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Málaga</w:t>
            </w:r>
          </w:p>
        </w:tc>
        <w:tc>
          <w:tcPr>
            <w:tcW w:w="2563" w:type="dxa"/>
            <w:shd w:val="clear" w:color="auto" w:fill="D5DCE4"/>
            <w:vAlign w:val="bottom"/>
          </w:tcPr>
          <w:p w14:paraId="3167EFD0"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Benalmádena</w:t>
            </w:r>
          </w:p>
        </w:tc>
        <w:tc>
          <w:tcPr>
            <w:tcW w:w="1843" w:type="dxa"/>
            <w:shd w:val="clear" w:color="auto" w:fill="D5DCE4"/>
          </w:tcPr>
          <w:p w14:paraId="7B67C0B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565961F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78,06 €</w:t>
            </w:r>
          </w:p>
        </w:tc>
        <w:tc>
          <w:tcPr>
            <w:tcW w:w="1530" w:type="dxa"/>
            <w:shd w:val="clear" w:color="auto" w:fill="D5DCE4"/>
          </w:tcPr>
          <w:p w14:paraId="3E0FCB72"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7A6CF1F3" w14:textId="77777777">
        <w:trPr>
          <w:trHeight w:val="20"/>
        </w:trPr>
        <w:tc>
          <w:tcPr>
            <w:tcW w:w="1691" w:type="dxa"/>
            <w:shd w:val="clear" w:color="auto" w:fill="8496B0"/>
            <w:vAlign w:val="bottom"/>
          </w:tcPr>
          <w:p w14:paraId="3E9066F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Málaga</w:t>
            </w:r>
          </w:p>
        </w:tc>
        <w:tc>
          <w:tcPr>
            <w:tcW w:w="2563" w:type="dxa"/>
            <w:vAlign w:val="bottom"/>
          </w:tcPr>
          <w:p w14:paraId="44CAFA6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Fuengirola</w:t>
            </w:r>
          </w:p>
        </w:tc>
        <w:tc>
          <w:tcPr>
            <w:tcW w:w="1843" w:type="dxa"/>
            <w:shd w:val="clear" w:color="auto" w:fill="auto"/>
          </w:tcPr>
          <w:p w14:paraId="39F5381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0F7632D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85,33 €</w:t>
            </w:r>
          </w:p>
        </w:tc>
        <w:tc>
          <w:tcPr>
            <w:tcW w:w="1530" w:type="dxa"/>
            <w:shd w:val="clear" w:color="auto" w:fill="auto"/>
          </w:tcPr>
          <w:p w14:paraId="4489ED99"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3FE056F0" w14:textId="77777777">
        <w:trPr>
          <w:trHeight w:val="20"/>
        </w:trPr>
        <w:tc>
          <w:tcPr>
            <w:tcW w:w="1691" w:type="dxa"/>
            <w:shd w:val="clear" w:color="auto" w:fill="8496B0"/>
            <w:vAlign w:val="bottom"/>
          </w:tcPr>
          <w:p w14:paraId="408B02A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Málaga</w:t>
            </w:r>
          </w:p>
        </w:tc>
        <w:tc>
          <w:tcPr>
            <w:tcW w:w="2563" w:type="dxa"/>
            <w:shd w:val="clear" w:color="auto" w:fill="D5DCE4"/>
            <w:vAlign w:val="bottom"/>
          </w:tcPr>
          <w:p w14:paraId="2FF1481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Torremolinos</w:t>
            </w:r>
          </w:p>
        </w:tc>
        <w:tc>
          <w:tcPr>
            <w:tcW w:w="1843" w:type="dxa"/>
            <w:shd w:val="clear" w:color="auto" w:fill="D5DCE4"/>
          </w:tcPr>
          <w:p w14:paraId="56674D2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5407D737"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79,88 €</w:t>
            </w:r>
          </w:p>
        </w:tc>
        <w:tc>
          <w:tcPr>
            <w:tcW w:w="1530" w:type="dxa"/>
            <w:shd w:val="clear" w:color="auto" w:fill="D5DCE4"/>
          </w:tcPr>
          <w:p w14:paraId="4BD83119"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16F29D67" w14:textId="77777777">
        <w:trPr>
          <w:trHeight w:val="20"/>
        </w:trPr>
        <w:tc>
          <w:tcPr>
            <w:tcW w:w="1691" w:type="dxa"/>
            <w:shd w:val="clear" w:color="auto" w:fill="8496B0"/>
            <w:vAlign w:val="bottom"/>
          </w:tcPr>
          <w:p w14:paraId="1C73FA4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Ávila</w:t>
            </w:r>
          </w:p>
        </w:tc>
        <w:tc>
          <w:tcPr>
            <w:tcW w:w="2563" w:type="dxa"/>
            <w:vAlign w:val="bottom"/>
          </w:tcPr>
          <w:p w14:paraId="2855150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Ávila capital</w:t>
            </w:r>
          </w:p>
        </w:tc>
        <w:tc>
          <w:tcPr>
            <w:tcW w:w="1843" w:type="dxa"/>
            <w:shd w:val="clear" w:color="auto" w:fill="auto"/>
          </w:tcPr>
          <w:p w14:paraId="6314F0A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3561369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52,60 €</w:t>
            </w:r>
          </w:p>
        </w:tc>
        <w:tc>
          <w:tcPr>
            <w:tcW w:w="1530" w:type="dxa"/>
            <w:shd w:val="clear" w:color="auto" w:fill="auto"/>
          </w:tcPr>
          <w:p w14:paraId="6D775B33"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01F41A64" w14:textId="77777777">
        <w:trPr>
          <w:trHeight w:val="20"/>
        </w:trPr>
        <w:tc>
          <w:tcPr>
            <w:tcW w:w="1691" w:type="dxa"/>
            <w:shd w:val="clear" w:color="auto" w:fill="8496B0"/>
            <w:vAlign w:val="bottom"/>
          </w:tcPr>
          <w:p w14:paraId="748D453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León</w:t>
            </w:r>
          </w:p>
        </w:tc>
        <w:tc>
          <w:tcPr>
            <w:tcW w:w="2563" w:type="dxa"/>
            <w:shd w:val="clear" w:color="auto" w:fill="D5DCE4"/>
            <w:vAlign w:val="bottom"/>
          </w:tcPr>
          <w:p w14:paraId="6AA5562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Ponferrada</w:t>
            </w:r>
          </w:p>
        </w:tc>
        <w:tc>
          <w:tcPr>
            <w:tcW w:w="1843" w:type="dxa"/>
            <w:shd w:val="clear" w:color="auto" w:fill="D5DCE4"/>
          </w:tcPr>
          <w:p w14:paraId="63E6E3B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2BBAE39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51,30 €</w:t>
            </w:r>
          </w:p>
        </w:tc>
        <w:tc>
          <w:tcPr>
            <w:tcW w:w="1530" w:type="dxa"/>
            <w:shd w:val="clear" w:color="auto" w:fill="D5DCE4"/>
          </w:tcPr>
          <w:p w14:paraId="3BBAA260"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110D3784" w14:textId="77777777">
        <w:trPr>
          <w:trHeight w:val="20"/>
        </w:trPr>
        <w:tc>
          <w:tcPr>
            <w:tcW w:w="1691" w:type="dxa"/>
            <w:shd w:val="clear" w:color="auto" w:fill="8496B0"/>
            <w:vAlign w:val="bottom"/>
          </w:tcPr>
          <w:p w14:paraId="0CA515D2"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Ciudad Real</w:t>
            </w:r>
          </w:p>
        </w:tc>
        <w:tc>
          <w:tcPr>
            <w:tcW w:w="2563" w:type="dxa"/>
            <w:vAlign w:val="bottom"/>
          </w:tcPr>
          <w:p w14:paraId="3442C234"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Tomelloso</w:t>
            </w:r>
          </w:p>
        </w:tc>
        <w:tc>
          <w:tcPr>
            <w:tcW w:w="1843" w:type="dxa"/>
            <w:shd w:val="clear" w:color="auto" w:fill="auto"/>
          </w:tcPr>
          <w:p w14:paraId="0021161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1059D08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50,45 €</w:t>
            </w:r>
          </w:p>
        </w:tc>
        <w:tc>
          <w:tcPr>
            <w:tcW w:w="1530" w:type="dxa"/>
            <w:shd w:val="clear" w:color="auto" w:fill="auto"/>
          </w:tcPr>
          <w:p w14:paraId="60A0BA05"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499D6D42" w14:textId="77777777">
        <w:trPr>
          <w:trHeight w:val="20"/>
        </w:trPr>
        <w:tc>
          <w:tcPr>
            <w:tcW w:w="1691" w:type="dxa"/>
            <w:shd w:val="clear" w:color="auto" w:fill="8496B0"/>
            <w:vAlign w:val="bottom"/>
          </w:tcPr>
          <w:p w14:paraId="43178138"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Cuenca</w:t>
            </w:r>
          </w:p>
        </w:tc>
        <w:tc>
          <w:tcPr>
            <w:tcW w:w="2563" w:type="dxa"/>
            <w:shd w:val="clear" w:color="auto" w:fill="D5DCE4"/>
            <w:vAlign w:val="bottom"/>
          </w:tcPr>
          <w:p w14:paraId="77C51902"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Cuenca capital</w:t>
            </w:r>
          </w:p>
        </w:tc>
        <w:tc>
          <w:tcPr>
            <w:tcW w:w="1843" w:type="dxa"/>
            <w:shd w:val="clear" w:color="auto" w:fill="D5DCE4"/>
          </w:tcPr>
          <w:p w14:paraId="5F5D4F7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19BF9906"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63,87 €</w:t>
            </w:r>
          </w:p>
        </w:tc>
        <w:tc>
          <w:tcPr>
            <w:tcW w:w="1530" w:type="dxa"/>
            <w:shd w:val="clear" w:color="auto" w:fill="D5DCE4"/>
          </w:tcPr>
          <w:p w14:paraId="665E4582"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79BCDEE1" w14:textId="77777777">
        <w:trPr>
          <w:trHeight w:val="20"/>
        </w:trPr>
        <w:tc>
          <w:tcPr>
            <w:tcW w:w="1691" w:type="dxa"/>
            <w:shd w:val="clear" w:color="auto" w:fill="8496B0"/>
            <w:vAlign w:val="bottom"/>
          </w:tcPr>
          <w:p w14:paraId="37755F6F"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Toledo</w:t>
            </w:r>
          </w:p>
        </w:tc>
        <w:tc>
          <w:tcPr>
            <w:tcW w:w="2563" w:type="dxa"/>
            <w:vAlign w:val="bottom"/>
          </w:tcPr>
          <w:p w14:paraId="2CDAF2BA"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Talavera de la Reina</w:t>
            </w:r>
          </w:p>
        </w:tc>
        <w:tc>
          <w:tcPr>
            <w:tcW w:w="1843" w:type="dxa"/>
            <w:shd w:val="clear" w:color="auto" w:fill="auto"/>
          </w:tcPr>
          <w:p w14:paraId="669E956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6CD63CF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56,25 €</w:t>
            </w:r>
          </w:p>
        </w:tc>
        <w:tc>
          <w:tcPr>
            <w:tcW w:w="1530" w:type="dxa"/>
            <w:shd w:val="clear" w:color="auto" w:fill="auto"/>
          </w:tcPr>
          <w:p w14:paraId="71EF05C2"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037FB4A2" w14:textId="77777777">
        <w:trPr>
          <w:trHeight w:val="20"/>
        </w:trPr>
        <w:tc>
          <w:tcPr>
            <w:tcW w:w="1691" w:type="dxa"/>
            <w:shd w:val="clear" w:color="auto" w:fill="8496B0"/>
            <w:vAlign w:val="bottom"/>
          </w:tcPr>
          <w:p w14:paraId="5DBF643C"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Toledo</w:t>
            </w:r>
          </w:p>
        </w:tc>
        <w:tc>
          <w:tcPr>
            <w:tcW w:w="2563" w:type="dxa"/>
            <w:shd w:val="clear" w:color="auto" w:fill="D5DCE4"/>
            <w:vAlign w:val="bottom"/>
          </w:tcPr>
          <w:p w14:paraId="12752D70"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Toledo capital</w:t>
            </w:r>
          </w:p>
        </w:tc>
        <w:tc>
          <w:tcPr>
            <w:tcW w:w="1843" w:type="dxa"/>
            <w:shd w:val="clear" w:color="auto" w:fill="D5DCE4"/>
          </w:tcPr>
          <w:p w14:paraId="345CDAC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6942143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55,86 €</w:t>
            </w:r>
          </w:p>
        </w:tc>
        <w:tc>
          <w:tcPr>
            <w:tcW w:w="1530" w:type="dxa"/>
            <w:shd w:val="clear" w:color="auto" w:fill="D5DCE4"/>
          </w:tcPr>
          <w:p w14:paraId="270EF2A7"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41B921B6" w14:textId="77777777">
        <w:trPr>
          <w:trHeight w:val="20"/>
        </w:trPr>
        <w:tc>
          <w:tcPr>
            <w:tcW w:w="1691" w:type="dxa"/>
            <w:shd w:val="clear" w:color="auto" w:fill="8496B0"/>
            <w:vAlign w:val="bottom"/>
          </w:tcPr>
          <w:p w14:paraId="554154A9"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4659BEDF"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Cardedeu</w:t>
            </w:r>
          </w:p>
        </w:tc>
        <w:tc>
          <w:tcPr>
            <w:tcW w:w="1843" w:type="dxa"/>
            <w:shd w:val="clear" w:color="auto" w:fill="auto"/>
          </w:tcPr>
          <w:p w14:paraId="7BFC44E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17ED4916"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51,85 €</w:t>
            </w:r>
          </w:p>
        </w:tc>
        <w:tc>
          <w:tcPr>
            <w:tcW w:w="1530" w:type="dxa"/>
            <w:shd w:val="clear" w:color="auto" w:fill="auto"/>
          </w:tcPr>
          <w:p w14:paraId="051996C1"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23D9E47D" w14:textId="77777777">
        <w:trPr>
          <w:trHeight w:val="20"/>
        </w:trPr>
        <w:tc>
          <w:tcPr>
            <w:tcW w:w="1691" w:type="dxa"/>
            <w:shd w:val="clear" w:color="auto" w:fill="8496B0"/>
            <w:vAlign w:val="bottom"/>
          </w:tcPr>
          <w:p w14:paraId="764F1469"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52CF036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Gavà</w:t>
            </w:r>
          </w:p>
        </w:tc>
        <w:tc>
          <w:tcPr>
            <w:tcW w:w="1843" w:type="dxa"/>
            <w:shd w:val="clear" w:color="auto" w:fill="D5DCE4"/>
          </w:tcPr>
          <w:p w14:paraId="6AC302B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564B7D45"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65,49 €</w:t>
            </w:r>
          </w:p>
        </w:tc>
        <w:tc>
          <w:tcPr>
            <w:tcW w:w="1530" w:type="dxa"/>
            <w:shd w:val="clear" w:color="auto" w:fill="D5DCE4"/>
          </w:tcPr>
          <w:p w14:paraId="29119DA7"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728E8BD0" w14:textId="77777777">
        <w:trPr>
          <w:trHeight w:val="20"/>
        </w:trPr>
        <w:tc>
          <w:tcPr>
            <w:tcW w:w="1691" w:type="dxa"/>
            <w:shd w:val="clear" w:color="auto" w:fill="8496B0"/>
            <w:vAlign w:val="bottom"/>
          </w:tcPr>
          <w:p w14:paraId="791F5A8F"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42E22745"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Igualada</w:t>
            </w:r>
          </w:p>
        </w:tc>
        <w:tc>
          <w:tcPr>
            <w:tcW w:w="1843" w:type="dxa"/>
            <w:shd w:val="clear" w:color="auto" w:fill="auto"/>
          </w:tcPr>
          <w:p w14:paraId="79095DB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775CA1D9"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54,20 €</w:t>
            </w:r>
          </w:p>
        </w:tc>
        <w:tc>
          <w:tcPr>
            <w:tcW w:w="1530" w:type="dxa"/>
            <w:shd w:val="clear" w:color="auto" w:fill="auto"/>
          </w:tcPr>
          <w:p w14:paraId="37B9EB8F"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5A4AE91B" w14:textId="77777777">
        <w:trPr>
          <w:trHeight w:val="20"/>
        </w:trPr>
        <w:tc>
          <w:tcPr>
            <w:tcW w:w="1691" w:type="dxa"/>
            <w:shd w:val="clear" w:color="auto" w:fill="8496B0"/>
            <w:vAlign w:val="bottom"/>
          </w:tcPr>
          <w:p w14:paraId="6196939C"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68A9BAFC"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Ripollet</w:t>
            </w:r>
          </w:p>
        </w:tc>
        <w:tc>
          <w:tcPr>
            <w:tcW w:w="1843" w:type="dxa"/>
            <w:shd w:val="clear" w:color="auto" w:fill="D5DCE4"/>
          </w:tcPr>
          <w:p w14:paraId="5277444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4483B68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57,58 €</w:t>
            </w:r>
          </w:p>
        </w:tc>
        <w:tc>
          <w:tcPr>
            <w:tcW w:w="1530" w:type="dxa"/>
            <w:shd w:val="clear" w:color="auto" w:fill="D5DCE4"/>
          </w:tcPr>
          <w:p w14:paraId="0BFF401A"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698018A7" w14:textId="77777777">
        <w:trPr>
          <w:trHeight w:val="20"/>
        </w:trPr>
        <w:tc>
          <w:tcPr>
            <w:tcW w:w="1691" w:type="dxa"/>
            <w:shd w:val="clear" w:color="auto" w:fill="8496B0"/>
            <w:vAlign w:val="bottom"/>
          </w:tcPr>
          <w:p w14:paraId="06DD8B7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7C3C728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Sant Joan Despí</w:t>
            </w:r>
          </w:p>
        </w:tc>
        <w:tc>
          <w:tcPr>
            <w:tcW w:w="1843" w:type="dxa"/>
            <w:shd w:val="clear" w:color="auto" w:fill="auto"/>
          </w:tcPr>
          <w:p w14:paraId="3603840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3FEC131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69,53 €</w:t>
            </w:r>
          </w:p>
        </w:tc>
        <w:tc>
          <w:tcPr>
            <w:tcW w:w="1530" w:type="dxa"/>
            <w:shd w:val="clear" w:color="auto" w:fill="auto"/>
          </w:tcPr>
          <w:p w14:paraId="5EA48B47"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225D5E0A" w14:textId="77777777">
        <w:trPr>
          <w:trHeight w:val="20"/>
        </w:trPr>
        <w:tc>
          <w:tcPr>
            <w:tcW w:w="1691" w:type="dxa"/>
            <w:shd w:val="clear" w:color="auto" w:fill="8496B0"/>
            <w:vAlign w:val="bottom"/>
          </w:tcPr>
          <w:p w14:paraId="723EB42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6A92352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Santa Coloma de Gramenet</w:t>
            </w:r>
          </w:p>
        </w:tc>
        <w:tc>
          <w:tcPr>
            <w:tcW w:w="1843" w:type="dxa"/>
            <w:shd w:val="clear" w:color="auto" w:fill="D5DCE4"/>
          </w:tcPr>
          <w:p w14:paraId="060EE6A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04B440D6"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74,38 €</w:t>
            </w:r>
          </w:p>
        </w:tc>
        <w:tc>
          <w:tcPr>
            <w:tcW w:w="1530" w:type="dxa"/>
            <w:shd w:val="clear" w:color="auto" w:fill="D5DCE4"/>
          </w:tcPr>
          <w:p w14:paraId="1227F7E2"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1A8D06E9" w14:textId="77777777">
        <w:trPr>
          <w:trHeight w:val="20"/>
        </w:trPr>
        <w:tc>
          <w:tcPr>
            <w:tcW w:w="1691" w:type="dxa"/>
            <w:shd w:val="clear" w:color="auto" w:fill="8496B0"/>
            <w:vAlign w:val="bottom"/>
          </w:tcPr>
          <w:p w14:paraId="72ED5D4D"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vAlign w:val="bottom"/>
          </w:tcPr>
          <w:p w14:paraId="1721519B"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Viladecans</w:t>
            </w:r>
          </w:p>
        </w:tc>
        <w:tc>
          <w:tcPr>
            <w:tcW w:w="1843" w:type="dxa"/>
            <w:shd w:val="clear" w:color="auto" w:fill="auto"/>
          </w:tcPr>
          <w:p w14:paraId="744459E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7D39243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70,95 €</w:t>
            </w:r>
          </w:p>
        </w:tc>
        <w:tc>
          <w:tcPr>
            <w:tcW w:w="1530" w:type="dxa"/>
            <w:shd w:val="clear" w:color="auto" w:fill="auto"/>
          </w:tcPr>
          <w:p w14:paraId="14304328"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2C68C144" w14:textId="77777777">
        <w:trPr>
          <w:trHeight w:val="20"/>
        </w:trPr>
        <w:tc>
          <w:tcPr>
            <w:tcW w:w="1691" w:type="dxa"/>
            <w:shd w:val="clear" w:color="auto" w:fill="8496B0"/>
            <w:vAlign w:val="bottom"/>
          </w:tcPr>
          <w:p w14:paraId="2F4EE705"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Barcelona</w:t>
            </w:r>
          </w:p>
        </w:tc>
        <w:tc>
          <w:tcPr>
            <w:tcW w:w="2563" w:type="dxa"/>
            <w:shd w:val="clear" w:color="auto" w:fill="D5DCE4"/>
            <w:vAlign w:val="bottom"/>
          </w:tcPr>
          <w:p w14:paraId="01018482"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Vilanova i la Geltrú</w:t>
            </w:r>
          </w:p>
        </w:tc>
        <w:tc>
          <w:tcPr>
            <w:tcW w:w="1843" w:type="dxa"/>
            <w:shd w:val="clear" w:color="auto" w:fill="D5DCE4"/>
          </w:tcPr>
          <w:p w14:paraId="324532F7"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23C0E901"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62,64 €</w:t>
            </w:r>
          </w:p>
        </w:tc>
        <w:tc>
          <w:tcPr>
            <w:tcW w:w="1530" w:type="dxa"/>
            <w:shd w:val="clear" w:color="auto" w:fill="D5DCE4"/>
          </w:tcPr>
          <w:p w14:paraId="3AB77DFA"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2AA0CAE2" w14:textId="77777777">
        <w:trPr>
          <w:trHeight w:val="20"/>
        </w:trPr>
        <w:tc>
          <w:tcPr>
            <w:tcW w:w="1691" w:type="dxa"/>
            <w:shd w:val="clear" w:color="auto" w:fill="8496B0"/>
            <w:vAlign w:val="bottom"/>
          </w:tcPr>
          <w:p w14:paraId="49CB1CF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Lleida</w:t>
            </w:r>
          </w:p>
        </w:tc>
        <w:tc>
          <w:tcPr>
            <w:tcW w:w="2563" w:type="dxa"/>
            <w:vAlign w:val="bottom"/>
          </w:tcPr>
          <w:p w14:paraId="10238368"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Mollerussa</w:t>
            </w:r>
          </w:p>
        </w:tc>
        <w:tc>
          <w:tcPr>
            <w:tcW w:w="1843" w:type="dxa"/>
            <w:shd w:val="clear" w:color="auto" w:fill="auto"/>
          </w:tcPr>
          <w:p w14:paraId="3D74E56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48926CB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49,80 €</w:t>
            </w:r>
          </w:p>
        </w:tc>
        <w:tc>
          <w:tcPr>
            <w:tcW w:w="1530" w:type="dxa"/>
            <w:shd w:val="clear" w:color="auto" w:fill="auto"/>
          </w:tcPr>
          <w:p w14:paraId="3461E527"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493771E9" w14:textId="77777777">
        <w:trPr>
          <w:trHeight w:val="20"/>
        </w:trPr>
        <w:tc>
          <w:tcPr>
            <w:tcW w:w="1691" w:type="dxa"/>
            <w:shd w:val="clear" w:color="auto" w:fill="8496B0"/>
            <w:vAlign w:val="bottom"/>
          </w:tcPr>
          <w:p w14:paraId="7593FF0A"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Alicante</w:t>
            </w:r>
          </w:p>
        </w:tc>
        <w:tc>
          <w:tcPr>
            <w:tcW w:w="2563" w:type="dxa"/>
            <w:shd w:val="clear" w:color="auto" w:fill="D5DCE4"/>
            <w:vAlign w:val="bottom"/>
          </w:tcPr>
          <w:p w14:paraId="49AC12A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Benidorm</w:t>
            </w:r>
          </w:p>
        </w:tc>
        <w:tc>
          <w:tcPr>
            <w:tcW w:w="1843" w:type="dxa"/>
            <w:shd w:val="clear" w:color="auto" w:fill="D5DCE4"/>
          </w:tcPr>
          <w:p w14:paraId="6954596C"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63F76C6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89,46 €</w:t>
            </w:r>
          </w:p>
        </w:tc>
        <w:tc>
          <w:tcPr>
            <w:tcW w:w="1530" w:type="dxa"/>
            <w:shd w:val="clear" w:color="auto" w:fill="D5DCE4"/>
          </w:tcPr>
          <w:p w14:paraId="2605D7E0"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39800A2A" w14:textId="77777777">
        <w:trPr>
          <w:trHeight w:val="20"/>
        </w:trPr>
        <w:tc>
          <w:tcPr>
            <w:tcW w:w="1691" w:type="dxa"/>
            <w:shd w:val="clear" w:color="auto" w:fill="8496B0"/>
            <w:vAlign w:val="bottom"/>
          </w:tcPr>
          <w:p w14:paraId="6F19C0B2"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Alicante</w:t>
            </w:r>
          </w:p>
        </w:tc>
        <w:tc>
          <w:tcPr>
            <w:tcW w:w="2563" w:type="dxa"/>
            <w:vAlign w:val="bottom"/>
          </w:tcPr>
          <w:p w14:paraId="4A0270B0"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El Campello</w:t>
            </w:r>
          </w:p>
        </w:tc>
        <w:tc>
          <w:tcPr>
            <w:tcW w:w="1843" w:type="dxa"/>
            <w:shd w:val="clear" w:color="auto" w:fill="auto"/>
          </w:tcPr>
          <w:p w14:paraId="5AA9EBE0"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43CAC55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59,17 €</w:t>
            </w:r>
          </w:p>
        </w:tc>
        <w:tc>
          <w:tcPr>
            <w:tcW w:w="1530" w:type="dxa"/>
            <w:shd w:val="clear" w:color="auto" w:fill="auto"/>
          </w:tcPr>
          <w:p w14:paraId="55019A0F"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4610B226" w14:textId="77777777">
        <w:trPr>
          <w:trHeight w:val="20"/>
        </w:trPr>
        <w:tc>
          <w:tcPr>
            <w:tcW w:w="1691" w:type="dxa"/>
            <w:shd w:val="clear" w:color="auto" w:fill="8496B0"/>
            <w:vAlign w:val="bottom"/>
          </w:tcPr>
          <w:p w14:paraId="0012C980"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Alicante</w:t>
            </w:r>
          </w:p>
        </w:tc>
        <w:tc>
          <w:tcPr>
            <w:tcW w:w="2563" w:type="dxa"/>
            <w:shd w:val="clear" w:color="auto" w:fill="D5DCE4"/>
            <w:vAlign w:val="bottom"/>
          </w:tcPr>
          <w:p w14:paraId="6BC8D79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Torrevieja</w:t>
            </w:r>
          </w:p>
        </w:tc>
        <w:tc>
          <w:tcPr>
            <w:tcW w:w="1843" w:type="dxa"/>
            <w:shd w:val="clear" w:color="auto" w:fill="D5DCE4"/>
          </w:tcPr>
          <w:p w14:paraId="13049102"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313BBB4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73,13 €</w:t>
            </w:r>
          </w:p>
        </w:tc>
        <w:tc>
          <w:tcPr>
            <w:tcW w:w="1530" w:type="dxa"/>
            <w:shd w:val="clear" w:color="auto" w:fill="D5DCE4"/>
          </w:tcPr>
          <w:p w14:paraId="5B8CDD3F"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2603541F" w14:textId="77777777">
        <w:trPr>
          <w:trHeight w:val="20"/>
        </w:trPr>
        <w:tc>
          <w:tcPr>
            <w:tcW w:w="1691" w:type="dxa"/>
            <w:shd w:val="clear" w:color="auto" w:fill="8496B0"/>
            <w:vAlign w:val="bottom"/>
          </w:tcPr>
          <w:p w14:paraId="098F23BD"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Valencia</w:t>
            </w:r>
          </w:p>
        </w:tc>
        <w:tc>
          <w:tcPr>
            <w:tcW w:w="2563" w:type="dxa"/>
            <w:vAlign w:val="bottom"/>
          </w:tcPr>
          <w:p w14:paraId="535ACB85"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Mislata</w:t>
            </w:r>
          </w:p>
        </w:tc>
        <w:tc>
          <w:tcPr>
            <w:tcW w:w="1843" w:type="dxa"/>
            <w:shd w:val="clear" w:color="auto" w:fill="auto"/>
          </w:tcPr>
          <w:p w14:paraId="5D3EA08E"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46A24F5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59,76 €</w:t>
            </w:r>
          </w:p>
        </w:tc>
        <w:tc>
          <w:tcPr>
            <w:tcW w:w="1530" w:type="dxa"/>
            <w:shd w:val="clear" w:color="auto" w:fill="auto"/>
          </w:tcPr>
          <w:p w14:paraId="5BCB6C37"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68D5BF8A" w14:textId="77777777">
        <w:trPr>
          <w:trHeight w:val="20"/>
        </w:trPr>
        <w:tc>
          <w:tcPr>
            <w:tcW w:w="1691" w:type="dxa"/>
            <w:shd w:val="clear" w:color="auto" w:fill="8496B0"/>
            <w:vAlign w:val="bottom"/>
          </w:tcPr>
          <w:p w14:paraId="68BEF071"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Valencia</w:t>
            </w:r>
          </w:p>
        </w:tc>
        <w:tc>
          <w:tcPr>
            <w:tcW w:w="2563" w:type="dxa"/>
            <w:shd w:val="clear" w:color="auto" w:fill="D5DCE4"/>
            <w:vAlign w:val="bottom"/>
          </w:tcPr>
          <w:p w14:paraId="001B0E53"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Ontinyent</w:t>
            </w:r>
          </w:p>
        </w:tc>
        <w:tc>
          <w:tcPr>
            <w:tcW w:w="1843" w:type="dxa"/>
            <w:shd w:val="clear" w:color="auto" w:fill="D5DCE4"/>
          </w:tcPr>
          <w:p w14:paraId="29012F8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2D88989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47,50 €</w:t>
            </w:r>
          </w:p>
        </w:tc>
        <w:tc>
          <w:tcPr>
            <w:tcW w:w="1530" w:type="dxa"/>
            <w:shd w:val="clear" w:color="auto" w:fill="D5DCE4"/>
          </w:tcPr>
          <w:p w14:paraId="6C53E06E"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24D93054" w14:textId="77777777">
        <w:trPr>
          <w:trHeight w:val="20"/>
        </w:trPr>
        <w:tc>
          <w:tcPr>
            <w:tcW w:w="1691" w:type="dxa"/>
            <w:shd w:val="clear" w:color="auto" w:fill="8496B0"/>
            <w:vAlign w:val="bottom"/>
          </w:tcPr>
          <w:p w14:paraId="6B21FA68"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Badajoz</w:t>
            </w:r>
          </w:p>
        </w:tc>
        <w:tc>
          <w:tcPr>
            <w:tcW w:w="2563" w:type="dxa"/>
            <w:vAlign w:val="bottom"/>
          </w:tcPr>
          <w:p w14:paraId="1190497E"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Mérida</w:t>
            </w:r>
          </w:p>
        </w:tc>
        <w:tc>
          <w:tcPr>
            <w:tcW w:w="1843" w:type="dxa"/>
            <w:shd w:val="clear" w:color="auto" w:fill="auto"/>
          </w:tcPr>
          <w:p w14:paraId="676014DA"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6C0CE43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57,25 €</w:t>
            </w:r>
          </w:p>
        </w:tc>
        <w:tc>
          <w:tcPr>
            <w:tcW w:w="1530" w:type="dxa"/>
            <w:shd w:val="clear" w:color="auto" w:fill="auto"/>
          </w:tcPr>
          <w:p w14:paraId="459CA0FF"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2DA463DA" w14:textId="77777777">
        <w:trPr>
          <w:trHeight w:val="20"/>
        </w:trPr>
        <w:tc>
          <w:tcPr>
            <w:tcW w:w="1691" w:type="dxa"/>
            <w:shd w:val="clear" w:color="auto" w:fill="8496B0"/>
            <w:vAlign w:val="bottom"/>
          </w:tcPr>
          <w:p w14:paraId="3B1FCA40"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shd w:val="clear" w:color="auto" w:fill="D5DCE4"/>
            <w:vAlign w:val="bottom"/>
          </w:tcPr>
          <w:p w14:paraId="4D9EDAE2"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Rivas-Vaciamadrid</w:t>
            </w:r>
          </w:p>
        </w:tc>
        <w:tc>
          <w:tcPr>
            <w:tcW w:w="1843" w:type="dxa"/>
            <w:shd w:val="clear" w:color="auto" w:fill="D5DCE4"/>
          </w:tcPr>
          <w:p w14:paraId="623FDD9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47244990"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57,55 €</w:t>
            </w:r>
          </w:p>
        </w:tc>
        <w:tc>
          <w:tcPr>
            <w:tcW w:w="1530" w:type="dxa"/>
            <w:shd w:val="clear" w:color="auto" w:fill="D5DCE4"/>
          </w:tcPr>
          <w:p w14:paraId="5626E823"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28ADBCC8" w14:textId="77777777">
        <w:trPr>
          <w:trHeight w:val="20"/>
        </w:trPr>
        <w:tc>
          <w:tcPr>
            <w:tcW w:w="1691" w:type="dxa"/>
            <w:shd w:val="clear" w:color="auto" w:fill="8496B0"/>
            <w:vAlign w:val="bottom"/>
          </w:tcPr>
          <w:p w14:paraId="16977392"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Madrid</w:t>
            </w:r>
          </w:p>
        </w:tc>
        <w:tc>
          <w:tcPr>
            <w:tcW w:w="2563" w:type="dxa"/>
            <w:vAlign w:val="bottom"/>
          </w:tcPr>
          <w:p w14:paraId="4B39658E"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Tres Cantos</w:t>
            </w:r>
          </w:p>
        </w:tc>
        <w:tc>
          <w:tcPr>
            <w:tcW w:w="1843" w:type="dxa"/>
            <w:shd w:val="clear" w:color="auto" w:fill="auto"/>
          </w:tcPr>
          <w:p w14:paraId="73F9D74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52C548DD"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51,65 €</w:t>
            </w:r>
          </w:p>
        </w:tc>
        <w:tc>
          <w:tcPr>
            <w:tcW w:w="1530" w:type="dxa"/>
            <w:shd w:val="clear" w:color="auto" w:fill="auto"/>
          </w:tcPr>
          <w:p w14:paraId="7589206C"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3C24E99D" w14:textId="77777777">
        <w:trPr>
          <w:trHeight w:val="20"/>
        </w:trPr>
        <w:tc>
          <w:tcPr>
            <w:tcW w:w="1691" w:type="dxa"/>
            <w:shd w:val="clear" w:color="auto" w:fill="8496B0"/>
            <w:vAlign w:val="bottom"/>
          </w:tcPr>
          <w:p w14:paraId="2C300DB6"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Navarra</w:t>
            </w:r>
          </w:p>
        </w:tc>
        <w:tc>
          <w:tcPr>
            <w:tcW w:w="2563" w:type="dxa"/>
            <w:shd w:val="clear" w:color="auto" w:fill="D5DCE4"/>
            <w:vAlign w:val="bottom"/>
          </w:tcPr>
          <w:p w14:paraId="4A8ADCC7"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Tudela</w:t>
            </w:r>
          </w:p>
        </w:tc>
        <w:tc>
          <w:tcPr>
            <w:tcW w:w="1843" w:type="dxa"/>
            <w:shd w:val="clear" w:color="auto" w:fill="D5DCE4"/>
          </w:tcPr>
          <w:p w14:paraId="4C449A14"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7ED7DEA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54,23 €</w:t>
            </w:r>
          </w:p>
        </w:tc>
        <w:tc>
          <w:tcPr>
            <w:tcW w:w="1530" w:type="dxa"/>
            <w:shd w:val="clear" w:color="auto" w:fill="D5DCE4"/>
          </w:tcPr>
          <w:p w14:paraId="3A85DABA"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7D9AA211" w14:textId="77777777">
        <w:trPr>
          <w:trHeight w:val="20"/>
        </w:trPr>
        <w:tc>
          <w:tcPr>
            <w:tcW w:w="1691" w:type="dxa"/>
            <w:shd w:val="clear" w:color="auto" w:fill="8496B0"/>
            <w:vAlign w:val="bottom"/>
          </w:tcPr>
          <w:p w14:paraId="6F22EFEB"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Bizkaia</w:t>
            </w:r>
          </w:p>
        </w:tc>
        <w:tc>
          <w:tcPr>
            <w:tcW w:w="2563" w:type="dxa"/>
            <w:vAlign w:val="bottom"/>
          </w:tcPr>
          <w:p w14:paraId="2A5AF9F1"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Etxebarri</w:t>
            </w:r>
          </w:p>
        </w:tc>
        <w:tc>
          <w:tcPr>
            <w:tcW w:w="1843" w:type="dxa"/>
            <w:shd w:val="clear" w:color="auto" w:fill="auto"/>
          </w:tcPr>
          <w:p w14:paraId="7F3357DB"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6FBE6D6F"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68,60 €</w:t>
            </w:r>
          </w:p>
        </w:tc>
        <w:tc>
          <w:tcPr>
            <w:tcW w:w="1530" w:type="dxa"/>
            <w:shd w:val="clear" w:color="auto" w:fill="auto"/>
          </w:tcPr>
          <w:p w14:paraId="77792558"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72BCA1AB" w14:textId="77777777">
        <w:trPr>
          <w:trHeight w:val="20"/>
        </w:trPr>
        <w:tc>
          <w:tcPr>
            <w:tcW w:w="1691" w:type="dxa"/>
            <w:shd w:val="clear" w:color="auto" w:fill="8496B0"/>
            <w:vAlign w:val="bottom"/>
          </w:tcPr>
          <w:p w14:paraId="3048652E"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Bizkaia</w:t>
            </w:r>
          </w:p>
        </w:tc>
        <w:tc>
          <w:tcPr>
            <w:tcW w:w="2563" w:type="dxa"/>
            <w:shd w:val="clear" w:color="auto" w:fill="D5DCE4"/>
            <w:vAlign w:val="bottom"/>
          </w:tcPr>
          <w:p w14:paraId="645E6B0D"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Leioa</w:t>
            </w:r>
          </w:p>
        </w:tc>
        <w:tc>
          <w:tcPr>
            <w:tcW w:w="1843" w:type="dxa"/>
            <w:shd w:val="clear" w:color="auto" w:fill="D5DCE4"/>
          </w:tcPr>
          <w:p w14:paraId="153DCDA8"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shd w:val="clear" w:color="auto" w:fill="D5DCE4"/>
            <w:vAlign w:val="bottom"/>
          </w:tcPr>
          <w:p w14:paraId="7F076A2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76,30 €</w:t>
            </w:r>
          </w:p>
        </w:tc>
        <w:tc>
          <w:tcPr>
            <w:tcW w:w="1530" w:type="dxa"/>
            <w:shd w:val="clear" w:color="auto" w:fill="D5DCE4"/>
          </w:tcPr>
          <w:p w14:paraId="5A7FC530"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r w:rsidR="00672D57" w14:paraId="0F3594E9" w14:textId="77777777">
        <w:trPr>
          <w:trHeight w:val="20"/>
        </w:trPr>
        <w:tc>
          <w:tcPr>
            <w:tcW w:w="1691" w:type="dxa"/>
            <w:shd w:val="clear" w:color="auto" w:fill="8496B0"/>
            <w:vAlign w:val="bottom"/>
          </w:tcPr>
          <w:p w14:paraId="49931827" w14:textId="77777777" w:rsidR="00672D57"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Murcia</w:t>
            </w:r>
          </w:p>
        </w:tc>
        <w:tc>
          <w:tcPr>
            <w:tcW w:w="2563" w:type="dxa"/>
            <w:vAlign w:val="bottom"/>
          </w:tcPr>
          <w:p w14:paraId="2B1273E6" w14:textId="77777777" w:rsidR="00672D57"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Lorca</w:t>
            </w:r>
          </w:p>
        </w:tc>
        <w:tc>
          <w:tcPr>
            <w:tcW w:w="1843" w:type="dxa"/>
            <w:shd w:val="clear" w:color="auto" w:fill="auto"/>
          </w:tcPr>
          <w:p w14:paraId="7DF50F5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sz w:val="20"/>
                <w:szCs w:val="20"/>
              </w:rPr>
              <w:t>-</w:t>
            </w:r>
          </w:p>
        </w:tc>
        <w:tc>
          <w:tcPr>
            <w:tcW w:w="1497" w:type="dxa"/>
            <w:vAlign w:val="bottom"/>
          </w:tcPr>
          <w:p w14:paraId="3D59DC03" w14:textId="77777777" w:rsidR="00672D57"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63,70 €</w:t>
            </w:r>
          </w:p>
        </w:tc>
        <w:tc>
          <w:tcPr>
            <w:tcW w:w="1530" w:type="dxa"/>
            <w:shd w:val="clear" w:color="auto" w:fill="auto"/>
          </w:tcPr>
          <w:p w14:paraId="3B5A387B" w14:textId="77777777" w:rsidR="00672D57" w:rsidRDefault="00000000">
            <w:pPr>
              <w:jc w:val="center"/>
              <w:rPr>
                <w:rFonts w:ascii="Open Sans" w:eastAsia="Open Sans" w:hAnsi="Open Sans" w:cs="Open Sans"/>
                <w:b/>
                <w:sz w:val="20"/>
                <w:szCs w:val="20"/>
              </w:rPr>
            </w:pPr>
            <w:r>
              <w:rPr>
                <w:rFonts w:ascii="Open Sans" w:eastAsia="Open Sans" w:hAnsi="Open Sans" w:cs="Open Sans"/>
                <w:b/>
                <w:sz w:val="20"/>
                <w:szCs w:val="20"/>
              </w:rPr>
              <w:t>-</w:t>
            </w:r>
          </w:p>
        </w:tc>
      </w:tr>
    </w:tbl>
    <w:p w14:paraId="64E4C1B6" w14:textId="77777777" w:rsidR="00447B92" w:rsidRDefault="00447B92">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p>
    <w:p w14:paraId="0A2EC9DF" w14:textId="77777777" w:rsidR="00447B92" w:rsidRDefault="00447B92">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p>
    <w:p w14:paraId="159E7A66" w14:textId="36E855C2" w:rsidR="00672D57"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 xml:space="preserve">Por distritos de Madrid </w:t>
      </w:r>
    </w:p>
    <w:p w14:paraId="7BCA6707"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15 de los 16 distritos analizados de </w:t>
      </w:r>
      <w:r>
        <w:rPr>
          <w:rFonts w:ascii="Open Sans" w:eastAsia="Open Sans" w:hAnsi="Open Sans" w:cs="Open Sans"/>
          <w:b/>
          <w:color w:val="000000"/>
          <w:sz w:val="22"/>
          <w:szCs w:val="22"/>
        </w:rPr>
        <w:t>Madrid</w:t>
      </w:r>
      <w:r>
        <w:rPr>
          <w:rFonts w:ascii="Open Sans" w:eastAsia="Open Sans" w:hAnsi="Open Sans" w:cs="Open Sans"/>
          <w:color w:val="000000"/>
          <w:sz w:val="22"/>
          <w:szCs w:val="22"/>
        </w:rPr>
        <w:t xml:space="preserve"> el precio de los garajes en alquiler ha subido en 2024. El distrito con mayor subida de precios anual es Puente de Vallecas (34,0%), Villa de Vallecas (30,1%), Latina (26,5%), Carabanchel (25,5%), Tetuán (21,2%), Chamberí (20,5%), Chamartín (16,4%), Arganzuela (13,9%), Ciudad Lineal (12,7%), Centro (10,9%), Barrio de Salamanca (8,3%), Retiro (8,2%), San Blas (6,8%), Moncloa - Aravaca (5,0%) y Hortaleza (1,3%).</w:t>
      </w:r>
    </w:p>
    <w:p w14:paraId="1EDF7ECA"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los precios, los garajes en alquiler más caros se encuentran en el distrito de Chamberí con 129,08 euros al mes, Centro con 127,28 euros al mes, Barrio de Salamanca con 114,65 euros al mes y Chamartín con 105,38 euros al mes.</w:t>
      </w:r>
    </w:p>
    <w:p w14:paraId="50D0A748" w14:textId="77777777" w:rsidR="00672D57"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Precio medio y variación anual de los garajes por distritos de Madrid</w:t>
      </w:r>
    </w:p>
    <w:p w14:paraId="6FAE4F84" w14:textId="77777777" w:rsidR="00672D57" w:rsidRDefault="00672D57">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tbl>
      <w:tblPr>
        <w:tblStyle w:val="a1"/>
        <w:tblW w:w="9089"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400"/>
        <w:gridCol w:w="2268"/>
        <w:gridCol w:w="2218"/>
        <w:gridCol w:w="2203"/>
      </w:tblGrid>
      <w:tr w:rsidR="00672D57" w14:paraId="79F156B0" w14:textId="77777777">
        <w:trPr>
          <w:trHeight w:val="772"/>
        </w:trPr>
        <w:tc>
          <w:tcPr>
            <w:tcW w:w="2400" w:type="dxa"/>
            <w:shd w:val="clear" w:color="auto" w:fill="8496B0"/>
            <w:vAlign w:val="center"/>
          </w:tcPr>
          <w:p w14:paraId="0D2D7D68"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w:t>
            </w:r>
          </w:p>
        </w:tc>
        <w:tc>
          <w:tcPr>
            <w:tcW w:w="2268" w:type="dxa"/>
            <w:shd w:val="clear" w:color="auto" w:fill="8496B0"/>
            <w:vAlign w:val="center"/>
          </w:tcPr>
          <w:p w14:paraId="2530BB66" w14:textId="77777777" w:rsidR="00672D57"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59920FDF" w14:textId="77777777" w:rsidR="00672D57"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Garaje 2023</w:t>
            </w:r>
          </w:p>
        </w:tc>
        <w:tc>
          <w:tcPr>
            <w:tcW w:w="2218" w:type="dxa"/>
            <w:shd w:val="clear" w:color="auto" w:fill="8496B0"/>
            <w:vAlign w:val="center"/>
          </w:tcPr>
          <w:p w14:paraId="5377B35B" w14:textId="77777777" w:rsidR="00672D57"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32287FA1" w14:textId="77777777" w:rsidR="00672D57"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Garaje 2024</w:t>
            </w:r>
          </w:p>
        </w:tc>
        <w:tc>
          <w:tcPr>
            <w:tcW w:w="2203" w:type="dxa"/>
            <w:shd w:val="clear" w:color="auto" w:fill="8496B0"/>
            <w:vAlign w:val="center"/>
          </w:tcPr>
          <w:p w14:paraId="56B50799" w14:textId="77777777" w:rsidR="00672D57" w:rsidRDefault="00000000">
            <w:pPr>
              <w:jc w:val="center"/>
              <w:rPr>
                <w:rFonts w:ascii="Open Sans" w:eastAsia="Open Sans" w:hAnsi="Open Sans" w:cs="Open Sans"/>
                <w:b/>
                <w:color w:val="FFFFFF"/>
                <w:sz w:val="22"/>
                <w:szCs w:val="22"/>
              </w:rPr>
            </w:pPr>
            <w:r>
              <w:rPr>
                <w:rFonts w:ascii="Open Sans" w:eastAsia="Open Sans" w:hAnsi="Open Sans" w:cs="Open Sans"/>
                <w:color w:val="FFFFFF"/>
                <w:sz w:val="22"/>
                <w:szCs w:val="22"/>
              </w:rPr>
              <w:t>Variación anual Garaje 2024</w:t>
            </w:r>
          </w:p>
        </w:tc>
      </w:tr>
      <w:tr w:rsidR="00672D57" w14:paraId="0DC5C8F0" w14:textId="77777777">
        <w:trPr>
          <w:trHeight w:val="226"/>
        </w:trPr>
        <w:tc>
          <w:tcPr>
            <w:tcW w:w="2400" w:type="dxa"/>
            <w:shd w:val="clear" w:color="auto" w:fill="8496B0"/>
            <w:vAlign w:val="bottom"/>
          </w:tcPr>
          <w:p w14:paraId="3A97A389"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Puente de Vallecas</w:t>
            </w:r>
          </w:p>
        </w:tc>
        <w:tc>
          <w:tcPr>
            <w:tcW w:w="2268" w:type="dxa"/>
            <w:vAlign w:val="bottom"/>
          </w:tcPr>
          <w:p w14:paraId="66699383"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55,44 €</w:t>
            </w:r>
          </w:p>
        </w:tc>
        <w:tc>
          <w:tcPr>
            <w:tcW w:w="2218" w:type="dxa"/>
            <w:shd w:val="clear" w:color="auto" w:fill="auto"/>
            <w:vAlign w:val="bottom"/>
          </w:tcPr>
          <w:p w14:paraId="7B4CF322"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74,30 €</w:t>
            </w:r>
          </w:p>
        </w:tc>
        <w:tc>
          <w:tcPr>
            <w:tcW w:w="2203" w:type="dxa"/>
            <w:vAlign w:val="bottom"/>
          </w:tcPr>
          <w:p w14:paraId="52186ACB"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34,0%</w:t>
            </w:r>
          </w:p>
        </w:tc>
      </w:tr>
      <w:tr w:rsidR="00672D57" w14:paraId="1F730115" w14:textId="77777777">
        <w:trPr>
          <w:trHeight w:val="226"/>
        </w:trPr>
        <w:tc>
          <w:tcPr>
            <w:tcW w:w="2400" w:type="dxa"/>
            <w:shd w:val="clear" w:color="auto" w:fill="8496B0"/>
            <w:vAlign w:val="bottom"/>
          </w:tcPr>
          <w:p w14:paraId="77BA54D5"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Villa de Vallecas</w:t>
            </w:r>
          </w:p>
        </w:tc>
        <w:tc>
          <w:tcPr>
            <w:tcW w:w="2268" w:type="dxa"/>
            <w:shd w:val="clear" w:color="auto" w:fill="D5DCE4"/>
            <w:vAlign w:val="bottom"/>
          </w:tcPr>
          <w:p w14:paraId="425571AE"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48,03 €</w:t>
            </w:r>
          </w:p>
        </w:tc>
        <w:tc>
          <w:tcPr>
            <w:tcW w:w="2218" w:type="dxa"/>
            <w:shd w:val="clear" w:color="auto" w:fill="D5DCE4"/>
            <w:vAlign w:val="bottom"/>
          </w:tcPr>
          <w:p w14:paraId="62F6F541"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62,50 €</w:t>
            </w:r>
          </w:p>
        </w:tc>
        <w:tc>
          <w:tcPr>
            <w:tcW w:w="2203" w:type="dxa"/>
            <w:shd w:val="clear" w:color="auto" w:fill="D5DCE4"/>
            <w:vAlign w:val="bottom"/>
          </w:tcPr>
          <w:p w14:paraId="372B9EAC"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30,1%</w:t>
            </w:r>
          </w:p>
        </w:tc>
      </w:tr>
      <w:tr w:rsidR="00672D57" w14:paraId="06F17866" w14:textId="77777777">
        <w:trPr>
          <w:trHeight w:val="226"/>
        </w:trPr>
        <w:tc>
          <w:tcPr>
            <w:tcW w:w="2400" w:type="dxa"/>
            <w:shd w:val="clear" w:color="auto" w:fill="8496B0"/>
            <w:vAlign w:val="bottom"/>
          </w:tcPr>
          <w:p w14:paraId="19FD38E1"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Latina</w:t>
            </w:r>
          </w:p>
        </w:tc>
        <w:tc>
          <w:tcPr>
            <w:tcW w:w="2268" w:type="dxa"/>
            <w:vAlign w:val="bottom"/>
          </w:tcPr>
          <w:p w14:paraId="227BD6B3"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59,92 €</w:t>
            </w:r>
          </w:p>
        </w:tc>
        <w:tc>
          <w:tcPr>
            <w:tcW w:w="2218" w:type="dxa"/>
            <w:shd w:val="clear" w:color="auto" w:fill="auto"/>
            <w:vAlign w:val="bottom"/>
          </w:tcPr>
          <w:p w14:paraId="03E84508"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75,82 €</w:t>
            </w:r>
          </w:p>
        </w:tc>
        <w:tc>
          <w:tcPr>
            <w:tcW w:w="2203" w:type="dxa"/>
            <w:vAlign w:val="bottom"/>
          </w:tcPr>
          <w:p w14:paraId="00ACF9A2"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26,5%</w:t>
            </w:r>
          </w:p>
        </w:tc>
      </w:tr>
      <w:tr w:rsidR="00672D57" w14:paraId="4174A185" w14:textId="77777777">
        <w:trPr>
          <w:trHeight w:val="226"/>
        </w:trPr>
        <w:tc>
          <w:tcPr>
            <w:tcW w:w="2400" w:type="dxa"/>
            <w:shd w:val="clear" w:color="auto" w:fill="8496B0"/>
            <w:vAlign w:val="bottom"/>
          </w:tcPr>
          <w:p w14:paraId="78A48B89"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Carabanchel</w:t>
            </w:r>
          </w:p>
        </w:tc>
        <w:tc>
          <w:tcPr>
            <w:tcW w:w="2268" w:type="dxa"/>
            <w:shd w:val="clear" w:color="auto" w:fill="D5DCE4"/>
            <w:vAlign w:val="bottom"/>
          </w:tcPr>
          <w:p w14:paraId="5B8A1219"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62,81 €</w:t>
            </w:r>
          </w:p>
        </w:tc>
        <w:tc>
          <w:tcPr>
            <w:tcW w:w="2218" w:type="dxa"/>
            <w:shd w:val="clear" w:color="auto" w:fill="D5DCE4"/>
            <w:vAlign w:val="bottom"/>
          </w:tcPr>
          <w:p w14:paraId="5AE52CF6"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78,85 €</w:t>
            </w:r>
          </w:p>
        </w:tc>
        <w:tc>
          <w:tcPr>
            <w:tcW w:w="2203" w:type="dxa"/>
            <w:shd w:val="clear" w:color="auto" w:fill="D5DCE4"/>
            <w:vAlign w:val="bottom"/>
          </w:tcPr>
          <w:p w14:paraId="24FAB814"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25,5%</w:t>
            </w:r>
          </w:p>
        </w:tc>
      </w:tr>
      <w:tr w:rsidR="00672D57" w14:paraId="10B76277" w14:textId="77777777">
        <w:trPr>
          <w:trHeight w:val="226"/>
        </w:trPr>
        <w:tc>
          <w:tcPr>
            <w:tcW w:w="2400" w:type="dxa"/>
            <w:shd w:val="clear" w:color="auto" w:fill="8496B0"/>
            <w:vAlign w:val="bottom"/>
          </w:tcPr>
          <w:p w14:paraId="32654562"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Tetuán</w:t>
            </w:r>
          </w:p>
        </w:tc>
        <w:tc>
          <w:tcPr>
            <w:tcW w:w="2268" w:type="dxa"/>
            <w:vAlign w:val="bottom"/>
          </w:tcPr>
          <w:p w14:paraId="722380D0"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75,26 €</w:t>
            </w:r>
          </w:p>
        </w:tc>
        <w:tc>
          <w:tcPr>
            <w:tcW w:w="2218" w:type="dxa"/>
            <w:shd w:val="clear" w:color="auto" w:fill="auto"/>
            <w:vAlign w:val="bottom"/>
          </w:tcPr>
          <w:p w14:paraId="57119EF3"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91,25 €</w:t>
            </w:r>
          </w:p>
        </w:tc>
        <w:tc>
          <w:tcPr>
            <w:tcW w:w="2203" w:type="dxa"/>
            <w:vAlign w:val="bottom"/>
          </w:tcPr>
          <w:p w14:paraId="5A0BC5FD"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21,2%</w:t>
            </w:r>
          </w:p>
        </w:tc>
      </w:tr>
      <w:tr w:rsidR="00672D57" w14:paraId="14EC3EA3" w14:textId="77777777">
        <w:trPr>
          <w:trHeight w:val="226"/>
        </w:trPr>
        <w:tc>
          <w:tcPr>
            <w:tcW w:w="2400" w:type="dxa"/>
            <w:shd w:val="clear" w:color="auto" w:fill="8496B0"/>
            <w:vAlign w:val="bottom"/>
          </w:tcPr>
          <w:p w14:paraId="664923C1"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Chamberí</w:t>
            </w:r>
          </w:p>
        </w:tc>
        <w:tc>
          <w:tcPr>
            <w:tcW w:w="2268" w:type="dxa"/>
            <w:shd w:val="clear" w:color="auto" w:fill="D5DCE4"/>
            <w:vAlign w:val="bottom"/>
          </w:tcPr>
          <w:p w14:paraId="1EED899E"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107,14 €</w:t>
            </w:r>
          </w:p>
        </w:tc>
        <w:tc>
          <w:tcPr>
            <w:tcW w:w="2218" w:type="dxa"/>
            <w:shd w:val="clear" w:color="auto" w:fill="D5DCE4"/>
            <w:vAlign w:val="bottom"/>
          </w:tcPr>
          <w:p w14:paraId="19C53876"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129,08 €</w:t>
            </w:r>
          </w:p>
        </w:tc>
        <w:tc>
          <w:tcPr>
            <w:tcW w:w="2203" w:type="dxa"/>
            <w:shd w:val="clear" w:color="auto" w:fill="D5DCE4"/>
            <w:vAlign w:val="bottom"/>
          </w:tcPr>
          <w:p w14:paraId="3E13B3F9"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20,5%</w:t>
            </w:r>
          </w:p>
        </w:tc>
      </w:tr>
      <w:tr w:rsidR="00672D57" w14:paraId="54FBEDB6" w14:textId="77777777">
        <w:trPr>
          <w:trHeight w:val="226"/>
        </w:trPr>
        <w:tc>
          <w:tcPr>
            <w:tcW w:w="2400" w:type="dxa"/>
            <w:shd w:val="clear" w:color="auto" w:fill="8496B0"/>
            <w:vAlign w:val="bottom"/>
          </w:tcPr>
          <w:p w14:paraId="462BAB43"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Chamartín</w:t>
            </w:r>
          </w:p>
        </w:tc>
        <w:tc>
          <w:tcPr>
            <w:tcW w:w="2268" w:type="dxa"/>
            <w:vAlign w:val="bottom"/>
          </w:tcPr>
          <w:p w14:paraId="1455FE16"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90,52 €</w:t>
            </w:r>
          </w:p>
        </w:tc>
        <w:tc>
          <w:tcPr>
            <w:tcW w:w="2218" w:type="dxa"/>
            <w:shd w:val="clear" w:color="auto" w:fill="auto"/>
            <w:vAlign w:val="bottom"/>
          </w:tcPr>
          <w:p w14:paraId="4201562D"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105,38 €</w:t>
            </w:r>
          </w:p>
        </w:tc>
        <w:tc>
          <w:tcPr>
            <w:tcW w:w="2203" w:type="dxa"/>
            <w:vAlign w:val="bottom"/>
          </w:tcPr>
          <w:p w14:paraId="4853E16D"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16,4%</w:t>
            </w:r>
          </w:p>
        </w:tc>
      </w:tr>
      <w:tr w:rsidR="00672D57" w14:paraId="7F2569F8" w14:textId="77777777">
        <w:trPr>
          <w:trHeight w:val="226"/>
        </w:trPr>
        <w:tc>
          <w:tcPr>
            <w:tcW w:w="2400" w:type="dxa"/>
            <w:shd w:val="clear" w:color="auto" w:fill="8496B0"/>
            <w:vAlign w:val="bottom"/>
          </w:tcPr>
          <w:p w14:paraId="5FDB3429"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Arganzuela</w:t>
            </w:r>
          </w:p>
        </w:tc>
        <w:tc>
          <w:tcPr>
            <w:tcW w:w="2268" w:type="dxa"/>
            <w:shd w:val="clear" w:color="auto" w:fill="D5DCE4"/>
            <w:vAlign w:val="bottom"/>
          </w:tcPr>
          <w:p w14:paraId="776CE8F3"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77,44 €</w:t>
            </w:r>
          </w:p>
        </w:tc>
        <w:tc>
          <w:tcPr>
            <w:tcW w:w="2218" w:type="dxa"/>
            <w:shd w:val="clear" w:color="auto" w:fill="D5DCE4"/>
            <w:vAlign w:val="bottom"/>
          </w:tcPr>
          <w:p w14:paraId="2831AD3D"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88,17 €</w:t>
            </w:r>
          </w:p>
        </w:tc>
        <w:tc>
          <w:tcPr>
            <w:tcW w:w="2203" w:type="dxa"/>
            <w:shd w:val="clear" w:color="auto" w:fill="D5DCE4"/>
            <w:vAlign w:val="bottom"/>
          </w:tcPr>
          <w:p w14:paraId="14CFB37C"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13,9%</w:t>
            </w:r>
          </w:p>
        </w:tc>
      </w:tr>
      <w:tr w:rsidR="00672D57" w14:paraId="64AF8E3C" w14:textId="77777777">
        <w:trPr>
          <w:trHeight w:val="226"/>
        </w:trPr>
        <w:tc>
          <w:tcPr>
            <w:tcW w:w="2400" w:type="dxa"/>
            <w:shd w:val="clear" w:color="auto" w:fill="8496B0"/>
            <w:vAlign w:val="bottom"/>
          </w:tcPr>
          <w:p w14:paraId="595F4BB3"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Ciudad Lineal</w:t>
            </w:r>
          </w:p>
        </w:tc>
        <w:tc>
          <w:tcPr>
            <w:tcW w:w="2268" w:type="dxa"/>
            <w:vAlign w:val="bottom"/>
          </w:tcPr>
          <w:p w14:paraId="37E7EE91"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76,71 €</w:t>
            </w:r>
          </w:p>
        </w:tc>
        <w:tc>
          <w:tcPr>
            <w:tcW w:w="2218" w:type="dxa"/>
            <w:shd w:val="clear" w:color="auto" w:fill="auto"/>
            <w:vAlign w:val="bottom"/>
          </w:tcPr>
          <w:p w14:paraId="57B7F0AA"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86,42 €</w:t>
            </w:r>
          </w:p>
        </w:tc>
        <w:tc>
          <w:tcPr>
            <w:tcW w:w="2203" w:type="dxa"/>
            <w:vAlign w:val="bottom"/>
          </w:tcPr>
          <w:p w14:paraId="4698883E" w14:textId="77777777" w:rsidR="00672D57" w:rsidRDefault="00000000">
            <w:pPr>
              <w:jc w:val="center"/>
              <w:rPr>
                <w:rFonts w:ascii="Open Sans" w:eastAsia="Open Sans" w:hAnsi="Open Sans" w:cs="Open Sans"/>
                <w:b/>
                <w:color w:val="9C0006"/>
                <w:sz w:val="22"/>
                <w:szCs w:val="22"/>
              </w:rPr>
            </w:pPr>
            <w:r>
              <w:rPr>
                <w:rFonts w:ascii="Open Sans" w:eastAsia="Open Sans" w:hAnsi="Open Sans" w:cs="Open Sans"/>
                <w:b/>
                <w:color w:val="000000"/>
                <w:sz w:val="22"/>
                <w:szCs w:val="22"/>
              </w:rPr>
              <w:t>12,7%</w:t>
            </w:r>
          </w:p>
        </w:tc>
      </w:tr>
      <w:tr w:rsidR="00672D57" w14:paraId="1527BBC4" w14:textId="77777777">
        <w:trPr>
          <w:trHeight w:val="226"/>
        </w:trPr>
        <w:tc>
          <w:tcPr>
            <w:tcW w:w="2400" w:type="dxa"/>
            <w:shd w:val="clear" w:color="auto" w:fill="8496B0"/>
            <w:vAlign w:val="bottom"/>
          </w:tcPr>
          <w:p w14:paraId="3DF07A39"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Centro</w:t>
            </w:r>
          </w:p>
        </w:tc>
        <w:tc>
          <w:tcPr>
            <w:tcW w:w="2268" w:type="dxa"/>
            <w:shd w:val="clear" w:color="auto" w:fill="D5DCE4"/>
            <w:vAlign w:val="bottom"/>
          </w:tcPr>
          <w:p w14:paraId="4D8DC229"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114,81 €</w:t>
            </w:r>
          </w:p>
        </w:tc>
        <w:tc>
          <w:tcPr>
            <w:tcW w:w="2218" w:type="dxa"/>
            <w:shd w:val="clear" w:color="auto" w:fill="D5DCE4"/>
            <w:vAlign w:val="bottom"/>
          </w:tcPr>
          <w:p w14:paraId="525E767C"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127,28 €</w:t>
            </w:r>
          </w:p>
        </w:tc>
        <w:tc>
          <w:tcPr>
            <w:tcW w:w="2203" w:type="dxa"/>
            <w:shd w:val="clear" w:color="auto" w:fill="D5DCE4"/>
            <w:vAlign w:val="bottom"/>
          </w:tcPr>
          <w:p w14:paraId="0CF459DA"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10,9%</w:t>
            </w:r>
          </w:p>
        </w:tc>
      </w:tr>
      <w:tr w:rsidR="00672D57" w14:paraId="711BD522" w14:textId="77777777">
        <w:trPr>
          <w:trHeight w:val="226"/>
        </w:trPr>
        <w:tc>
          <w:tcPr>
            <w:tcW w:w="2400" w:type="dxa"/>
            <w:shd w:val="clear" w:color="auto" w:fill="8496B0"/>
            <w:vAlign w:val="bottom"/>
          </w:tcPr>
          <w:p w14:paraId="305B1131"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Barrio de Salamanca</w:t>
            </w:r>
          </w:p>
        </w:tc>
        <w:tc>
          <w:tcPr>
            <w:tcW w:w="2268" w:type="dxa"/>
            <w:vAlign w:val="bottom"/>
          </w:tcPr>
          <w:p w14:paraId="30AF471D"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105,91 €</w:t>
            </w:r>
          </w:p>
        </w:tc>
        <w:tc>
          <w:tcPr>
            <w:tcW w:w="2218" w:type="dxa"/>
            <w:shd w:val="clear" w:color="auto" w:fill="auto"/>
            <w:vAlign w:val="bottom"/>
          </w:tcPr>
          <w:p w14:paraId="4F47F3DC"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114,65 €</w:t>
            </w:r>
          </w:p>
        </w:tc>
        <w:tc>
          <w:tcPr>
            <w:tcW w:w="2203" w:type="dxa"/>
            <w:vAlign w:val="bottom"/>
          </w:tcPr>
          <w:p w14:paraId="16630DF9" w14:textId="77777777" w:rsidR="00672D57"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8,3%</w:t>
            </w:r>
          </w:p>
        </w:tc>
      </w:tr>
      <w:tr w:rsidR="00672D57" w14:paraId="688E1D3F" w14:textId="77777777">
        <w:trPr>
          <w:trHeight w:val="226"/>
        </w:trPr>
        <w:tc>
          <w:tcPr>
            <w:tcW w:w="2400" w:type="dxa"/>
            <w:shd w:val="clear" w:color="auto" w:fill="8496B0"/>
            <w:vAlign w:val="bottom"/>
          </w:tcPr>
          <w:p w14:paraId="53CC64B9"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Retiro</w:t>
            </w:r>
          </w:p>
        </w:tc>
        <w:tc>
          <w:tcPr>
            <w:tcW w:w="2268" w:type="dxa"/>
            <w:shd w:val="clear" w:color="auto" w:fill="D5DCE4"/>
            <w:vAlign w:val="bottom"/>
          </w:tcPr>
          <w:p w14:paraId="6340F249"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90,15 €</w:t>
            </w:r>
          </w:p>
        </w:tc>
        <w:tc>
          <w:tcPr>
            <w:tcW w:w="2218" w:type="dxa"/>
            <w:shd w:val="clear" w:color="auto" w:fill="D5DCE4"/>
            <w:vAlign w:val="bottom"/>
          </w:tcPr>
          <w:p w14:paraId="4D9BB5A2"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97,51 €</w:t>
            </w:r>
          </w:p>
        </w:tc>
        <w:tc>
          <w:tcPr>
            <w:tcW w:w="2203" w:type="dxa"/>
            <w:shd w:val="clear" w:color="auto" w:fill="D5DCE4"/>
            <w:vAlign w:val="bottom"/>
          </w:tcPr>
          <w:p w14:paraId="6993DCE5" w14:textId="77777777" w:rsidR="00672D57"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r>
      <w:tr w:rsidR="00672D57" w14:paraId="2A6BB885" w14:textId="77777777">
        <w:trPr>
          <w:trHeight w:val="226"/>
        </w:trPr>
        <w:tc>
          <w:tcPr>
            <w:tcW w:w="2400" w:type="dxa"/>
            <w:shd w:val="clear" w:color="auto" w:fill="8496B0"/>
            <w:vAlign w:val="bottom"/>
          </w:tcPr>
          <w:p w14:paraId="2F04F4D8"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 Blas</w:t>
            </w:r>
          </w:p>
        </w:tc>
        <w:tc>
          <w:tcPr>
            <w:tcW w:w="2268" w:type="dxa"/>
            <w:vAlign w:val="bottom"/>
          </w:tcPr>
          <w:p w14:paraId="6C31DF14"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76,96 €</w:t>
            </w:r>
          </w:p>
        </w:tc>
        <w:tc>
          <w:tcPr>
            <w:tcW w:w="2218" w:type="dxa"/>
            <w:shd w:val="clear" w:color="auto" w:fill="auto"/>
            <w:vAlign w:val="bottom"/>
          </w:tcPr>
          <w:p w14:paraId="5047EF96"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82,18 €</w:t>
            </w:r>
          </w:p>
        </w:tc>
        <w:tc>
          <w:tcPr>
            <w:tcW w:w="2203" w:type="dxa"/>
            <w:vAlign w:val="bottom"/>
          </w:tcPr>
          <w:p w14:paraId="72BF27EE" w14:textId="77777777" w:rsidR="00672D57"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r>
      <w:tr w:rsidR="00672D57" w14:paraId="43412B79" w14:textId="77777777">
        <w:trPr>
          <w:trHeight w:val="226"/>
        </w:trPr>
        <w:tc>
          <w:tcPr>
            <w:tcW w:w="2400" w:type="dxa"/>
            <w:shd w:val="clear" w:color="auto" w:fill="8496B0"/>
            <w:vAlign w:val="bottom"/>
          </w:tcPr>
          <w:p w14:paraId="01927EE4"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Moncloa - Aravaca</w:t>
            </w:r>
          </w:p>
        </w:tc>
        <w:tc>
          <w:tcPr>
            <w:tcW w:w="2268" w:type="dxa"/>
            <w:shd w:val="clear" w:color="auto" w:fill="D5DCE4"/>
            <w:vAlign w:val="bottom"/>
          </w:tcPr>
          <w:p w14:paraId="6C1AA99F"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90,68 €</w:t>
            </w:r>
          </w:p>
        </w:tc>
        <w:tc>
          <w:tcPr>
            <w:tcW w:w="2218" w:type="dxa"/>
            <w:shd w:val="clear" w:color="auto" w:fill="D5DCE4"/>
            <w:vAlign w:val="bottom"/>
          </w:tcPr>
          <w:p w14:paraId="55EA2CD3" w14:textId="77777777" w:rsidR="00672D57"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95,22 €</w:t>
            </w:r>
          </w:p>
        </w:tc>
        <w:tc>
          <w:tcPr>
            <w:tcW w:w="2203" w:type="dxa"/>
            <w:shd w:val="clear" w:color="auto" w:fill="D5DCE4"/>
            <w:vAlign w:val="bottom"/>
          </w:tcPr>
          <w:p w14:paraId="13C68DF8" w14:textId="77777777" w:rsidR="00672D57"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r>
      <w:tr w:rsidR="00672D57" w14:paraId="3DDFFD11" w14:textId="77777777">
        <w:trPr>
          <w:trHeight w:val="226"/>
        </w:trPr>
        <w:tc>
          <w:tcPr>
            <w:tcW w:w="2400" w:type="dxa"/>
            <w:shd w:val="clear" w:color="auto" w:fill="8496B0"/>
            <w:vAlign w:val="bottom"/>
          </w:tcPr>
          <w:p w14:paraId="362DACA1"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Hortaleza</w:t>
            </w:r>
          </w:p>
        </w:tc>
        <w:tc>
          <w:tcPr>
            <w:tcW w:w="2268" w:type="dxa"/>
            <w:vAlign w:val="bottom"/>
          </w:tcPr>
          <w:p w14:paraId="11447701"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64,38 €</w:t>
            </w:r>
          </w:p>
        </w:tc>
        <w:tc>
          <w:tcPr>
            <w:tcW w:w="2218" w:type="dxa"/>
            <w:shd w:val="clear" w:color="auto" w:fill="auto"/>
            <w:vAlign w:val="bottom"/>
          </w:tcPr>
          <w:p w14:paraId="0A962507"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65,19 €</w:t>
            </w:r>
          </w:p>
        </w:tc>
        <w:tc>
          <w:tcPr>
            <w:tcW w:w="2203" w:type="dxa"/>
            <w:vAlign w:val="bottom"/>
          </w:tcPr>
          <w:p w14:paraId="3D1731D8"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1,3%</w:t>
            </w:r>
          </w:p>
        </w:tc>
      </w:tr>
      <w:tr w:rsidR="00672D57" w14:paraId="386DE32D" w14:textId="77777777">
        <w:trPr>
          <w:trHeight w:val="226"/>
        </w:trPr>
        <w:tc>
          <w:tcPr>
            <w:tcW w:w="2400" w:type="dxa"/>
            <w:shd w:val="clear" w:color="auto" w:fill="8496B0"/>
            <w:vAlign w:val="bottom"/>
          </w:tcPr>
          <w:p w14:paraId="54FC4799"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Fuencarral - El Pardo</w:t>
            </w:r>
          </w:p>
        </w:tc>
        <w:tc>
          <w:tcPr>
            <w:tcW w:w="2268" w:type="dxa"/>
            <w:shd w:val="clear" w:color="auto" w:fill="D5DCE4"/>
            <w:vAlign w:val="bottom"/>
          </w:tcPr>
          <w:p w14:paraId="6D538AED"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78,11 €</w:t>
            </w:r>
          </w:p>
        </w:tc>
        <w:tc>
          <w:tcPr>
            <w:tcW w:w="2218" w:type="dxa"/>
            <w:shd w:val="clear" w:color="auto" w:fill="D5DCE4"/>
            <w:vAlign w:val="bottom"/>
          </w:tcPr>
          <w:p w14:paraId="390597D7"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76,40 €</w:t>
            </w:r>
          </w:p>
        </w:tc>
        <w:tc>
          <w:tcPr>
            <w:tcW w:w="2203" w:type="dxa"/>
            <w:shd w:val="clear" w:color="auto" w:fill="D5DCE4"/>
            <w:vAlign w:val="bottom"/>
          </w:tcPr>
          <w:p w14:paraId="269EE2C2"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9C0006"/>
                <w:sz w:val="22"/>
                <w:szCs w:val="22"/>
              </w:rPr>
              <w:t>-2,2%</w:t>
            </w:r>
          </w:p>
        </w:tc>
      </w:tr>
      <w:tr w:rsidR="00672D57" w14:paraId="2090B6E0" w14:textId="77777777">
        <w:trPr>
          <w:trHeight w:val="226"/>
        </w:trPr>
        <w:tc>
          <w:tcPr>
            <w:tcW w:w="2400" w:type="dxa"/>
            <w:shd w:val="clear" w:color="auto" w:fill="8496B0"/>
            <w:vAlign w:val="bottom"/>
          </w:tcPr>
          <w:p w14:paraId="6AB0FFC0"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Vicálvaro</w:t>
            </w:r>
          </w:p>
        </w:tc>
        <w:tc>
          <w:tcPr>
            <w:tcW w:w="2268" w:type="dxa"/>
            <w:vAlign w:val="bottom"/>
          </w:tcPr>
          <w:p w14:paraId="235050C1"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218" w:type="dxa"/>
            <w:shd w:val="clear" w:color="auto" w:fill="auto"/>
            <w:vAlign w:val="bottom"/>
          </w:tcPr>
          <w:p w14:paraId="5B36B415"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68,91 €</w:t>
            </w:r>
          </w:p>
        </w:tc>
        <w:tc>
          <w:tcPr>
            <w:tcW w:w="2203" w:type="dxa"/>
            <w:vAlign w:val="bottom"/>
          </w:tcPr>
          <w:p w14:paraId="5CA77DC4" w14:textId="77777777" w:rsidR="00672D57" w:rsidRDefault="00000000">
            <w:pPr>
              <w:jc w:val="center"/>
              <w:rPr>
                <w:rFonts w:ascii="Open Sans" w:eastAsia="Open Sans" w:hAnsi="Open Sans" w:cs="Open Sans"/>
                <w:color w:val="2E75B5"/>
                <w:sz w:val="22"/>
                <w:szCs w:val="22"/>
              </w:rPr>
            </w:pPr>
            <w:r>
              <w:rPr>
                <w:rFonts w:ascii="Open Sans" w:eastAsia="Open Sans" w:hAnsi="Open Sans" w:cs="Open Sans"/>
                <w:color w:val="2E75B5"/>
                <w:sz w:val="22"/>
                <w:szCs w:val="22"/>
              </w:rPr>
              <w:t>-</w:t>
            </w:r>
          </w:p>
        </w:tc>
      </w:tr>
    </w:tbl>
    <w:p w14:paraId="6AC46DB7"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 xml:space="preserve">Por distritos de Barcelona </w:t>
      </w:r>
    </w:p>
    <w:p w14:paraId="0CB1E41E"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nueve de los diez distritos analizados de </w:t>
      </w:r>
      <w:r>
        <w:rPr>
          <w:rFonts w:ascii="Open Sans" w:eastAsia="Open Sans" w:hAnsi="Open Sans" w:cs="Open Sans"/>
          <w:b/>
          <w:color w:val="000000"/>
          <w:sz w:val="22"/>
          <w:szCs w:val="22"/>
        </w:rPr>
        <w:t>Barcelona</w:t>
      </w:r>
      <w:r>
        <w:rPr>
          <w:rFonts w:ascii="Open Sans" w:eastAsia="Open Sans" w:hAnsi="Open Sans" w:cs="Open Sans"/>
          <w:color w:val="000000"/>
          <w:sz w:val="22"/>
          <w:szCs w:val="22"/>
        </w:rPr>
        <w:t xml:space="preserve"> el precio de los garajes sube en 2024. Los distritos con mayor incremento de precios son Sant Andreu (69,7%), Gràcia (19,2%), Sants - Montjuïc (16,2%), Eixample (13,2%), Sarrià - Sant Gervasi (12,7%), Sant Martí (9,4%), Horta - Guinardó (4,7%), Les Corts (4,6%) y Nou Barris (3,3%).</w:t>
      </w:r>
    </w:p>
    <w:p w14:paraId="1F891643" w14:textId="77777777" w:rsidR="00672D5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En cuanto a los precios, los garajes en alquiler más caros se encuentran en el distrito de Sarrià - Sant Gervasi</w:t>
      </w:r>
      <w:r>
        <w:rPr>
          <w:rFonts w:ascii="Open Sans" w:eastAsia="Open Sans" w:hAnsi="Open Sans" w:cs="Open Sans"/>
          <w:color w:val="000000"/>
          <w:sz w:val="22"/>
          <w:szCs w:val="22"/>
        </w:rPr>
        <w:tab/>
        <w:t xml:space="preserve">con 105,22 euros al mes, Ciutat Vella con 103,36 euros al mes, Gràcia con 96,74 euros al mes, Les Corts con 96,74 euros al mes, Eixample con 96,20 euros al mes y Horta – Guinardó con 90,46 euros al mes. </w:t>
      </w:r>
    </w:p>
    <w:p w14:paraId="6927C721" w14:textId="77777777" w:rsidR="00672D57"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Precio medio y variación anual de los garajes por distritos de Barcelona</w:t>
      </w:r>
    </w:p>
    <w:p w14:paraId="360F1F12" w14:textId="77777777" w:rsidR="00672D57" w:rsidRDefault="00672D57">
      <w:pPr>
        <w:pBdr>
          <w:top w:val="nil"/>
          <w:left w:val="nil"/>
          <w:bottom w:val="nil"/>
          <w:right w:val="nil"/>
          <w:between w:val="nil"/>
        </w:pBdr>
        <w:spacing w:line="276" w:lineRule="auto"/>
        <w:ind w:right="-574"/>
        <w:jc w:val="center"/>
        <w:rPr>
          <w:rFonts w:ascii="National" w:eastAsia="National" w:hAnsi="National" w:cs="National"/>
          <w:b/>
          <w:color w:val="303AB2"/>
          <w:sz w:val="16"/>
          <w:szCs w:val="16"/>
        </w:rPr>
      </w:pPr>
    </w:p>
    <w:tbl>
      <w:tblPr>
        <w:tblStyle w:val="a2"/>
        <w:tblW w:w="9089"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400"/>
        <w:gridCol w:w="2126"/>
        <w:gridCol w:w="2360"/>
        <w:gridCol w:w="2203"/>
      </w:tblGrid>
      <w:tr w:rsidR="00672D57" w14:paraId="19E1EDEA" w14:textId="77777777">
        <w:trPr>
          <w:trHeight w:val="772"/>
        </w:trPr>
        <w:tc>
          <w:tcPr>
            <w:tcW w:w="2400" w:type="dxa"/>
            <w:shd w:val="clear" w:color="auto" w:fill="8496B0"/>
            <w:vAlign w:val="center"/>
          </w:tcPr>
          <w:p w14:paraId="7D27C675"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w:t>
            </w:r>
          </w:p>
        </w:tc>
        <w:tc>
          <w:tcPr>
            <w:tcW w:w="2126" w:type="dxa"/>
            <w:shd w:val="clear" w:color="auto" w:fill="8496B0"/>
            <w:vAlign w:val="center"/>
          </w:tcPr>
          <w:p w14:paraId="79F57D4C" w14:textId="77777777" w:rsidR="00672D57"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 xml:space="preserve">Precio medio </w:t>
            </w:r>
          </w:p>
          <w:p w14:paraId="59D4C41E" w14:textId="77777777" w:rsidR="00672D57" w:rsidRDefault="00000000">
            <w:pPr>
              <w:jc w:val="center"/>
              <w:rPr>
                <w:rFonts w:ascii="Open Sans" w:eastAsia="Open Sans" w:hAnsi="Open Sans" w:cs="Open Sans"/>
                <w:color w:val="FFFFFF"/>
                <w:sz w:val="22"/>
                <w:szCs w:val="22"/>
              </w:rPr>
            </w:pPr>
            <w:r>
              <w:rPr>
                <w:rFonts w:ascii="Open Sans" w:eastAsia="Open Sans" w:hAnsi="Open Sans" w:cs="Open Sans"/>
                <w:color w:val="FFFFFF"/>
                <w:sz w:val="20"/>
                <w:szCs w:val="20"/>
              </w:rPr>
              <w:t>Garaje 2023</w:t>
            </w:r>
          </w:p>
        </w:tc>
        <w:tc>
          <w:tcPr>
            <w:tcW w:w="2360" w:type="dxa"/>
            <w:shd w:val="clear" w:color="auto" w:fill="8496B0"/>
            <w:vAlign w:val="center"/>
          </w:tcPr>
          <w:p w14:paraId="5274A84F" w14:textId="77777777" w:rsidR="00672D57"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 xml:space="preserve">Precio medio </w:t>
            </w:r>
          </w:p>
          <w:p w14:paraId="6069D0BD" w14:textId="77777777" w:rsidR="00672D57" w:rsidRDefault="00000000">
            <w:pPr>
              <w:jc w:val="center"/>
              <w:rPr>
                <w:rFonts w:ascii="Open Sans" w:eastAsia="Open Sans" w:hAnsi="Open Sans" w:cs="Open Sans"/>
                <w:color w:val="FFFFFF"/>
                <w:sz w:val="22"/>
                <w:szCs w:val="22"/>
              </w:rPr>
            </w:pPr>
            <w:r>
              <w:rPr>
                <w:rFonts w:ascii="Open Sans" w:eastAsia="Open Sans" w:hAnsi="Open Sans" w:cs="Open Sans"/>
                <w:color w:val="FFFFFF"/>
                <w:sz w:val="20"/>
                <w:szCs w:val="20"/>
              </w:rPr>
              <w:t>Garaje 2024</w:t>
            </w:r>
          </w:p>
        </w:tc>
        <w:tc>
          <w:tcPr>
            <w:tcW w:w="2203" w:type="dxa"/>
            <w:shd w:val="clear" w:color="auto" w:fill="8496B0"/>
            <w:vAlign w:val="center"/>
          </w:tcPr>
          <w:p w14:paraId="5679CE08" w14:textId="77777777" w:rsidR="00672D57" w:rsidRDefault="00000000">
            <w:pPr>
              <w:jc w:val="center"/>
              <w:rPr>
                <w:rFonts w:ascii="Open Sans" w:eastAsia="Open Sans" w:hAnsi="Open Sans" w:cs="Open Sans"/>
                <w:b/>
                <w:color w:val="FFFFFF"/>
                <w:sz w:val="22"/>
                <w:szCs w:val="22"/>
              </w:rPr>
            </w:pPr>
            <w:r>
              <w:rPr>
                <w:rFonts w:ascii="Open Sans" w:eastAsia="Open Sans" w:hAnsi="Open Sans" w:cs="Open Sans"/>
                <w:color w:val="FFFFFF"/>
                <w:sz w:val="20"/>
                <w:szCs w:val="20"/>
              </w:rPr>
              <w:t>Variación anual Garaje 2024</w:t>
            </w:r>
          </w:p>
        </w:tc>
      </w:tr>
      <w:tr w:rsidR="00672D57" w14:paraId="76562BE3" w14:textId="77777777">
        <w:trPr>
          <w:trHeight w:val="226"/>
        </w:trPr>
        <w:tc>
          <w:tcPr>
            <w:tcW w:w="2400" w:type="dxa"/>
            <w:shd w:val="clear" w:color="auto" w:fill="8496B0"/>
            <w:vAlign w:val="bottom"/>
          </w:tcPr>
          <w:p w14:paraId="0B70D7CB"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Andreu</w:t>
            </w:r>
          </w:p>
        </w:tc>
        <w:tc>
          <w:tcPr>
            <w:tcW w:w="2126" w:type="dxa"/>
            <w:vAlign w:val="bottom"/>
          </w:tcPr>
          <w:p w14:paraId="0313398D"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48,69 €</w:t>
            </w:r>
          </w:p>
        </w:tc>
        <w:tc>
          <w:tcPr>
            <w:tcW w:w="2360" w:type="dxa"/>
            <w:shd w:val="clear" w:color="auto" w:fill="auto"/>
            <w:vAlign w:val="bottom"/>
          </w:tcPr>
          <w:p w14:paraId="13938F8C"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82,61 €</w:t>
            </w:r>
          </w:p>
        </w:tc>
        <w:tc>
          <w:tcPr>
            <w:tcW w:w="2203" w:type="dxa"/>
            <w:vAlign w:val="bottom"/>
          </w:tcPr>
          <w:p w14:paraId="1EF69F9E"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69,7%</w:t>
            </w:r>
          </w:p>
        </w:tc>
      </w:tr>
      <w:tr w:rsidR="00672D57" w14:paraId="35BDF293" w14:textId="77777777">
        <w:trPr>
          <w:trHeight w:val="226"/>
        </w:trPr>
        <w:tc>
          <w:tcPr>
            <w:tcW w:w="2400" w:type="dxa"/>
            <w:shd w:val="clear" w:color="auto" w:fill="8496B0"/>
            <w:vAlign w:val="bottom"/>
          </w:tcPr>
          <w:p w14:paraId="62DEAC35"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Gràcia</w:t>
            </w:r>
          </w:p>
        </w:tc>
        <w:tc>
          <w:tcPr>
            <w:tcW w:w="2126" w:type="dxa"/>
            <w:shd w:val="clear" w:color="auto" w:fill="D5DCE4"/>
            <w:vAlign w:val="bottom"/>
          </w:tcPr>
          <w:p w14:paraId="13815A21"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81,15 €</w:t>
            </w:r>
          </w:p>
        </w:tc>
        <w:tc>
          <w:tcPr>
            <w:tcW w:w="2360" w:type="dxa"/>
            <w:shd w:val="clear" w:color="auto" w:fill="D5DCE4"/>
            <w:vAlign w:val="bottom"/>
          </w:tcPr>
          <w:p w14:paraId="646B548A"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96,74 €</w:t>
            </w:r>
          </w:p>
        </w:tc>
        <w:tc>
          <w:tcPr>
            <w:tcW w:w="2203" w:type="dxa"/>
            <w:shd w:val="clear" w:color="auto" w:fill="D5DCE4"/>
            <w:vAlign w:val="bottom"/>
          </w:tcPr>
          <w:p w14:paraId="049726F3"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19,2%</w:t>
            </w:r>
          </w:p>
        </w:tc>
      </w:tr>
      <w:tr w:rsidR="00672D57" w14:paraId="11D8BB2B" w14:textId="77777777">
        <w:trPr>
          <w:trHeight w:val="226"/>
        </w:trPr>
        <w:tc>
          <w:tcPr>
            <w:tcW w:w="2400" w:type="dxa"/>
            <w:shd w:val="clear" w:color="auto" w:fill="8496B0"/>
            <w:vAlign w:val="bottom"/>
          </w:tcPr>
          <w:p w14:paraId="530FB104"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Sants - Montjuïc</w:t>
            </w:r>
          </w:p>
        </w:tc>
        <w:tc>
          <w:tcPr>
            <w:tcW w:w="2126" w:type="dxa"/>
            <w:vAlign w:val="bottom"/>
          </w:tcPr>
          <w:p w14:paraId="1C06C876"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72,82 €</w:t>
            </w:r>
          </w:p>
        </w:tc>
        <w:tc>
          <w:tcPr>
            <w:tcW w:w="2360" w:type="dxa"/>
            <w:shd w:val="clear" w:color="auto" w:fill="auto"/>
            <w:vAlign w:val="bottom"/>
          </w:tcPr>
          <w:p w14:paraId="4B4520D2"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84,63 €</w:t>
            </w:r>
          </w:p>
        </w:tc>
        <w:tc>
          <w:tcPr>
            <w:tcW w:w="2203" w:type="dxa"/>
            <w:vAlign w:val="bottom"/>
          </w:tcPr>
          <w:p w14:paraId="3608FCD8"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16,2%</w:t>
            </w:r>
          </w:p>
        </w:tc>
      </w:tr>
      <w:tr w:rsidR="00672D57" w14:paraId="0F29D3A2" w14:textId="77777777">
        <w:trPr>
          <w:trHeight w:val="226"/>
        </w:trPr>
        <w:tc>
          <w:tcPr>
            <w:tcW w:w="2400" w:type="dxa"/>
            <w:shd w:val="clear" w:color="auto" w:fill="8496B0"/>
            <w:vAlign w:val="bottom"/>
          </w:tcPr>
          <w:p w14:paraId="42912C26"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Eixample</w:t>
            </w:r>
          </w:p>
        </w:tc>
        <w:tc>
          <w:tcPr>
            <w:tcW w:w="2126" w:type="dxa"/>
            <w:shd w:val="clear" w:color="auto" w:fill="D5DCE4"/>
            <w:vAlign w:val="bottom"/>
          </w:tcPr>
          <w:p w14:paraId="56578B3D"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84,95 €</w:t>
            </w:r>
          </w:p>
        </w:tc>
        <w:tc>
          <w:tcPr>
            <w:tcW w:w="2360" w:type="dxa"/>
            <w:shd w:val="clear" w:color="auto" w:fill="D5DCE4"/>
            <w:vAlign w:val="bottom"/>
          </w:tcPr>
          <w:p w14:paraId="77859067"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96,20 €</w:t>
            </w:r>
          </w:p>
        </w:tc>
        <w:tc>
          <w:tcPr>
            <w:tcW w:w="2203" w:type="dxa"/>
            <w:shd w:val="clear" w:color="auto" w:fill="D5DCE4"/>
            <w:vAlign w:val="bottom"/>
          </w:tcPr>
          <w:p w14:paraId="5A01B92D"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13,2%</w:t>
            </w:r>
          </w:p>
        </w:tc>
      </w:tr>
      <w:tr w:rsidR="00672D57" w14:paraId="12B8A466" w14:textId="77777777">
        <w:trPr>
          <w:trHeight w:val="226"/>
        </w:trPr>
        <w:tc>
          <w:tcPr>
            <w:tcW w:w="2400" w:type="dxa"/>
            <w:shd w:val="clear" w:color="auto" w:fill="8496B0"/>
            <w:vAlign w:val="bottom"/>
          </w:tcPr>
          <w:p w14:paraId="52A8B0FD"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Sarrià - Sant Gervasi</w:t>
            </w:r>
          </w:p>
        </w:tc>
        <w:tc>
          <w:tcPr>
            <w:tcW w:w="2126" w:type="dxa"/>
            <w:vAlign w:val="bottom"/>
          </w:tcPr>
          <w:p w14:paraId="2C9AAA29"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93,40 €</w:t>
            </w:r>
          </w:p>
        </w:tc>
        <w:tc>
          <w:tcPr>
            <w:tcW w:w="2360" w:type="dxa"/>
            <w:shd w:val="clear" w:color="auto" w:fill="auto"/>
            <w:vAlign w:val="bottom"/>
          </w:tcPr>
          <w:p w14:paraId="447EAEFA"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105,22 €</w:t>
            </w:r>
          </w:p>
        </w:tc>
        <w:tc>
          <w:tcPr>
            <w:tcW w:w="2203" w:type="dxa"/>
            <w:vAlign w:val="bottom"/>
          </w:tcPr>
          <w:p w14:paraId="4B0B7C9E"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12,7%</w:t>
            </w:r>
          </w:p>
        </w:tc>
      </w:tr>
      <w:tr w:rsidR="00672D57" w14:paraId="124FC9ED" w14:textId="77777777">
        <w:trPr>
          <w:trHeight w:val="226"/>
        </w:trPr>
        <w:tc>
          <w:tcPr>
            <w:tcW w:w="2400" w:type="dxa"/>
            <w:shd w:val="clear" w:color="auto" w:fill="8496B0"/>
            <w:vAlign w:val="bottom"/>
          </w:tcPr>
          <w:p w14:paraId="50879F37"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Martí</w:t>
            </w:r>
          </w:p>
        </w:tc>
        <w:tc>
          <w:tcPr>
            <w:tcW w:w="2126" w:type="dxa"/>
            <w:shd w:val="clear" w:color="auto" w:fill="D5DCE4"/>
            <w:vAlign w:val="bottom"/>
          </w:tcPr>
          <w:p w14:paraId="7DF3E9BA"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81,89 €</w:t>
            </w:r>
          </w:p>
        </w:tc>
        <w:tc>
          <w:tcPr>
            <w:tcW w:w="2360" w:type="dxa"/>
            <w:shd w:val="clear" w:color="auto" w:fill="D5DCE4"/>
            <w:vAlign w:val="bottom"/>
          </w:tcPr>
          <w:p w14:paraId="115A823A"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89,56 €</w:t>
            </w:r>
          </w:p>
        </w:tc>
        <w:tc>
          <w:tcPr>
            <w:tcW w:w="2203" w:type="dxa"/>
            <w:shd w:val="clear" w:color="auto" w:fill="D5DCE4"/>
            <w:vAlign w:val="bottom"/>
          </w:tcPr>
          <w:p w14:paraId="5842B613"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9,4%</w:t>
            </w:r>
          </w:p>
        </w:tc>
      </w:tr>
      <w:tr w:rsidR="00672D57" w14:paraId="5155F46B" w14:textId="77777777">
        <w:trPr>
          <w:trHeight w:val="226"/>
        </w:trPr>
        <w:tc>
          <w:tcPr>
            <w:tcW w:w="2400" w:type="dxa"/>
            <w:shd w:val="clear" w:color="auto" w:fill="8496B0"/>
            <w:vAlign w:val="bottom"/>
          </w:tcPr>
          <w:p w14:paraId="1A024677"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Horta - Guinardó</w:t>
            </w:r>
          </w:p>
        </w:tc>
        <w:tc>
          <w:tcPr>
            <w:tcW w:w="2126" w:type="dxa"/>
            <w:vAlign w:val="bottom"/>
          </w:tcPr>
          <w:p w14:paraId="64561400"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86,37 €</w:t>
            </w:r>
          </w:p>
        </w:tc>
        <w:tc>
          <w:tcPr>
            <w:tcW w:w="2360" w:type="dxa"/>
            <w:shd w:val="clear" w:color="auto" w:fill="auto"/>
            <w:vAlign w:val="bottom"/>
          </w:tcPr>
          <w:p w14:paraId="554A3CDC"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90,46 €</w:t>
            </w:r>
          </w:p>
        </w:tc>
        <w:tc>
          <w:tcPr>
            <w:tcW w:w="2203" w:type="dxa"/>
            <w:vAlign w:val="bottom"/>
          </w:tcPr>
          <w:p w14:paraId="1C0D9D3D"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4,7%</w:t>
            </w:r>
          </w:p>
        </w:tc>
      </w:tr>
      <w:tr w:rsidR="00672D57" w14:paraId="76139F34" w14:textId="77777777">
        <w:trPr>
          <w:trHeight w:val="226"/>
        </w:trPr>
        <w:tc>
          <w:tcPr>
            <w:tcW w:w="2400" w:type="dxa"/>
            <w:shd w:val="clear" w:color="auto" w:fill="8496B0"/>
            <w:vAlign w:val="bottom"/>
          </w:tcPr>
          <w:p w14:paraId="698E7CBE"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Les Corts</w:t>
            </w:r>
          </w:p>
        </w:tc>
        <w:tc>
          <w:tcPr>
            <w:tcW w:w="2126" w:type="dxa"/>
            <w:shd w:val="clear" w:color="auto" w:fill="D5DCE4"/>
            <w:vAlign w:val="bottom"/>
          </w:tcPr>
          <w:p w14:paraId="1A5476FE"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92,50 €</w:t>
            </w:r>
          </w:p>
        </w:tc>
        <w:tc>
          <w:tcPr>
            <w:tcW w:w="2360" w:type="dxa"/>
            <w:shd w:val="clear" w:color="auto" w:fill="D5DCE4"/>
            <w:vAlign w:val="bottom"/>
          </w:tcPr>
          <w:p w14:paraId="3565AC51"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96,74 €</w:t>
            </w:r>
          </w:p>
        </w:tc>
        <w:tc>
          <w:tcPr>
            <w:tcW w:w="2203" w:type="dxa"/>
            <w:shd w:val="clear" w:color="auto" w:fill="D5DCE4"/>
            <w:vAlign w:val="bottom"/>
          </w:tcPr>
          <w:p w14:paraId="18906231"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4,6%</w:t>
            </w:r>
          </w:p>
        </w:tc>
      </w:tr>
      <w:tr w:rsidR="00672D57" w14:paraId="131F4085" w14:textId="77777777">
        <w:trPr>
          <w:trHeight w:val="226"/>
        </w:trPr>
        <w:tc>
          <w:tcPr>
            <w:tcW w:w="2400" w:type="dxa"/>
            <w:shd w:val="clear" w:color="auto" w:fill="8496B0"/>
            <w:vAlign w:val="bottom"/>
          </w:tcPr>
          <w:p w14:paraId="69CF90F0"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Nou Barris</w:t>
            </w:r>
          </w:p>
        </w:tc>
        <w:tc>
          <w:tcPr>
            <w:tcW w:w="2126" w:type="dxa"/>
            <w:vAlign w:val="bottom"/>
          </w:tcPr>
          <w:p w14:paraId="5AF83B8D"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80,46 €</w:t>
            </w:r>
          </w:p>
        </w:tc>
        <w:tc>
          <w:tcPr>
            <w:tcW w:w="2360" w:type="dxa"/>
            <w:shd w:val="clear" w:color="auto" w:fill="auto"/>
            <w:vAlign w:val="bottom"/>
          </w:tcPr>
          <w:p w14:paraId="00116D70"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83,14 €</w:t>
            </w:r>
          </w:p>
        </w:tc>
        <w:tc>
          <w:tcPr>
            <w:tcW w:w="2203" w:type="dxa"/>
            <w:vAlign w:val="bottom"/>
          </w:tcPr>
          <w:p w14:paraId="37A013AA"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3,3%</w:t>
            </w:r>
          </w:p>
        </w:tc>
      </w:tr>
      <w:tr w:rsidR="00672D57" w14:paraId="3B33536A" w14:textId="77777777">
        <w:trPr>
          <w:trHeight w:val="226"/>
        </w:trPr>
        <w:tc>
          <w:tcPr>
            <w:tcW w:w="2400" w:type="dxa"/>
            <w:shd w:val="clear" w:color="auto" w:fill="8496B0"/>
            <w:vAlign w:val="bottom"/>
          </w:tcPr>
          <w:p w14:paraId="30FAF4AD" w14:textId="77777777" w:rsidR="00672D57"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Ciutat Vella</w:t>
            </w:r>
          </w:p>
        </w:tc>
        <w:tc>
          <w:tcPr>
            <w:tcW w:w="2126" w:type="dxa"/>
            <w:shd w:val="clear" w:color="auto" w:fill="D5DCE4"/>
            <w:vAlign w:val="bottom"/>
          </w:tcPr>
          <w:p w14:paraId="268959D4"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105,48 €</w:t>
            </w:r>
          </w:p>
        </w:tc>
        <w:tc>
          <w:tcPr>
            <w:tcW w:w="2360" w:type="dxa"/>
            <w:shd w:val="clear" w:color="auto" w:fill="D5DCE4"/>
            <w:vAlign w:val="bottom"/>
          </w:tcPr>
          <w:p w14:paraId="7E47F0B4" w14:textId="77777777" w:rsidR="00672D57"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103,36 €</w:t>
            </w:r>
          </w:p>
        </w:tc>
        <w:tc>
          <w:tcPr>
            <w:tcW w:w="2203" w:type="dxa"/>
            <w:shd w:val="clear" w:color="auto" w:fill="D5DCE4"/>
            <w:vAlign w:val="bottom"/>
          </w:tcPr>
          <w:p w14:paraId="28EA2FAA" w14:textId="77777777" w:rsidR="00672D57" w:rsidRDefault="00000000">
            <w:pPr>
              <w:jc w:val="center"/>
              <w:rPr>
                <w:rFonts w:ascii="Open Sans" w:eastAsia="Open Sans" w:hAnsi="Open Sans" w:cs="Open Sans"/>
                <w:b/>
                <w:color w:val="2E75B5"/>
                <w:sz w:val="22"/>
                <w:szCs w:val="22"/>
              </w:rPr>
            </w:pPr>
            <w:r>
              <w:rPr>
                <w:rFonts w:ascii="Open Sans" w:eastAsia="Open Sans" w:hAnsi="Open Sans" w:cs="Open Sans"/>
                <w:b/>
                <w:color w:val="9C0006"/>
                <w:sz w:val="22"/>
                <w:szCs w:val="22"/>
              </w:rPr>
              <w:t>-2,0%</w:t>
            </w:r>
          </w:p>
        </w:tc>
      </w:tr>
    </w:tbl>
    <w:p w14:paraId="3B13EE5D" w14:textId="77777777" w:rsidR="00672D57" w:rsidRDefault="00672D57">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06AC2BFF" w14:textId="77777777" w:rsidR="00672D57" w:rsidRDefault="00672D57">
      <w:pPr>
        <w:spacing w:line="276" w:lineRule="auto"/>
        <w:ind w:right="-574"/>
        <w:jc w:val="right"/>
        <w:rPr>
          <w:rFonts w:ascii="Open Sans Light" w:eastAsia="Open Sans Light" w:hAnsi="Open Sans Light" w:cs="Open Sans Light"/>
          <w:b/>
          <w:color w:val="303AB2"/>
        </w:rPr>
      </w:pPr>
    </w:p>
    <w:p w14:paraId="162090AF" w14:textId="77777777" w:rsidR="00672D57"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A5B4224" w14:textId="77777777" w:rsidR="00672D57"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672D57">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A05649A" w14:textId="77777777" w:rsidR="00672D57"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672D57">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5BF135CB" w14:textId="77777777" w:rsidR="00672D57" w:rsidRDefault="0000000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FA9A262" w14:textId="77777777" w:rsidR="00672D57"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39C76A2F" w14:textId="77777777" w:rsidR="00672D57"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sidR="00672D57">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672D57">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sidR="00672D57">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672D57">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672D57">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32416C16" w14:textId="77777777" w:rsidR="00672D57"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Adevinta han evolucionado del papel al online a lo largo de más de 40 años de trayectoria en España, convirtiéndose en referentes de Internet. Con sede en </w:t>
      </w:r>
      <w:r>
        <w:rPr>
          <w:rFonts w:ascii="Open Sans" w:eastAsia="Open Sans" w:hAnsi="Open Sans" w:cs="Open Sans"/>
          <w:sz w:val="22"/>
          <w:szCs w:val="22"/>
        </w:rPr>
        <w:lastRenderedPageBreak/>
        <w:t>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2DC47C2" w14:textId="77777777" w:rsidR="00672D57"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27B9A70F" w14:textId="77777777" w:rsidR="00672D57"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 xml:space="preserve">Más información en </w:t>
      </w:r>
      <w:hyperlink r:id="rId23">
        <w:r w:rsidR="00672D57">
          <w:rPr>
            <w:rFonts w:ascii="Open Sans" w:eastAsia="Open Sans" w:hAnsi="Open Sans" w:cs="Open Sans"/>
            <w:color w:val="1155CC"/>
            <w:sz w:val="22"/>
            <w:szCs w:val="22"/>
            <w:u w:val="single"/>
          </w:rPr>
          <w:t>adevinta.es</w:t>
        </w:r>
      </w:hyperlink>
    </w:p>
    <w:p w14:paraId="184AAC2A" w14:textId="77777777" w:rsidR="00672D57" w:rsidRDefault="00672D57">
      <w:pPr>
        <w:spacing w:line="276" w:lineRule="auto"/>
        <w:ind w:right="-574"/>
        <w:jc w:val="right"/>
        <w:rPr>
          <w:rFonts w:ascii="Open Sans" w:eastAsia="Open Sans" w:hAnsi="Open Sans" w:cs="Open Sans"/>
        </w:rPr>
      </w:pPr>
    </w:p>
    <w:p w14:paraId="53FDFFC1" w14:textId="77777777" w:rsidR="00672D57" w:rsidRDefault="00672D57">
      <w:pPr>
        <w:spacing w:line="276" w:lineRule="auto"/>
        <w:ind w:right="-574"/>
        <w:jc w:val="right"/>
        <w:rPr>
          <w:rFonts w:ascii="Open Sans" w:eastAsia="Open Sans" w:hAnsi="Open Sans" w:cs="Open Sans"/>
        </w:rPr>
      </w:pPr>
    </w:p>
    <w:p w14:paraId="5249704B" w14:textId="77777777" w:rsidR="00672D57"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665DDA3" w14:textId="77777777" w:rsidR="00672D57"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CF4A1BC" w14:textId="77777777" w:rsidR="00672D57" w:rsidRDefault="00672D57">
      <w:pPr>
        <w:shd w:val="clear" w:color="auto" w:fill="FFFFFF"/>
        <w:spacing w:line="276" w:lineRule="auto"/>
        <w:ind w:right="-57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7FED9C3C" w14:textId="77777777" w:rsidR="00672D57"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98F9C36" w14:textId="77777777" w:rsidR="00672D57" w:rsidRDefault="00672D57">
      <w:pPr>
        <w:spacing w:line="276" w:lineRule="auto"/>
        <w:ind w:right="-574"/>
        <w:rPr>
          <w:rFonts w:ascii="Open Sans Light" w:eastAsia="Open Sans Light" w:hAnsi="Open Sans Light" w:cs="Open Sans Light"/>
          <w:b/>
          <w:color w:val="303AB2"/>
          <w:sz w:val="22"/>
          <w:szCs w:val="22"/>
        </w:rPr>
      </w:pPr>
    </w:p>
    <w:p w14:paraId="7568AB8A" w14:textId="77777777" w:rsidR="00672D57" w:rsidRDefault="00672D57">
      <w:pPr>
        <w:spacing w:line="276" w:lineRule="auto"/>
        <w:ind w:right="-574"/>
        <w:rPr>
          <w:rFonts w:ascii="Open Sans Light" w:eastAsia="Open Sans Light" w:hAnsi="Open Sans Light" w:cs="Open Sans Light"/>
          <w:b/>
          <w:color w:val="303AB2"/>
          <w:sz w:val="22"/>
          <w:szCs w:val="22"/>
        </w:rPr>
      </w:pPr>
    </w:p>
    <w:p w14:paraId="4B89CADD" w14:textId="77777777" w:rsidR="00672D57" w:rsidRDefault="00672D57">
      <w:pPr>
        <w:spacing w:line="276" w:lineRule="auto"/>
        <w:ind w:right="-574"/>
        <w:jc w:val="both"/>
        <w:rPr>
          <w:rFonts w:ascii="Open Sans" w:eastAsia="Open Sans" w:hAnsi="Open Sans" w:cs="Open Sans"/>
          <w:color w:val="000000"/>
          <w:sz w:val="21"/>
          <w:szCs w:val="21"/>
        </w:rPr>
      </w:pPr>
    </w:p>
    <w:p w14:paraId="00385256" w14:textId="77777777" w:rsidR="00672D57" w:rsidRDefault="00672D57">
      <w:pPr>
        <w:spacing w:line="276" w:lineRule="auto"/>
        <w:ind w:right="-574"/>
        <w:jc w:val="right"/>
        <w:rPr>
          <w:rFonts w:ascii="Open Sans" w:eastAsia="Open Sans" w:hAnsi="Open Sans" w:cs="Open Sans"/>
          <w:color w:val="000000"/>
          <w:sz w:val="21"/>
          <w:szCs w:val="21"/>
        </w:rPr>
      </w:pPr>
    </w:p>
    <w:sectPr w:rsidR="00672D57">
      <w:footerReference w:type="default" r:id="rId2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AF64E" w14:textId="77777777" w:rsidR="00D1222D" w:rsidRDefault="00D1222D">
      <w:r>
        <w:separator/>
      </w:r>
    </w:p>
  </w:endnote>
  <w:endnote w:type="continuationSeparator" w:id="0">
    <w:p w14:paraId="0316259E" w14:textId="77777777" w:rsidR="00D1222D" w:rsidRDefault="00D12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E6FE500-B4B4-4DA3-9DEC-BDB6E8E324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32C8784-6007-4C66-B242-444DA4994A14}"/>
    <w:embedBold r:id="rId3" w:fontKey="{A357B9C6-D7B8-42B1-A8E4-E5FAC1EB7ACD}"/>
    <w:embedItalic r:id="rId4" w:fontKey="{5F453AB9-FEC4-41E0-A77E-78BFF1A4933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045BF8B-6AAF-42D9-BE29-3A5B9BB9C08A}"/>
  </w:font>
  <w:font w:name="Georgia">
    <w:panose1 w:val="02040502050405020303"/>
    <w:charset w:val="00"/>
    <w:family w:val="roman"/>
    <w:pitch w:val="variable"/>
    <w:sig w:usb0="00000287" w:usb1="00000000" w:usb2="00000000" w:usb3="00000000" w:csb0="0000009F" w:csb1="00000000"/>
    <w:embedRegular r:id="rId6" w:fontKey="{FC8D2A88-DCB6-4DDE-8670-77F2D43F5C29}"/>
    <w:embedItalic r:id="rId7" w:fontKey="{0B96B480-77C1-488A-8223-AAD8FF615A7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351A8424-34DB-4DBB-AB2E-E45B6E19A437}"/>
    <w:embedBold r:id="rId9" w:fontKey="{5D7D99DA-0C03-4FBB-ACF8-4B2FA390FA01}"/>
    <w:embedBoldItalic r:id="rId10" w:fontKey="{4DA7F78C-EF2F-496A-A019-A1ECA513A5FF}"/>
  </w:font>
  <w:font w:name="Open Sans Light">
    <w:charset w:val="00"/>
    <w:family w:val="swiss"/>
    <w:pitch w:val="variable"/>
    <w:sig w:usb0="E00002EF" w:usb1="4000205B" w:usb2="00000028" w:usb3="00000000" w:csb0="0000019F" w:csb1="00000000"/>
    <w:embedRegular r:id="rId11" w:fontKey="{3B669D2C-1632-4DF6-A4B2-2DB4654B275F}"/>
    <w:embedBold r:id="rId12" w:fontKey="{AA6A9821-2EFD-4EF5-A1F9-2FA95631FBBD}"/>
  </w:font>
  <w:font w:name="Calibri Light">
    <w:panose1 w:val="020F0302020204030204"/>
    <w:charset w:val="00"/>
    <w:family w:val="swiss"/>
    <w:pitch w:val="variable"/>
    <w:sig w:usb0="E4002EFF" w:usb1="C000247B" w:usb2="00000009" w:usb3="00000000" w:csb0="000001FF" w:csb1="00000000"/>
    <w:embedRegular r:id="rId13" w:fontKey="{EF6DAFB4-7AA8-4E19-9DA5-B6EF2B3A45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0A6C" w14:textId="77777777" w:rsidR="00672D5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4CF9209" wp14:editId="5A225443">
          <wp:simplePos x="0" y="0"/>
          <wp:positionH relativeFrom="column">
            <wp:posOffset>-1068069</wp:posOffset>
          </wp:positionH>
          <wp:positionV relativeFrom="paragraph">
            <wp:posOffset>174608</wp:posOffset>
          </wp:positionV>
          <wp:extent cx="7670550" cy="451315"/>
          <wp:effectExtent l="0" t="0" r="0" b="0"/>
          <wp:wrapNone/>
          <wp:docPr id="12369479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CEF5B" w14:textId="77777777" w:rsidR="00D1222D" w:rsidRDefault="00D1222D">
      <w:r>
        <w:separator/>
      </w:r>
    </w:p>
  </w:footnote>
  <w:footnote w:type="continuationSeparator" w:id="0">
    <w:p w14:paraId="5D285676" w14:textId="77777777" w:rsidR="00D1222D" w:rsidRDefault="00D12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971589"/>
    <w:multiLevelType w:val="multilevel"/>
    <w:tmpl w:val="B246B2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9388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D57"/>
    <w:rsid w:val="00186542"/>
    <w:rsid w:val="00447B92"/>
    <w:rsid w:val="005D40A1"/>
    <w:rsid w:val="00672D57"/>
    <w:rsid w:val="00985E36"/>
    <w:rsid w:val="00A95EEF"/>
    <w:rsid w:val="00D1222D"/>
    <w:rsid w:val="00EF39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60413"/>
  <w15:docId w15:val="{86A818E9-2698-4C69-A06C-3C4084BA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A1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table" w:styleId="Tablaconcuadrcula5oscura-nfasis3">
    <w:name w:val="Grid Table 5 Dark Accent 3"/>
    <w:basedOn w:val="Tablanormal"/>
    <w:uiPriority w:val="50"/>
    <w:rsid w:val="009F64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7concolores-nfasis3">
    <w:name w:val="Grid Table 7 Colorful Accent 3"/>
    <w:basedOn w:val="Tablanormal"/>
    <w:uiPriority w:val="52"/>
    <w:rsid w:val="009F64E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
    <w:name w:val="Grid Table 7 Colorful"/>
    <w:basedOn w:val="Tablanormal"/>
    <w:uiPriority w:val="52"/>
    <w:rsid w:val="009F64E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4-nfasis3">
    <w:name w:val="Grid Table 4 Accent 3"/>
    <w:basedOn w:val="Tablanormal"/>
    <w:uiPriority w:val="49"/>
    <w:rsid w:val="009F6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stilo1">
    <w:name w:val="Estilo1"/>
    <w:basedOn w:val="Tablanormal"/>
    <w:uiPriority w:val="99"/>
    <w:rsid w:val="009F64E9"/>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www.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otocasa.es" TargetMode="External"/><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1-SCHIBSTED\04-ESTUDIO%20NdP\GARAJES\NdP%202024\GARAJE%20ALQUILER\PRENSA%20GARAJES%20ALQUILR%202024.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Mi%20unidad\01-SCHIBSTED\04-ESTUDIO%20NdP\GARAJES\NdP%202024\GARAJE%20ALQUILER\PRENSA%20GARAJES%20ALQUILR%202024.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GARAJES ALQUILR 2024.xlsm]Hoja1!TablaDinámica5</c:name>
    <c:fmtId val="-1"/>
  </c:pivotSource>
  <c:chart>
    <c:autoTitleDeleted val="1"/>
    <c:pivotFmts>
      <c:pivotFmt>
        <c:idx val="0"/>
        <c:spPr>
          <a:solidFill>
            <a:schemeClr val="bg2">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lumMod val="75000"/>
            </a:schemeClr>
          </a:solidFill>
          <a:ln>
            <a:noFill/>
          </a:ln>
          <a:effectLst/>
        </c:spPr>
      </c:pivotFmt>
      <c:pivotFmt>
        <c:idx val="2"/>
        <c:spPr>
          <a:solidFill>
            <a:schemeClr val="bg2">
              <a:lumMod val="50000"/>
            </a:schemeClr>
          </a:solidFill>
          <a:ln>
            <a:noFill/>
          </a:ln>
          <a:effectLst/>
        </c:spPr>
      </c:pivotFmt>
      <c:pivotFmt>
        <c:idx val="3"/>
        <c:spPr>
          <a:solidFill>
            <a:schemeClr val="accent4">
              <a:lumMod val="75000"/>
            </a:schemeClr>
          </a:solidFill>
          <a:ln>
            <a:noFill/>
          </a:ln>
          <a:effectLst/>
        </c:spPr>
      </c:pivotFmt>
      <c:pivotFmt>
        <c:idx val="4"/>
        <c:spPr>
          <a:solidFill>
            <a:schemeClr val="bg2">
              <a:lumMod val="50000"/>
            </a:schemeClr>
          </a:solidFill>
          <a:ln>
            <a:noFill/>
          </a:ln>
          <a:effectLst/>
        </c:spPr>
      </c:pivotFmt>
      <c:pivotFmt>
        <c:idx val="5"/>
        <c:spPr>
          <a:solidFill>
            <a:schemeClr val="bg2">
              <a:lumMod val="50000"/>
            </a:schemeClr>
          </a:solidFill>
          <a:ln>
            <a:noFill/>
          </a:ln>
          <a:effectLst/>
        </c:spPr>
      </c:pivotFmt>
      <c:pivotFmt>
        <c:idx val="6"/>
        <c:spPr>
          <a:solidFill>
            <a:schemeClr val="accent4">
              <a:lumMod val="75000"/>
            </a:schemeClr>
          </a:solidFill>
          <a:ln>
            <a:noFill/>
          </a:ln>
          <a:effectLst/>
        </c:spPr>
      </c:pivotFmt>
      <c:pivotFmt>
        <c:idx val="7"/>
        <c:spPr>
          <a:solidFill>
            <a:schemeClr val="bg2">
              <a:lumMod val="5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4">
              <a:lumMod val="75000"/>
            </a:schemeClr>
          </a:solidFill>
          <a:ln>
            <a:noFill/>
          </a:ln>
          <a:effectLst/>
        </c:spPr>
      </c:pivotFmt>
      <c:pivotFmt>
        <c:idx val="9"/>
        <c:spPr>
          <a:solidFill>
            <a:schemeClr val="bg2">
              <a:lumMod val="50000"/>
            </a:schemeClr>
          </a:solidFill>
          <a:ln>
            <a:noFill/>
          </a:ln>
          <a:effectLst/>
        </c:spPr>
      </c:pivotFmt>
      <c:pivotFmt>
        <c:idx val="10"/>
        <c:spPr>
          <a:solidFill>
            <a:schemeClr val="accent4">
              <a:lumMod val="75000"/>
            </a:schemeClr>
          </a:solidFill>
          <a:ln>
            <a:noFill/>
          </a:ln>
          <a:effectLst/>
        </c:spPr>
      </c:pivotFmt>
      <c:pivotFmt>
        <c:idx val="11"/>
        <c:spPr>
          <a:solidFill>
            <a:schemeClr val="bg2">
              <a:lumMod val="50000"/>
            </a:schemeClr>
          </a:solidFill>
          <a:ln>
            <a:noFill/>
          </a:ln>
          <a:effectLst/>
        </c:spPr>
      </c:pivotFmt>
      <c:pivotFmt>
        <c:idx val="12"/>
        <c:spPr>
          <a:solidFill>
            <a:schemeClr val="bg2">
              <a:lumMod val="50000"/>
            </a:schemeClr>
          </a:solidFill>
          <a:ln>
            <a:noFill/>
          </a:ln>
          <a:effectLst/>
        </c:spPr>
      </c:pivotFmt>
      <c:pivotFmt>
        <c:idx val="13"/>
        <c:spPr>
          <a:solidFill>
            <a:schemeClr val="accent4">
              <a:lumMod val="75000"/>
            </a:schemeClr>
          </a:solidFill>
          <a:ln>
            <a:noFill/>
          </a:ln>
          <a:effectLst/>
        </c:spPr>
      </c:pivotFmt>
      <c:pivotFmt>
        <c:idx val="14"/>
        <c:spPr>
          <a:solidFill>
            <a:schemeClr val="tx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lumMod val="40000"/>
              <a:lumOff val="60000"/>
            </a:schemeClr>
          </a:solidFill>
          <a:ln>
            <a:noFill/>
          </a:ln>
          <a:effectLst/>
        </c:spPr>
      </c:pivotFmt>
      <c:pivotFmt>
        <c:idx val="16"/>
        <c:spPr>
          <a:solidFill>
            <a:schemeClr val="tx2">
              <a:lumMod val="60000"/>
              <a:lumOff val="40000"/>
            </a:schemeClr>
          </a:solidFill>
          <a:ln>
            <a:noFill/>
          </a:ln>
          <a:effectLst/>
        </c:spPr>
      </c:pivotFmt>
      <c:pivotFmt>
        <c:idx val="17"/>
        <c:spPr>
          <a:solidFill>
            <a:schemeClr val="accent3">
              <a:lumMod val="40000"/>
              <a:lumOff val="60000"/>
            </a:schemeClr>
          </a:solidFill>
          <a:ln>
            <a:noFill/>
          </a:ln>
          <a:effectLst/>
        </c:spPr>
      </c:pivotFmt>
      <c:pivotFmt>
        <c:idx val="18"/>
        <c:spPr>
          <a:solidFill>
            <a:schemeClr val="tx2">
              <a:lumMod val="60000"/>
              <a:lumOff val="40000"/>
            </a:schemeClr>
          </a:solidFill>
          <a:ln>
            <a:noFill/>
          </a:ln>
          <a:effectLst/>
        </c:spPr>
      </c:pivotFmt>
      <c:pivotFmt>
        <c:idx val="19"/>
        <c:spPr>
          <a:solidFill>
            <a:schemeClr val="tx2">
              <a:lumMod val="60000"/>
              <a:lumOff val="40000"/>
            </a:schemeClr>
          </a:solidFill>
          <a:ln>
            <a:noFill/>
          </a:ln>
          <a:effectLst/>
        </c:spPr>
      </c:pivotFmt>
      <c:pivotFmt>
        <c:idx val="20"/>
        <c:spPr>
          <a:solidFill>
            <a:schemeClr val="accent3">
              <a:lumMod val="40000"/>
              <a:lumOff val="60000"/>
            </a:schemeClr>
          </a:solidFill>
          <a:ln>
            <a:noFill/>
          </a:ln>
          <a:effectLst/>
        </c:spPr>
      </c:pivotFmt>
      <c:pivotFmt>
        <c:idx val="21"/>
        <c:spPr>
          <a:solidFill>
            <a:schemeClr val="tx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3">
              <a:lumMod val="40000"/>
              <a:lumOff val="60000"/>
            </a:schemeClr>
          </a:solidFill>
          <a:ln>
            <a:noFill/>
          </a:ln>
          <a:effectLst/>
        </c:spPr>
      </c:pivotFmt>
      <c:pivotFmt>
        <c:idx val="23"/>
        <c:spPr>
          <a:solidFill>
            <a:schemeClr val="tx2">
              <a:lumMod val="60000"/>
              <a:lumOff val="40000"/>
            </a:schemeClr>
          </a:solidFill>
          <a:ln>
            <a:noFill/>
          </a:ln>
          <a:effectLst/>
        </c:spPr>
      </c:pivotFmt>
      <c:pivotFmt>
        <c:idx val="24"/>
        <c:spPr>
          <a:solidFill>
            <a:schemeClr val="accent3">
              <a:lumMod val="40000"/>
              <a:lumOff val="60000"/>
            </a:schemeClr>
          </a:solidFill>
          <a:ln>
            <a:noFill/>
          </a:ln>
          <a:effectLst/>
        </c:spPr>
      </c:pivotFmt>
      <c:pivotFmt>
        <c:idx val="25"/>
        <c:spPr>
          <a:solidFill>
            <a:schemeClr val="tx2">
              <a:lumMod val="60000"/>
              <a:lumOff val="40000"/>
            </a:schemeClr>
          </a:solidFill>
          <a:ln>
            <a:noFill/>
          </a:ln>
          <a:effectLst/>
        </c:spPr>
      </c:pivotFmt>
      <c:pivotFmt>
        <c:idx val="26"/>
        <c:spPr>
          <a:solidFill>
            <a:schemeClr val="tx2">
              <a:lumMod val="60000"/>
              <a:lumOff val="40000"/>
            </a:schemeClr>
          </a:solidFill>
          <a:ln>
            <a:noFill/>
          </a:ln>
          <a:effectLst/>
        </c:spPr>
      </c:pivotFmt>
      <c:pivotFmt>
        <c:idx val="27"/>
        <c:spPr>
          <a:solidFill>
            <a:schemeClr val="accent3">
              <a:lumMod val="40000"/>
              <a:lumOff val="60000"/>
            </a:schemeClr>
          </a:solidFill>
          <a:ln>
            <a:noFill/>
          </a:ln>
          <a:effectLst/>
        </c:spPr>
      </c:pivotFmt>
      <c:pivotFmt>
        <c:idx val="28"/>
        <c:spPr>
          <a:solidFill>
            <a:schemeClr val="tx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3">
              <a:lumMod val="40000"/>
              <a:lumOff val="60000"/>
            </a:schemeClr>
          </a:solidFill>
          <a:ln>
            <a:noFill/>
          </a:ln>
          <a:effectLst/>
        </c:spPr>
      </c:pivotFmt>
      <c:pivotFmt>
        <c:idx val="30"/>
        <c:spPr>
          <a:solidFill>
            <a:schemeClr val="tx2">
              <a:lumMod val="60000"/>
              <a:lumOff val="40000"/>
            </a:schemeClr>
          </a:solidFill>
          <a:ln>
            <a:noFill/>
          </a:ln>
          <a:effectLst/>
        </c:spPr>
      </c:pivotFmt>
      <c:pivotFmt>
        <c:idx val="31"/>
        <c:spPr>
          <a:solidFill>
            <a:schemeClr val="accent3">
              <a:lumMod val="40000"/>
              <a:lumOff val="60000"/>
            </a:schemeClr>
          </a:solidFill>
          <a:ln>
            <a:noFill/>
          </a:ln>
          <a:effectLst/>
        </c:spPr>
      </c:pivotFmt>
      <c:pivotFmt>
        <c:idx val="32"/>
        <c:spPr>
          <a:solidFill>
            <a:schemeClr val="tx2">
              <a:lumMod val="60000"/>
              <a:lumOff val="40000"/>
            </a:schemeClr>
          </a:solidFill>
          <a:ln>
            <a:noFill/>
          </a:ln>
          <a:effectLst/>
        </c:spPr>
      </c:pivotFmt>
      <c:pivotFmt>
        <c:idx val="33"/>
        <c:spPr>
          <a:solidFill>
            <a:schemeClr val="tx2">
              <a:lumMod val="60000"/>
              <a:lumOff val="40000"/>
            </a:schemeClr>
          </a:solidFill>
          <a:ln>
            <a:noFill/>
          </a:ln>
          <a:effectLst/>
        </c:spPr>
      </c:pivotFmt>
      <c:pivotFmt>
        <c:idx val="34"/>
        <c:spPr>
          <a:solidFill>
            <a:schemeClr val="accent3">
              <a:lumMod val="40000"/>
              <a:lumOff val="60000"/>
            </a:schemeClr>
          </a:solidFill>
          <a:ln>
            <a:noFill/>
          </a:ln>
          <a:effectLst/>
        </c:spPr>
      </c:pivotFmt>
    </c:pivotFmts>
    <c:plotArea>
      <c:layout>
        <c:manualLayout>
          <c:layoutTarget val="inner"/>
          <c:xMode val="edge"/>
          <c:yMode val="edge"/>
          <c:x val="1.5053763122221592E-2"/>
          <c:y val="3.1638427086878126E-2"/>
          <c:w val="0.9586021514138906"/>
          <c:h val="0.80185924337822667"/>
        </c:manualLayout>
      </c:layout>
      <c:barChart>
        <c:barDir val="col"/>
        <c:grouping val="clustered"/>
        <c:varyColors val="0"/>
        <c:ser>
          <c:idx val="0"/>
          <c:order val="0"/>
          <c:tx>
            <c:strRef>
              <c:f>Hoja1!$B$6</c:f>
              <c:strCache>
                <c:ptCount val="1"/>
                <c:pt idx="0">
                  <c:v>Total</c:v>
                </c:pt>
              </c:strCache>
            </c:strRef>
          </c:tx>
          <c:spPr>
            <a:solidFill>
              <a:schemeClr val="tx2">
                <a:lumMod val="60000"/>
                <a:lumOff val="40000"/>
              </a:schemeClr>
            </a:solidFill>
            <a:ln>
              <a:noFill/>
            </a:ln>
            <a:effectLst/>
          </c:spPr>
          <c:invertIfNegative val="0"/>
          <c:dPt>
            <c:idx val="0"/>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1-F086-405E-8772-34D15382EC9A}"/>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F086-405E-8772-34D15382EC9A}"/>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5-F086-405E-8772-34D15382EC9A}"/>
              </c:ext>
            </c:extLst>
          </c:dPt>
          <c:dPt>
            <c:idx val="3"/>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7-F086-405E-8772-34D15382EC9A}"/>
              </c:ext>
            </c:extLst>
          </c:dPt>
          <c:dPt>
            <c:idx val="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F086-405E-8772-34D15382EC9A}"/>
              </c:ext>
            </c:extLst>
          </c:dPt>
          <c:dPt>
            <c:idx val="5"/>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B-F086-405E-8772-34D15382EC9A}"/>
              </c:ext>
            </c:extLst>
          </c:dPt>
          <c:dLbls>
            <c:dLbl>
              <c:idx val="5"/>
              <c:layout>
                <c:manualLayout>
                  <c:x val="-8.6293817592604328E-17"/>
                  <c:y val="3.0495552731893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86-405E-8772-34D15382EC9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Hoja1!$A$7:$A$15</c:f>
              <c:strCache>
                <c:ptCount val="9"/>
                <c:pt idx="0">
                  <c:v> Variación anual            Año 2016</c:v>
                </c:pt>
                <c:pt idx="1">
                  <c:v> Variación anual            Año 2017</c:v>
                </c:pt>
                <c:pt idx="2">
                  <c:v>Variación anual            Año 2018</c:v>
                </c:pt>
                <c:pt idx="3">
                  <c:v>Variación anual            Año 2019</c:v>
                </c:pt>
                <c:pt idx="4">
                  <c:v>Variación anual            Año 2020</c:v>
                </c:pt>
                <c:pt idx="5">
                  <c:v>Variación anual            Año 2021</c:v>
                </c:pt>
                <c:pt idx="6">
                  <c:v>Variación anual            Año 2022</c:v>
                </c:pt>
                <c:pt idx="7">
                  <c:v>Variación anual            Año 2023</c:v>
                </c:pt>
                <c:pt idx="8">
                  <c:v>Variación anual            Año 2024</c:v>
                </c:pt>
              </c:strCache>
            </c:strRef>
          </c:cat>
          <c:val>
            <c:numRef>
              <c:f>Hoja1!$B$7:$B$15</c:f>
              <c:numCache>
                <c:formatCode>0.0%</c:formatCode>
                <c:ptCount val="9"/>
                <c:pt idx="0">
                  <c:v>-9.7043214556482259E-3</c:v>
                </c:pt>
                <c:pt idx="1">
                  <c:v>0.11407135201347424</c:v>
                </c:pt>
                <c:pt idx="2">
                  <c:v>-1.6492578339747737E-3</c:v>
                </c:pt>
                <c:pt idx="3">
                  <c:v>2.3678414096916282E-2</c:v>
                </c:pt>
                <c:pt idx="4">
                  <c:v>2.192038730500263E-2</c:v>
                </c:pt>
                <c:pt idx="5">
                  <c:v>-6.7508882747729912E-2</c:v>
                </c:pt>
                <c:pt idx="6">
                  <c:v>2.8789161727349792E-2</c:v>
                </c:pt>
                <c:pt idx="7">
                  <c:v>9.4650205761316556E-3</c:v>
                </c:pt>
                <c:pt idx="8">
                  <c:v>1.5083571137382788E-2</c:v>
                </c:pt>
              </c:numCache>
            </c:numRef>
          </c:val>
          <c:extLst>
            <c:ext xmlns:c16="http://schemas.microsoft.com/office/drawing/2014/chart" uri="{C3380CC4-5D6E-409C-BE32-E72D297353CC}">
              <c16:uniqueId val="{0000000C-F086-405E-8772-34D15382EC9A}"/>
            </c:ext>
          </c:extLst>
        </c:ser>
        <c:dLbls>
          <c:showLegendKey val="0"/>
          <c:showVal val="0"/>
          <c:showCatName val="0"/>
          <c:showSerName val="0"/>
          <c:showPercent val="0"/>
          <c:showBubbleSize val="0"/>
        </c:dLbls>
        <c:gapWidth val="98"/>
        <c:overlap val="-27"/>
        <c:axId val="1779361632"/>
        <c:axId val="1779354432"/>
      </c:barChart>
      <c:catAx>
        <c:axId val="1779361632"/>
        <c:scaling>
          <c:orientation val="minMax"/>
        </c:scaling>
        <c:delete val="0"/>
        <c:axPos val="b"/>
        <c:numFmt formatCode="General" sourceLinked="1"/>
        <c:majorTickMark val="cross"/>
        <c:minorTickMark val="none"/>
        <c:tickLblPos val="low"/>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779354432"/>
        <c:crosses val="autoZero"/>
        <c:auto val="1"/>
        <c:lblAlgn val="ctr"/>
        <c:lblOffset val="100"/>
        <c:noMultiLvlLbl val="0"/>
      </c:catAx>
      <c:valAx>
        <c:axId val="1779354432"/>
        <c:scaling>
          <c:orientation val="minMax"/>
        </c:scaling>
        <c:delete val="1"/>
        <c:axPos val="l"/>
        <c:numFmt formatCode="0.0%" sourceLinked="1"/>
        <c:majorTickMark val="none"/>
        <c:minorTickMark val="none"/>
        <c:tickLblPos val="nextTo"/>
        <c:crossAx val="177936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GARAJES ALQUILR 2024.xlsm]Hoja1!TablaDinámica3</c:name>
    <c:fmtId val="-1"/>
  </c:pivotSource>
  <c:chart>
    <c:autoTitleDeleted val="1"/>
    <c:pivotFmts>
      <c:pivotFmt>
        <c:idx val="0"/>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719709719892893E-2"/>
          <c:y val="3.3883390686894187E-2"/>
          <c:w val="0.96560580560214215"/>
          <c:h val="0.75185951280782692"/>
        </c:manualLayout>
      </c:layout>
      <c:barChart>
        <c:barDir val="col"/>
        <c:grouping val="clustered"/>
        <c:varyColors val="0"/>
        <c:ser>
          <c:idx val="0"/>
          <c:order val="0"/>
          <c:tx>
            <c:strRef>
              <c:f>Hoja1!$B$49</c:f>
              <c:strCache>
                <c:ptCount val="1"/>
                <c:pt idx="0">
                  <c:v>Total</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Hoja1!$A$50:$A$59</c:f>
              <c:strCache>
                <c:ptCount val="10"/>
                <c:pt idx="0">
                  <c:v> Precio         año 2015</c:v>
                </c:pt>
                <c:pt idx="1">
                  <c:v> Precio        año 2016</c:v>
                </c:pt>
                <c:pt idx="2">
                  <c:v> Precio        año 2017</c:v>
                </c:pt>
                <c:pt idx="3">
                  <c:v> Precio         año 2018</c:v>
                </c:pt>
                <c:pt idx="4">
                  <c:v> Precio        año 2019</c:v>
                </c:pt>
                <c:pt idx="5">
                  <c:v> Precio         año 2020</c:v>
                </c:pt>
                <c:pt idx="6">
                  <c:v> Precio         año 2021</c:v>
                </c:pt>
                <c:pt idx="7">
                  <c:v> Precio        año 2022</c:v>
                </c:pt>
                <c:pt idx="8">
                  <c:v> Precio        año 2023</c:v>
                </c:pt>
                <c:pt idx="9">
                  <c:v> Precio       año 2024</c:v>
                </c:pt>
              </c:strCache>
            </c:strRef>
          </c:cat>
          <c:val>
            <c:numRef>
              <c:f>Hoja1!$B$50:$B$59</c:f>
              <c:numCache>
                <c:formatCode>_("€"* #,##0.00_);_("€"* \(#,##0.00\);_("€"* "-"??_);_(@_)</c:formatCode>
                <c:ptCount val="10"/>
                <c:pt idx="0">
                  <c:v>65.95</c:v>
                </c:pt>
                <c:pt idx="1">
                  <c:v>65.31</c:v>
                </c:pt>
                <c:pt idx="2">
                  <c:v>72.760000000000005</c:v>
                </c:pt>
                <c:pt idx="3">
                  <c:v>72.64</c:v>
                </c:pt>
                <c:pt idx="4">
                  <c:v>74.36</c:v>
                </c:pt>
                <c:pt idx="5">
                  <c:v>75.989999999999995</c:v>
                </c:pt>
                <c:pt idx="6">
                  <c:v>70.86</c:v>
                </c:pt>
                <c:pt idx="7">
                  <c:v>72.900000000000006</c:v>
                </c:pt>
                <c:pt idx="8">
                  <c:v>73.59</c:v>
                </c:pt>
                <c:pt idx="9">
                  <c:v>74.7</c:v>
                </c:pt>
              </c:numCache>
            </c:numRef>
          </c:val>
          <c:extLst>
            <c:ext xmlns:c16="http://schemas.microsoft.com/office/drawing/2014/chart" uri="{C3380CC4-5D6E-409C-BE32-E72D297353CC}">
              <c16:uniqueId val="{00000000-2527-4A1A-8B8E-23086918A1B6}"/>
            </c:ext>
          </c:extLst>
        </c:ser>
        <c:dLbls>
          <c:showLegendKey val="0"/>
          <c:showVal val="0"/>
          <c:showCatName val="0"/>
          <c:showSerName val="0"/>
          <c:showPercent val="0"/>
          <c:showBubbleSize val="0"/>
        </c:dLbls>
        <c:gapWidth val="63"/>
        <c:overlap val="-27"/>
        <c:axId val="253899840"/>
        <c:axId val="253898880"/>
      </c:barChart>
      <c:catAx>
        <c:axId val="253899840"/>
        <c:scaling>
          <c:orientation val="minMax"/>
        </c:scaling>
        <c:delete val="0"/>
        <c:axPos val="b"/>
        <c:numFmt formatCode="General" sourceLinked="1"/>
        <c:majorTickMark val="cross"/>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253898880"/>
        <c:crosses val="autoZero"/>
        <c:auto val="1"/>
        <c:lblAlgn val="ctr"/>
        <c:lblOffset val="100"/>
        <c:noMultiLvlLbl val="0"/>
      </c:catAx>
      <c:valAx>
        <c:axId val="253898880"/>
        <c:scaling>
          <c:orientation val="minMax"/>
        </c:scaling>
        <c:delete val="1"/>
        <c:axPos val="l"/>
        <c:numFmt formatCode="_(&quot;€&quot;* #,##0.00_);_(&quot;€&quot;* \(#,##0.00\);_(&quot;€&quot;* &quot;-&quot;??_);_(@_)" sourceLinked="1"/>
        <c:majorTickMark val="none"/>
        <c:minorTickMark val="none"/>
        <c:tickLblPos val="nextTo"/>
        <c:crossAx val="25389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le1o9IvWzu+i9vNG0bxOXIAnw==">CgMxLjAyCGguZ2pkZ3hzMgloLjJzOGV5bzE4AHIhMVRmNmtOOVVMUHhQTHQxQ2hqSmRaQTkwMHR4elF4RlMw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2341</Words>
  <Characters>12879</Characters>
  <Application>Microsoft Office Word</Application>
  <DocSecurity>0</DocSecurity>
  <Lines>107</Lines>
  <Paragraphs>30</Paragraphs>
  <ScaleCrop>false</ScaleCrop>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cp:lastPrinted>2025-02-21T11:06:00Z</cp:lastPrinted>
  <dcterms:created xsi:type="dcterms:W3CDTF">2023-02-17T15:06:00Z</dcterms:created>
  <dcterms:modified xsi:type="dcterms:W3CDTF">2025-02-21T11:23:00Z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2024-01-30T15:42:16Z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0a675d70-1d8a-4190-a012-44c94ff07b06</vt:lpwstr>
  </property>
  <property fmtid="{D5CDD505-2E9C-101B-9397-08002B2CF9AE}" pid="8" name="MSIP_Label_defa4170-0d19-0005-0004-bc88714345d2_ContentBits">
    <vt:lpwstr>0</vt:lpwstr>
  </property>
</Properties>
</file>