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83DE4" w14:textId="77777777" w:rsidR="000B18F6" w:rsidRDefault="00000000">
      <w:pPr>
        <w:ind w:left="720" w:right="-574" w:hanging="720"/>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5623C69D" wp14:editId="3587582B">
            <wp:simplePos x="0" y="0"/>
            <wp:positionH relativeFrom="column">
              <wp:posOffset>-1080130</wp:posOffset>
            </wp:positionH>
            <wp:positionV relativeFrom="paragraph">
              <wp:posOffset>-447668</wp:posOffset>
            </wp:positionV>
            <wp:extent cx="7581265" cy="1019175"/>
            <wp:effectExtent l="0" t="0" r="0" b="0"/>
            <wp:wrapNone/>
            <wp:docPr id="922187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1CB26FF" w14:textId="77777777" w:rsidR="000B18F6" w:rsidRDefault="000B18F6">
      <w:pPr>
        <w:ind w:right="-574"/>
        <w:jc w:val="right"/>
        <w:rPr>
          <w:rFonts w:ascii="National" w:eastAsia="National" w:hAnsi="National" w:cs="National"/>
          <w:color w:val="303AB2"/>
          <w:sz w:val="36"/>
          <w:szCs w:val="36"/>
        </w:rPr>
      </w:pPr>
    </w:p>
    <w:p w14:paraId="79A3F64D" w14:textId="77777777" w:rsidR="000B18F6" w:rsidRDefault="000B18F6">
      <w:pPr>
        <w:ind w:right="-574"/>
        <w:jc w:val="right"/>
        <w:rPr>
          <w:rFonts w:ascii="National" w:eastAsia="National" w:hAnsi="National" w:cs="National"/>
          <w:color w:val="303AB2"/>
          <w:sz w:val="26"/>
          <w:szCs w:val="26"/>
        </w:rPr>
      </w:pPr>
    </w:p>
    <w:p w14:paraId="2D3BD5E5" w14:textId="254CDD33" w:rsidR="000B18F6" w:rsidRPr="00B30542" w:rsidRDefault="009D4942">
      <w:pPr>
        <w:spacing w:line="276" w:lineRule="auto"/>
        <w:ind w:right="-574"/>
        <w:jc w:val="center"/>
        <w:rPr>
          <w:rFonts w:ascii="National" w:eastAsia="National" w:hAnsi="National" w:cs="National"/>
          <w:b/>
          <w:color w:val="1DBDC5"/>
          <w:sz w:val="36"/>
          <w:szCs w:val="36"/>
        </w:rPr>
      </w:pPr>
      <w:r w:rsidRPr="00B30542">
        <w:rPr>
          <w:rFonts w:ascii="National" w:eastAsia="National" w:hAnsi="National" w:cs="National"/>
          <w:b/>
          <w:color w:val="1DBDC5"/>
          <w:sz w:val="36"/>
          <w:szCs w:val="36"/>
        </w:rPr>
        <w:t xml:space="preserve">JULIO 2025: VIVIENDA EN </w:t>
      </w:r>
      <w:r w:rsidR="002A760B" w:rsidRPr="00B30542">
        <w:rPr>
          <w:rFonts w:ascii="National" w:eastAsia="National" w:hAnsi="National" w:cs="National"/>
          <w:b/>
          <w:color w:val="1DBDC5"/>
          <w:sz w:val="36"/>
          <w:szCs w:val="36"/>
        </w:rPr>
        <w:t>COMPRA</w:t>
      </w:r>
    </w:p>
    <w:p w14:paraId="6B898476" w14:textId="2C9F31DA" w:rsidR="000B18F6" w:rsidRPr="002A760B" w:rsidRDefault="002A760B">
      <w:pPr>
        <w:spacing w:line="276" w:lineRule="auto"/>
        <w:ind w:right="-574"/>
        <w:jc w:val="center"/>
        <w:rPr>
          <w:rFonts w:ascii="National" w:eastAsia="National" w:hAnsi="National" w:cs="National"/>
          <w:b/>
          <w:color w:val="303AB2"/>
          <w:sz w:val="52"/>
          <w:szCs w:val="52"/>
        </w:rPr>
      </w:pPr>
      <w:bookmarkStart w:id="0" w:name="_heading=h.gjdgxs" w:colFirst="0" w:colLast="0"/>
      <w:bookmarkEnd w:id="0"/>
      <w:r w:rsidRPr="002A760B">
        <w:rPr>
          <w:rFonts w:ascii="National" w:eastAsia="National" w:hAnsi="National" w:cs="National"/>
          <w:b/>
          <w:color w:val="303AB2"/>
          <w:sz w:val="52"/>
          <w:szCs w:val="52"/>
        </w:rPr>
        <w:t>Cinco comunidades autónomas</w:t>
      </w:r>
      <w:r w:rsidR="00450275" w:rsidRPr="002A760B">
        <w:rPr>
          <w:rFonts w:ascii="National" w:eastAsia="National" w:hAnsi="National" w:cs="National"/>
          <w:b/>
          <w:color w:val="303AB2"/>
          <w:sz w:val="52"/>
          <w:szCs w:val="52"/>
        </w:rPr>
        <w:t xml:space="preserve"> han superado el precio máximo histórico </w:t>
      </w:r>
      <w:r w:rsidRPr="002A760B">
        <w:rPr>
          <w:rFonts w:ascii="National" w:eastAsia="National" w:hAnsi="National" w:cs="National"/>
          <w:b/>
          <w:color w:val="303AB2"/>
          <w:sz w:val="52"/>
          <w:szCs w:val="52"/>
        </w:rPr>
        <w:t>de compra</w:t>
      </w:r>
      <w:r w:rsidR="00450275" w:rsidRPr="002A760B">
        <w:rPr>
          <w:rFonts w:ascii="National" w:eastAsia="National" w:hAnsi="National" w:cs="National"/>
          <w:b/>
          <w:color w:val="303AB2"/>
          <w:sz w:val="52"/>
          <w:szCs w:val="52"/>
        </w:rPr>
        <w:t xml:space="preserve"> en 2025</w:t>
      </w:r>
    </w:p>
    <w:p w14:paraId="6322D624" w14:textId="77777777" w:rsidR="00AA1FF0" w:rsidRDefault="00AA1FF0" w:rsidP="00AA1FF0">
      <w:pPr>
        <w:pBdr>
          <w:top w:val="nil"/>
          <w:left w:val="nil"/>
          <w:bottom w:val="nil"/>
          <w:right w:val="nil"/>
          <w:between w:val="nil"/>
        </w:pBdr>
        <w:spacing w:line="276" w:lineRule="auto"/>
        <w:ind w:left="720" w:right="-574"/>
        <w:jc w:val="both"/>
        <w:rPr>
          <w:rFonts w:ascii="Open Sans" w:eastAsia="Open Sans" w:hAnsi="Open Sans" w:cs="Open Sans"/>
          <w:color w:val="303AB2"/>
        </w:rPr>
      </w:pPr>
    </w:p>
    <w:p w14:paraId="4F6A0862" w14:textId="5D261C16" w:rsidR="002A760B" w:rsidRDefault="002A760B" w:rsidP="002A760B">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Andalucía, Baleares, Canarias, la </w:t>
      </w:r>
      <w:proofErr w:type="spellStart"/>
      <w:r>
        <w:rPr>
          <w:rFonts w:ascii="Open Sans" w:eastAsia="Open Sans" w:hAnsi="Open Sans" w:cs="Open Sans"/>
          <w:color w:val="303AB2"/>
        </w:rPr>
        <w:t>Comunitat</w:t>
      </w:r>
      <w:proofErr w:type="spellEnd"/>
      <w:r>
        <w:rPr>
          <w:rFonts w:ascii="Open Sans" w:eastAsia="Open Sans" w:hAnsi="Open Sans" w:cs="Open Sans"/>
          <w:color w:val="303AB2"/>
        </w:rPr>
        <w:t xml:space="preserve"> Valenciana y Madrid han superado los precios de la burbuja inmobiliaria en julio de 2025</w:t>
      </w:r>
    </w:p>
    <w:p w14:paraId="5725C8E2" w14:textId="75E2C9ED" w:rsidR="002A760B" w:rsidRDefault="00F76F57" w:rsidP="002A760B">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Baleares supera en un 84% el precio de los años de la burbuja inmobiliaria y Canarias lo supera en un 47%</w:t>
      </w:r>
    </w:p>
    <w:p w14:paraId="55F888F7" w14:textId="4FA102B9" w:rsidR="002A760B" w:rsidRDefault="002C00C3" w:rsidP="002A760B">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Castilla-La Mancha es la comunidad que más lejos está de alcanzar máximos al estar un -43% por debajo del año 2007</w:t>
      </w:r>
    </w:p>
    <w:p w14:paraId="16EC6311" w14:textId="77777777" w:rsidR="000B18F6" w:rsidRDefault="000B18F6">
      <w:pPr>
        <w:spacing w:line="276" w:lineRule="auto"/>
        <w:ind w:right="-574"/>
        <w:rPr>
          <w:rFonts w:ascii="Open Sans" w:eastAsia="Open Sans" w:hAnsi="Open Sans" w:cs="Open Sans"/>
          <w:color w:val="303AB2"/>
        </w:rPr>
      </w:pPr>
    </w:p>
    <w:p w14:paraId="05A13CCD" w14:textId="46B4CCEB" w:rsidR="000B18F6"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 xml:space="preserve">Madrid, </w:t>
      </w:r>
      <w:r w:rsidR="002C7EF9">
        <w:rPr>
          <w:rFonts w:ascii="Open Sans" w:eastAsia="Open Sans" w:hAnsi="Open Sans" w:cs="Open Sans"/>
          <w:color w:val="303AB2"/>
        </w:rPr>
        <w:t>18</w:t>
      </w:r>
      <w:r w:rsidR="00450275">
        <w:rPr>
          <w:rFonts w:ascii="Open Sans" w:eastAsia="Open Sans" w:hAnsi="Open Sans" w:cs="Open Sans"/>
          <w:color w:val="303AB2"/>
        </w:rPr>
        <w:t xml:space="preserve"> de agosto</w:t>
      </w:r>
      <w:r>
        <w:rPr>
          <w:rFonts w:ascii="Open Sans" w:eastAsia="Open Sans" w:hAnsi="Open Sans" w:cs="Open Sans"/>
          <w:color w:val="303AB2"/>
        </w:rPr>
        <w:t xml:space="preserve"> de 202</w:t>
      </w:r>
      <w:r w:rsidR="00450275">
        <w:rPr>
          <w:rFonts w:ascii="Open Sans" w:eastAsia="Open Sans" w:hAnsi="Open Sans" w:cs="Open Sans"/>
          <w:color w:val="303AB2"/>
        </w:rPr>
        <w:t>5</w:t>
      </w:r>
    </w:p>
    <w:p w14:paraId="15A62BBD" w14:textId="77777777" w:rsidR="000B18F6" w:rsidRDefault="000B18F6">
      <w:pPr>
        <w:spacing w:line="276" w:lineRule="auto"/>
        <w:ind w:right="-574"/>
        <w:rPr>
          <w:rFonts w:ascii="Open Sans Light" w:eastAsia="Open Sans Light" w:hAnsi="Open Sans Light" w:cs="Open Sans Light"/>
          <w:color w:val="303AB2"/>
          <w:sz w:val="14"/>
          <w:szCs w:val="14"/>
        </w:rPr>
      </w:pPr>
    </w:p>
    <w:p w14:paraId="75491F57" w14:textId="167E9683" w:rsidR="002A760B" w:rsidRDefault="002A760B">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Cinco comunidades autónomas han superado </w:t>
      </w:r>
      <w:r w:rsidR="001338D2">
        <w:rPr>
          <w:rFonts w:ascii="Open Sans" w:eastAsia="Open Sans" w:hAnsi="Open Sans" w:cs="Open Sans"/>
          <w:color w:val="000000"/>
        </w:rPr>
        <w:t xml:space="preserve">en 2025 </w:t>
      </w:r>
      <w:r>
        <w:rPr>
          <w:rFonts w:ascii="Open Sans" w:eastAsia="Open Sans" w:hAnsi="Open Sans" w:cs="Open Sans"/>
          <w:color w:val="000000"/>
        </w:rPr>
        <w:t xml:space="preserve">el precio máximo </w:t>
      </w:r>
      <w:r w:rsidR="00854EEF">
        <w:rPr>
          <w:rFonts w:ascii="Open Sans" w:eastAsia="Open Sans" w:hAnsi="Open Sans" w:cs="Open Sans"/>
          <w:color w:val="000000"/>
        </w:rPr>
        <w:t xml:space="preserve">en compra </w:t>
      </w:r>
      <w:r>
        <w:rPr>
          <w:rFonts w:ascii="Open Sans" w:eastAsia="Open Sans" w:hAnsi="Open Sans" w:cs="Open Sans"/>
          <w:color w:val="000000"/>
        </w:rPr>
        <w:t xml:space="preserve">alcanzado </w:t>
      </w:r>
      <w:r w:rsidR="00550241">
        <w:rPr>
          <w:rFonts w:ascii="Open Sans" w:eastAsia="Open Sans" w:hAnsi="Open Sans" w:cs="Open Sans"/>
          <w:color w:val="000000"/>
        </w:rPr>
        <w:t xml:space="preserve">durante </w:t>
      </w:r>
      <w:r>
        <w:rPr>
          <w:rFonts w:ascii="Open Sans" w:eastAsia="Open Sans" w:hAnsi="Open Sans" w:cs="Open Sans"/>
          <w:color w:val="000000"/>
        </w:rPr>
        <w:t xml:space="preserve">los años de la burbuja inmobiliaria. Se trata de </w:t>
      </w:r>
      <w:r w:rsidRPr="00854EEF">
        <w:rPr>
          <w:rFonts w:ascii="Open Sans" w:eastAsia="Open Sans" w:hAnsi="Open Sans" w:cs="Open Sans"/>
          <w:b/>
          <w:bCs/>
          <w:color w:val="000000"/>
        </w:rPr>
        <w:t xml:space="preserve">Andalucía, </w:t>
      </w:r>
      <w:r w:rsidR="007020DF" w:rsidRPr="00854EEF">
        <w:rPr>
          <w:rFonts w:ascii="Open Sans" w:eastAsia="Open Sans" w:hAnsi="Open Sans" w:cs="Open Sans"/>
          <w:b/>
          <w:bCs/>
          <w:color w:val="000000"/>
        </w:rPr>
        <w:t xml:space="preserve">Baleares, Canarias, la </w:t>
      </w:r>
      <w:proofErr w:type="spellStart"/>
      <w:r w:rsidR="007020DF" w:rsidRPr="00854EEF">
        <w:rPr>
          <w:rFonts w:ascii="Open Sans" w:eastAsia="Open Sans" w:hAnsi="Open Sans" w:cs="Open Sans"/>
          <w:b/>
          <w:bCs/>
          <w:color w:val="000000"/>
        </w:rPr>
        <w:t>Comunitat</w:t>
      </w:r>
      <w:proofErr w:type="spellEnd"/>
      <w:r w:rsidR="007020DF" w:rsidRPr="00854EEF">
        <w:rPr>
          <w:rFonts w:ascii="Open Sans" w:eastAsia="Open Sans" w:hAnsi="Open Sans" w:cs="Open Sans"/>
          <w:b/>
          <w:bCs/>
          <w:color w:val="000000"/>
        </w:rPr>
        <w:t xml:space="preserve"> </w:t>
      </w:r>
      <w:r w:rsidR="009B1AA2" w:rsidRPr="00854EEF">
        <w:rPr>
          <w:rFonts w:ascii="Open Sans" w:eastAsia="Open Sans" w:hAnsi="Open Sans" w:cs="Open Sans"/>
          <w:b/>
          <w:bCs/>
          <w:color w:val="000000"/>
        </w:rPr>
        <w:t>Valenciana y Madrid</w:t>
      </w:r>
      <w:r w:rsidR="00854EEF">
        <w:rPr>
          <w:rFonts w:ascii="Open Sans" w:eastAsia="Open Sans" w:hAnsi="Open Sans" w:cs="Open Sans"/>
          <w:color w:val="000000"/>
        </w:rPr>
        <w:t xml:space="preserve"> que presentan en julio de 2025 el mayor precio en la vivienda de segunda mano registrado desde que el </w:t>
      </w:r>
      <w:r w:rsidR="00854EEF" w:rsidRPr="00854EEF">
        <w:rPr>
          <w:rFonts w:ascii="Open Sans" w:eastAsia="Open Sans" w:hAnsi="Open Sans" w:cs="Open Sans"/>
          <w:b/>
          <w:bCs/>
          <w:color w:val="000000"/>
        </w:rPr>
        <w:t>Índice Inmobil</w:t>
      </w:r>
      <w:r w:rsidR="00751B1A">
        <w:rPr>
          <w:rFonts w:ascii="Open Sans" w:eastAsia="Open Sans" w:hAnsi="Open Sans" w:cs="Open Sans"/>
          <w:b/>
          <w:bCs/>
          <w:color w:val="000000"/>
        </w:rPr>
        <w:t>i</w:t>
      </w:r>
      <w:r w:rsidR="00854EEF" w:rsidRPr="00854EEF">
        <w:rPr>
          <w:rFonts w:ascii="Open Sans" w:eastAsia="Open Sans" w:hAnsi="Open Sans" w:cs="Open Sans"/>
          <w:b/>
          <w:bCs/>
          <w:color w:val="000000"/>
        </w:rPr>
        <w:t xml:space="preserve">ario </w:t>
      </w:r>
      <w:hyperlink r:id="rId9" w:history="1">
        <w:r w:rsidR="00854EEF" w:rsidRPr="00854EEF">
          <w:rPr>
            <w:rStyle w:val="Hipervnculo"/>
            <w:rFonts w:ascii="Open Sans" w:eastAsia="Open Sans" w:hAnsi="Open Sans" w:cs="Open Sans"/>
            <w:b/>
            <w:bCs/>
          </w:rPr>
          <w:t>Fotocasa</w:t>
        </w:r>
      </w:hyperlink>
      <w:r w:rsidR="00854EEF">
        <w:rPr>
          <w:rFonts w:ascii="Open Sans" w:eastAsia="Open Sans" w:hAnsi="Open Sans" w:cs="Open Sans"/>
          <w:color w:val="000000"/>
        </w:rPr>
        <w:t xml:space="preserve"> tiene registros, ahora hace ya 20 años. </w:t>
      </w:r>
    </w:p>
    <w:p w14:paraId="4B5D116E" w14:textId="77777777" w:rsidR="00A17347" w:rsidRDefault="00A17347">
      <w:pPr>
        <w:spacing w:line="276" w:lineRule="auto"/>
        <w:ind w:right="-574"/>
        <w:jc w:val="both"/>
        <w:rPr>
          <w:rFonts w:ascii="Open Sans" w:eastAsia="Open Sans" w:hAnsi="Open Sans" w:cs="Open Sans"/>
          <w:color w:val="000000"/>
        </w:rPr>
      </w:pPr>
    </w:p>
    <w:p w14:paraId="5BED2F65" w14:textId="282D5178" w:rsidR="00854EEF" w:rsidRDefault="00854EEF">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w:t>
      </w:r>
      <w:r w:rsidR="00FB21F3">
        <w:rPr>
          <w:rFonts w:ascii="Open Sans" w:eastAsia="Open Sans" w:hAnsi="Open Sans" w:cs="Open Sans"/>
          <w:color w:val="000000"/>
        </w:rPr>
        <w:t xml:space="preserve">el caso de </w:t>
      </w:r>
      <w:r w:rsidR="00FB21F3" w:rsidRPr="003027D7">
        <w:rPr>
          <w:rFonts w:ascii="Open Sans" w:eastAsia="Open Sans" w:hAnsi="Open Sans" w:cs="Open Sans"/>
          <w:b/>
          <w:bCs/>
          <w:color w:val="000000"/>
        </w:rPr>
        <w:t>Baleares lleva más de dos años consecutivos superando el precio máximo de los años de la burbuja</w:t>
      </w:r>
      <w:r w:rsidR="00FB21F3">
        <w:rPr>
          <w:rFonts w:ascii="Open Sans" w:eastAsia="Open Sans" w:hAnsi="Open Sans" w:cs="Open Sans"/>
          <w:color w:val="000000"/>
        </w:rPr>
        <w:t xml:space="preserve">. De hecho, en julio de 2025 en Baleares </w:t>
      </w:r>
      <w:r w:rsidR="00FB21F3" w:rsidRPr="00A36CC7">
        <w:rPr>
          <w:rFonts w:ascii="Open Sans" w:eastAsia="Open Sans" w:hAnsi="Open Sans" w:cs="Open Sans"/>
          <w:b/>
          <w:bCs/>
          <w:color w:val="000000"/>
        </w:rPr>
        <w:t>el precio medio es un 84% más elevado que el máximo que alcanzó en abril de 2007</w:t>
      </w:r>
      <w:r w:rsidR="00FB21F3">
        <w:rPr>
          <w:rFonts w:ascii="Open Sans" w:eastAsia="Open Sans" w:hAnsi="Open Sans" w:cs="Open Sans"/>
          <w:color w:val="000000"/>
        </w:rPr>
        <w:t xml:space="preserve">. En aquel momento, el precio máximo fue de 2.762 €/m2 y ahora mismo el precio máximo se sitúa en los 5.069 €/m2. Así, si en 2007 comprar una vivienda estándar en Baleares costaba 221.000 €, en 2025 el precio medio se eleva hasta los 400.000 €. De hecho, en mayo de este año Baleares superó la barrera de los 5.000 €/m2 por primera vez en toda la serie histórica y es ya la comunidad autónoma con el metro cuadrado más caro para comprar una vivienda de toda España. </w:t>
      </w:r>
    </w:p>
    <w:p w14:paraId="020DDA78" w14:textId="2251D751" w:rsidR="00A36CC7" w:rsidRDefault="00A36CC7">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 xml:space="preserve">En el caso de </w:t>
      </w:r>
      <w:r w:rsidRPr="00A36CC7">
        <w:rPr>
          <w:rFonts w:ascii="Open Sans" w:eastAsia="Open Sans" w:hAnsi="Open Sans" w:cs="Open Sans"/>
          <w:b/>
          <w:bCs/>
          <w:color w:val="000000"/>
        </w:rPr>
        <w:t>Canarias también lleva más de dos años marcando récord de precios y superando los años de la burbuja de 2007</w:t>
      </w:r>
      <w:r>
        <w:rPr>
          <w:rFonts w:ascii="Open Sans" w:eastAsia="Open Sans" w:hAnsi="Open Sans" w:cs="Open Sans"/>
          <w:color w:val="000000"/>
        </w:rPr>
        <w:t xml:space="preserve">. En concreto, </w:t>
      </w:r>
      <w:r w:rsidRPr="00A36CC7">
        <w:rPr>
          <w:rFonts w:ascii="Open Sans" w:eastAsia="Open Sans" w:hAnsi="Open Sans" w:cs="Open Sans"/>
          <w:b/>
          <w:bCs/>
          <w:color w:val="000000"/>
        </w:rPr>
        <w:t>el precio está ahora mismo un 47% por encima de los años del boom inmobiliario</w:t>
      </w:r>
      <w:r>
        <w:rPr>
          <w:rFonts w:ascii="Open Sans" w:eastAsia="Open Sans" w:hAnsi="Open Sans" w:cs="Open Sans"/>
          <w:color w:val="000000"/>
        </w:rPr>
        <w:t>. Así, cuando Canarias alcanzó el precio máximo fue en mayo de 2007 con un precio medio de 2.155 €/m2 y una vivienda estándar costaba cerca de los 172.000 €, ahora el precio medio se sitúa en los 3.157 €/m2 y una vivienda media de 80 metros cuadrados cuesta más de 252.00 €.</w:t>
      </w:r>
    </w:p>
    <w:p w14:paraId="73A146DA" w14:textId="77777777" w:rsidR="00A36CC7" w:rsidRDefault="00A36CC7">
      <w:pPr>
        <w:spacing w:line="276" w:lineRule="auto"/>
        <w:ind w:right="-574"/>
        <w:jc w:val="both"/>
        <w:rPr>
          <w:rFonts w:ascii="Open Sans" w:eastAsia="Open Sans" w:hAnsi="Open Sans" w:cs="Open Sans"/>
          <w:color w:val="000000"/>
        </w:rPr>
      </w:pPr>
    </w:p>
    <w:p w14:paraId="57744397" w14:textId="52301FF9" w:rsidR="00A36CC7" w:rsidRDefault="00A36CC7">
      <w:pPr>
        <w:spacing w:line="276" w:lineRule="auto"/>
        <w:ind w:right="-574"/>
        <w:jc w:val="both"/>
        <w:rPr>
          <w:rFonts w:ascii="Open Sans" w:eastAsia="Open Sans" w:hAnsi="Open Sans" w:cs="Open Sans"/>
          <w:color w:val="000000"/>
        </w:rPr>
      </w:pPr>
      <w:r w:rsidRPr="003E0777">
        <w:rPr>
          <w:rFonts w:ascii="Open Sans" w:eastAsia="Open Sans" w:hAnsi="Open Sans" w:cs="Open Sans"/>
          <w:b/>
          <w:bCs/>
          <w:color w:val="000000"/>
        </w:rPr>
        <w:t>La Comunidad de Madrid supera en un 22% el precio máximo alcanzado en enero de 2007.</w:t>
      </w:r>
      <w:r>
        <w:rPr>
          <w:rFonts w:ascii="Open Sans" w:eastAsia="Open Sans" w:hAnsi="Open Sans" w:cs="Open Sans"/>
          <w:color w:val="000000"/>
        </w:rPr>
        <w:t xml:space="preserve"> Entonces el metro cuadrado en la capital se situaba en los 3.970 €/m2 y una vivienda media costaba 317.000 € y en julio de 2025 el precio medio se sitúa en los 4.858 €/m2 con un precio de una vivienda media de 388.000 €.</w:t>
      </w:r>
    </w:p>
    <w:p w14:paraId="21550A76" w14:textId="77777777" w:rsidR="00A36CC7" w:rsidRDefault="00A36CC7">
      <w:pPr>
        <w:spacing w:line="276" w:lineRule="auto"/>
        <w:ind w:right="-574"/>
        <w:jc w:val="both"/>
        <w:rPr>
          <w:rFonts w:ascii="Open Sans" w:eastAsia="Open Sans" w:hAnsi="Open Sans" w:cs="Open Sans"/>
          <w:color w:val="000000"/>
        </w:rPr>
      </w:pPr>
    </w:p>
    <w:p w14:paraId="632C8640" w14:textId="7420359D" w:rsidR="00A36CC7" w:rsidRDefault="00A36CC7">
      <w:pPr>
        <w:spacing w:line="276" w:lineRule="auto"/>
        <w:ind w:right="-574"/>
        <w:jc w:val="both"/>
        <w:rPr>
          <w:rFonts w:ascii="Open Sans" w:eastAsia="Open Sans" w:hAnsi="Open Sans" w:cs="Open Sans"/>
          <w:color w:val="000000"/>
        </w:rPr>
      </w:pPr>
      <w:r w:rsidRPr="003E0777">
        <w:rPr>
          <w:rFonts w:ascii="Open Sans" w:eastAsia="Open Sans" w:hAnsi="Open Sans" w:cs="Open Sans"/>
          <w:b/>
          <w:bCs/>
          <w:color w:val="000000"/>
        </w:rPr>
        <w:t xml:space="preserve">Por su parte, Andalucía ha superado recientemente el precio máximo </w:t>
      </w:r>
      <w:r w:rsidR="003E0777" w:rsidRPr="003E0777">
        <w:rPr>
          <w:rFonts w:ascii="Open Sans" w:eastAsia="Open Sans" w:hAnsi="Open Sans" w:cs="Open Sans"/>
          <w:b/>
          <w:bCs/>
          <w:color w:val="000000"/>
        </w:rPr>
        <w:t>de abril de 2007 y en julio de 2025 es un 4% más caro que en el boom inmobiliario</w:t>
      </w:r>
      <w:r w:rsidR="003E0777">
        <w:rPr>
          <w:rFonts w:ascii="Open Sans" w:eastAsia="Open Sans" w:hAnsi="Open Sans" w:cs="Open Sans"/>
          <w:color w:val="000000"/>
        </w:rPr>
        <w:t xml:space="preserve">. De hecho, comprar una vivienda en 2007 en Andalucía costaba de media 200.700 €, ya que el precio medio se situaba en los 2.509 €/m2 y en 2025 cuesta 2.610 €/m2 hasta situar un piso medio en los 208.800 €. </w:t>
      </w:r>
    </w:p>
    <w:p w14:paraId="61D58915" w14:textId="77777777" w:rsidR="003E0777" w:rsidRDefault="003E0777">
      <w:pPr>
        <w:spacing w:line="276" w:lineRule="auto"/>
        <w:ind w:right="-574"/>
        <w:jc w:val="both"/>
        <w:rPr>
          <w:rFonts w:ascii="Open Sans" w:eastAsia="Open Sans" w:hAnsi="Open Sans" w:cs="Open Sans"/>
          <w:color w:val="000000"/>
        </w:rPr>
      </w:pPr>
    </w:p>
    <w:p w14:paraId="7F818B26" w14:textId="519902C9" w:rsidR="003E0777" w:rsidRDefault="003E0777">
      <w:pPr>
        <w:spacing w:line="276" w:lineRule="auto"/>
        <w:ind w:right="-574"/>
        <w:jc w:val="both"/>
        <w:rPr>
          <w:rFonts w:ascii="Open Sans" w:eastAsia="Open Sans" w:hAnsi="Open Sans" w:cs="Open Sans"/>
          <w:color w:val="000000"/>
        </w:rPr>
      </w:pPr>
      <w:r w:rsidRPr="003E0777">
        <w:rPr>
          <w:rFonts w:ascii="Open Sans" w:eastAsia="Open Sans" w:hAnsi="Open Sans" w:cs="Open Sans"/>
          <w:b/>
          <w:bCs/>
          <w:color w:val="000000"/>
        </w:rPr>
        <w:t xml:space="preserve">En el caso de la </w:t>
      </w:r>
      <w:proofErr w:type="spellStart"/>
      <w:r w:rsidRPr="003E0777">
        <w:rPr>
          <w:rFonts w:ascii="Open Sans" w:eastAsia="Open Sans" w:hAnsi="Open Sans" w:cs="Open Sans"/>
          <w:b/>
          <w:bCs/>
          <w:color w:val="000000"/>
        </w:rPr>
        <w:t>Comunitat</w:t>
      </w:r>
      <w:proofErr w:type="spellEnd"/>
      <w:r w:rsidRPr="003E0777">
        <w:rPr>
          <w:rFonts w:ascii="Open Sans" w:eastAsia="Open Sans" w:hAnsi="Open Sans" w:cs="Open Sans"/>
          <w:b/>
          <w:bCs/>
          <w:color w:val="000000"/>
        </w:rPr>
        <w:t xml:space="preserve"> Valenciana acaba recientemente de superar el precio máximo que alcanzó en abril de 2007</w:t>
      </w:r>
      <w:r>
        <w:rPr>
          <w:rFonts w:ascii="Open Sans" w:eastAsia="Open Sans" w:hAnsi="Open Sans" w:cs="Open Sans"/>
          <w:color w:val="000000"/>
        </w:rPr>
        <w:t xml:space="preserve">. De hecho, supera el precio de aquel momento en un 0,2% pero es la primera vez que alcanza la cifra de los 2.436 €/m2 que ha alcanzado en julio de 2025 y supone que una vivienda media cuesta de media 195.000 €. El anterior máximo de 2007 se alcanzó con 2.430 €/m2. </w:t>
      </w:r>
    </w:p>
    <w:p w14:paraId="6313729D" w14:textId="77777777" w:rsidR="003E0777" w:rsidRDefault="003E0777">
      <w:pPr>
        <w:spacing w:line="276" w:lineRule="auto"/>
        <w:ind w:right="-574"/>
        <w:jc w:val="both"/>
        <w:rPr>
          <w:rFonts w:ascii="Open Sans" w:eastAsia="Open Sans" w:hAnsi="Open Sans" w:cs="Open Sans"/>
          <w:color w:val="000000"/>
        </w:rPr>
      </w:pPr>
    </w:p>
    <w:p w14:paraId="1DF67E69" w14:textId="3267C577" w:rsidR="001338D2" w:rsidRPr="00A17347" w:rsidRDefault="001338D2">
      <w:pPr>
        <w:spacing w:line="276" w:lineRule="auto"/>
        <w:ind w:right="-574"/>
        <w:jc w:val="both"/>
        <w:rPr>
          <w:rFonts w:ascii="Open Sans" w:eastAsia="Open Sans" w:hAnsi="Open Sans" w:cs="Open Sans"/>
          <w:b/>
          <w:bCs/>
          <w:color w:val="000000"/>
        </w:rPr>
      </w:pPr>
      <w:r w:rsidRPr="001338D2">
        <w:rPr>
          <w:rFonts w:ascii="Open Sans" w:eastAsia="Open Sans" w:hAnsi="Open Sans" w:cs="Open Sans"/>
          <w:color w:val="000000"/>
        </w:rPr>
        <w:t>"El precio de la vivienda de segunda mano en España se encuentra a menos de un 10% de marcar máximos históricos. Varias comunidades como Andalucía, Madrid, Baleares</w:t>
      </w:r>
      <w:r w:rsidR="00C35B07">
        <w:rPr>
          <w:rFonts w:ascii="Open Sans" w:eastAsia="Open Sans" w:hAnsi="Open Sans" w:cs="Open Sans"/>
          <w:color w:val="000000"/>
        </w:rPr>
        <w:t xml:space="preserve">, </w:t>
      </w:r>
      <w:r w:rsidRPr="001338D2">
        <w:rPr>
          <w:rFonts w:ascii="Open Sans" w:eastAsia="Open Sans" w:hAnsi="Open Sans" w:cs="Open Sans"/>
          <w:color w:val="000000"/>
        </w:rPr>
        <w:t>Canarias</w:t>
      </w:r>
      <w:r w:rsidR="00C35B07">
        <w:rPr>
          <w:rFonts w:ascii="Open Sans" w:eastAsia="Open Sans" w:hAnsi="Open Sans" w:cs="Open Sans"/>
          <w:color w:val="000000"/>
        </w:rPr>
        <w:t xml:space="preserve"> y la </w:t>
      </w:r>
      <w:proofErr w:type="spellStart"/>
      <w:r w:rsidR="00C35B07">
        <w:rPr>
          <w:rFonts w:ascii="Open Sans" w:eastAsia="Open Sans" w:hAnsi="Open Sans" w:cs="Open Sans"/>
          <w:color w:val="000000"/>
        </w:rPr>
        <w:t>Comunitat</w:t>
      </w:r>
      <w:proofErr w:type="spellEnd"/>
      <w:r w:rsidR="00C35B07">
        <w:rPr>
          <w:rFonts w:ascii="Open Sans" w:eastAsia="Open Sans" w:hAnsi="Open Sans" w:cs="Open Sans"/>
          <w:color w:val="000000"/>
        </w:rPr>
        <w:t xml:space="preserve"> Valenciana</w:t>
      </w:r>
      <w:r w:rsidRPr="001338D2">
        <w:rPr>
          <w:rFonts w:ascii="Open Sans" w:eastAsia="Open Sans" w:hAnsi="Open Sans" w:cs="Open Sans"/>
          <w:color w:val="000000"/>
        </w:rPr>
        <w:t xml:space="preserve"> ya han superado los precios registrados en 2007, lo que implica que sus ciudadanos nunca se habían enfrentado a precios tan altos como ahora. Lo mismo sucede en las provincias y ciudades con mayor capacidad de atracción poblacional y en zonas turísticas, donde la presión de la demanda es mayor. La accesibilidad a la vivienda está en riesgo debido a que el esfuerzo salarial que los compradores tienen que realizar está en su punto más alto. Mientras la oferta no aumente, el tensionamiento de los precios se mantendrá. Probablemente, si el ritmo de encarecimiento se mantiene, el año que viene, toda España, alcanzará precios máximos", </w:t>
      </w:r>
      <w:r w:rsidRPr="00A17347">
        <w:rPr>
          <w:rFonts w:ascii="Open Sans" w:eastAsia="Open Sans" w:hAnsi="Open Sans" w:cs="Open Sans"/>
          <w:b/>
          <w:bCs/>
          <w:color w:val="000000"/>
        </w:rPr>
        <w:t xml:space="preserve">explica María Matos, directora de Estudios y portavoz de </w:t>
      </w:r>
      <w:hyperlink r:id="rId10" w:history="1">
        <w:r w:rsidRPr="00A17347">
          <w:rPr>
            <w:rStyle w:val="Hipervnculo"/>
            <w:rFonts w:ascii="Open Sans" w:eastAsia="Open Sans" w:hAnsi="Open Sans" w:cs="Open Sans"/>
            <w:b/>
            <w:bCs/>
          </w:rPr>
          <w:t>Fotocasa</w:t>
        </w:r>
      </w:hyperlink>
      <w:r w:rsidRPr="00A17347">
        <w:rPr>
          <w:rFonts w:ascii="Open Sans" w:eastAsia="Open Sans" w:hAnsi="Open Sans" w:cs="Open Sans"/>
          <w:b/>
          <w:bCs/>
          <w:color w:val="000000"/>
        </w:rPr>
        <w:t>.</w:t>
      </w:r>
    </w:p>
    <w:p w14:paraId="07DDC0CB" w14:textId="4D29F02F" w:rsidR="00AD3F2F" w:rsidRDefault="00AD3F2F" w:rsidP="00AD3F2F">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Precio vivienda segunda mano por CC.AA.</w:t>
      </w:r>
    </w:p>
    <w:p w14:paraId="6139E31E" w14:textId="77777777" w:rsidR="00AD3F2F" w:rsidRDefault="00AD3F2F" w:rsidP="00AD3F2F">
      <w:pPr>
        <w:spacing w:line="276" w:lineRule="auto"/>
        <w:ind w:right="-574"/>
        <w:jc w:val="center"/>
        <w:rPr>
          <w:rFonts w:ascii="Open Sans Light" w:eastAsia="Open Sans Light" w:hAnsi="Open Sans Light" w:cs="Open Sans Light"/>
          <w:b/>
          <w:color w:val="303AB2"/>
          <w:sz w:val="28"/>
          <w:szCs w:val="28"/>
        </w:rPr>
      </w:pPr>
    </w:p>
    <w:tbl>
      <w:tblPr>
        <w:tblStyle w:val="aa"/>
        <w:tblW w:w="878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3"/>
        <w:gridCol w:w="1738"/>
        <w:gridCol w:w="1559"/>
        <w:gridCol w:w="1559"/>
        <w:gridCol w:w="1985"/>
      </w:tblGrid>
      <w:tr w:rsidR="00AD3F2F" w14:paraId="46610FE9" w14:textId="7FB4D2FA" w:rsidTr="00A17A7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vAlign w:val="center"/>
          </w:tcPr>
          <w:p w14:paraId="04CAD8A8" w14:textId="77777777" w:rsidR="00AD3F2F" w:rsidRDefault="00AD3F2F" w:rsidP="0001683C">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38" w:type="dxa"/>
            <w:shd w:val="clear" w:color="auto" w:fill="1DBDC5"/>
          </w:tcPr>
          <w:p w14:paraId="74E667F0" w14:textId="77777777" w:rsidR="00AD3F2F" w:rsidRDefault="00AD3F2F" w:rsidP="0001683C">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julio 2025 (€/m²)</w:t>
            </w:r>
          </w:p>
        </w:tc>
        <w:tc>
          <w:tcPr>
            <w:tcW w:w="1559" w:type="dxa"/>
            <w:shd w:val="clear" w:color="auto" w:fill="1DBDC5"/>
          </w:tcPr>
          <w:p w14:paraId="462E6A42" w14:textId="77777777" w:rsidR="00AD3F2F" w:rsidRDefault="00AD3F2F" w:rsidP="0001683C">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559" w:type="dxa"/>
            <w:shd w:val="clear" w:color="auto" w:fill="1DBDC5"/>
          </w:tcPr>
          <w:p w14:paraId="7DAF3A6B" w14:textId="77777777" w:rsidR="00AD3F2F" w:rsidRDefault="00AD3F2F" w:rsidP="0001683C">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c>
          <w:tcPr>
            <w:tcW w:w="1985" w:type="dxa"/>
            <w:shd w:val="clear" w:color="auto" w:fill="1DBDC5"/>
          </w:tcPr>
          <w:p w14:paraId="570ECF8F" w14:textId="20E54B9B" w:rsidR="00AD3F2F" w:rsidRDefault="00AD3F2F" w:rsidP="0001683C">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Diferencia respecto a máximo 2007</w:t>
            </w:r>
          </w:p>
        </w:tc>
      </w:tr>
      <w:tr w:rsidR="00A17A7A" w14:paraId="78CAB745" w14:textId="6E3D7BD6"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14AC2CFF" w14:textId="3D52DD56" w:rsidR="00AD3F2F" w:rsidRDefault="00AD3F2F" w:rsidP="00AD3F2F">
            <w:pPr>
              <w:rPr>
                <w:rFonts w:ascii="Open Sans" w:eastAsia="Open Sans" w:hAnsi="Open Sans" w:cs="Open Sans"/>
                <w:sz w:val="22"/>
                <w:szCs w:val="22"/>
              </w:rPr>
            </w:pPr>
            <w:r w:rsidRPr="00E56BE9">
              <w:t xml:space="preserve">Baleares </w:t>
            </w:r>
          </w:p>
        </w:tc>
        <w:tc>
          <w:tcPr>
            <w:tcW w:w="1738" w:type="dxa"/>
            <w:vAlign w:val="bottom"/>
          </w:tcPr>
          <w:p w14:paraId="2C46F3D3" w14:textId="4FB5B942" w:rsidR="00AD3F2F" w:rsidRPr="00AD3F2F" w:rsidRDefault="00AD3F2F" w:rsidP="00AD3F2F">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FFFFFF"/>
                <w:sz w:val="22"/>
                <w:szCs w:val="22"/>
              </w:rPr>
              <w:t xml:space="preserve">     </w:t>
            </w:r>
            <w:r w:rsidR="00A17A7A">
              <w:rPr>
                <w:rFonts w:ascii="Open Sans" w:hAnsi="Open Sans" w:cs="Open Sans"/>
                <w:b/>
                <w:bCs/>
                <w:color w:val="FFFFFF"/>
                <w:sz w:val="22"/>
                <w:szCs w:val="22"/>
              </w:rPr>
              <w:t xml:space="preserve"> </w:t>
            </w:r>
            <w:r w:rsidRPr="00AD3F2F">
              <w:rPr>
                <w:rFonts w:ascii="Open Sans" w:hAnsi="Open Sans" w:cs="Open Sans"/>
                <w:b/>
                <w:bCs/>
                <w:color w:val="000000"/>
                <w:sz w:val="22"/>
                <w:szCs w:val="22"/>
              </w:rPr>
              <w:t>5.069 €</w:t>
            </w:r>
            <w:r w:rsidRPr="00AD3F2F">
              <w:rPr>
                <w:rFonts w:ascii="Open Sans" w:hAnsi="Open Sans" w:cs="Open Sans"/>
                <w:b/>
                <w:bCs/>
                <w:color w:val="FFFFFF"/>
                <w:sz w:val="22"/>
                <w:szCs w:val="22"/>
              </w:rPr>
              <w:t xml:space="preserve"> </w:t>
            </w:r>
          </w:p>
        </w:tc>
        <w:tc>
          <w:tcPr>
            <w:tcW w:w="1559" w:type="dxa"/>
            <w:tcBorders>
              <w:top w:val="nil"/>
              <w:left w:val="nil"/>
              <w:bottom w:val="nil"/>
              <w:right w:val="nil"/>
            </w:tcBorders>
            <w:tcMar>
              <w:top w:w="0" w:type="dxa"/>
              <w:left w:w="40" w:type="dxa"/>
              <w:bottom w:w="0" w:type="dxa"/>
              <w:right w:w="40" w:type="dxa"/>
            </w:tcMar>
          </w:tcPr>
          <w:p w14:paraId="3904C08B" w14:textId="140E02DA"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jul.-25</w:t>
            </w:r>
          </w:p>
        </w:tc>
        <w:tc>
          <w:tcPr>
            <w:tcW w:w="1559" w:type="dxa"/>
            <w:tcBorders>
              <w:top w:val="nil"/>
              <w:left w:val="nil"/>
              <w:bottom w:val="nil"/>
              <w:right w:val="nil"/>
            </w:tcBorders>
            <w:tcMar>
              <w:top w:w="0" w:type="dxa"/>
              <w:left w:w="40" w:type="dxa"/>
              <w:bottom w:w="0" w:type="dxa"/>
              <w:right w:w="40" w:type="dxa"/>
            </w:tcMar>
          </w:tcPr>
          <w:p w14:paraId="065B54A3" w14:textId="180B5DBD"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5.069 € </w:t>
            </w:r>
          </w:p>
        </w:tc>
        <w:tc>
          <w:tcPr>
            <w:tcW w:w="1985" w:type="dxa"/>
            <w:tcBorders>
              <w:top w:val="nil"/>
              <w:left w:val="nil"/>
              <w:bottom w:val="nil"/>
              <w:right w:val="nil"/>
            </w:tcBorders>
          </w:tcPr>
          <w:p w14:paraId="47C4A73E" w14:textId="4C64CD75"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E233AC">
              <w:t>84%</w:t>
            </w:r>
          </w:p>
        </w:tc>
      </w:tr>
      <w:tr w:rsidR="00AD3F2F" w14:paraId="0CE599D1" w14:textId="5E50E1F1"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13E5CBE7" w14:textId="2F02094E" w:rsidR="00AD3F2F" w:rsidRDefault="00AD3F2F" w:rsidP="00AD3F2F">
            <w:pPr>
              <w:rPr>
                <w:rFonts w:ascii="Open Sans" w:eastAsia="Open Sans" w:hAnsi="Open Sans" w:cs="Open Sans"/>
                <w:sz w:val="22"/>
                <w:szCs w:val="22"/>
              </w:rPr>
            </w:pPr>
            <w:r w:rsidRPr="00E56BE9">
              <w:t xml:space="preserve">Madrid </w:t>
            </w:r>
          </w:p>
        </w:tc>
        <w:tc>
          <w:tcPr>
            <w:tcW w:w="1738" w:type="dxa"/>
            <w:vAlign w:val="bottom"/>
          </w:tcPr>
          <w:p w14:paraId="71CC1DE1" w14:textId="4222E4F1" w:rsidR="00AD3F2F" w:rsidRPr="00AD3F2F" w:rsidRDefault="00AD3F2F" w:rsidP="00AD3F2F">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w:t>
            </w:r>
            <w:r w:rsidR="00A17A7A">
              <w:rPr>
                <w:rFonts w:ascii="Open Sans" w:hAnsi="Open Sans" w:cs="Open Sans"/>
                <w:b/>
                <w:bCs/>
                <w:color w:val="000000"/>
                <w:sz w:val="22"/>
                <w:szCs w:val="22"/>
              </w:rPr>
              <w:t xml:space="preserve"> </w:t>
            </w:r>
            <w:r w:rsidRPr="00AD3F2F">
              <w:rPr>
                <w:rFonts w:ascii="Open Sans" w:hAnsi="Open Sans" w:cs="Open Sans"/>
                <w:b/>
                <w:bCs/>
                <w:color w:val="000000"/>
                <w:sz w:val="22"/>
                <w:szCs w:val="22"/>
              </w:rPr>
              <w:t xml:space="preserve"> 4.858 € </w:t>
            </w:r>
          </w:p>
        </w:tc>
        <w:tc>
          <w:tcPr>
            <w:tcW w:w="1559" w:type="dxa"/>
            <w:tcBorders>
              <w:top w:val="nil"/>
              <w:left w:val="nil"/>
              <w:bottom w:val="nil"/>
              <w:right w:val="nil"/>
            </w:tcBorders>
            <w:tcMar>
              <w:top w:w="0" w:type="dxa"/>
              <w:left w:w="40" w:type="dxa"/>
              <w:bottom w:w="0" w:type="dxa"/>
              <w:right w:w="40" w:type="dxa"/>
            </w:tcMar>
          </w:tcPr>
          <w:p w14:paraId="3EA32D16" w14:textId="4B5FCC89"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jul.-25</w:t>
            </w:r>
          </w:p>
        </w:tc>
        <w:tc>
          <w:tcPr>
            <w:tcW w:w="1559" w:type="dxa"/>
            <w:tcBorders>
              <w:top w:val="nil"/>
              <w:left w:val="nil"/>
              <w:bottom w:val="nil"/>
              <w:right w:val="nil"/>
            </w:tcBorders>
            <w:tcMar>
              <w:top w:w="0" w:type="dxa"/>
              <w:left w:w="40" w:type="dxa"/>
              <w:bottom w:w="0" w:type="dxa"/>
              <w:right w:w="40" w:type="dxa"/>
            </w:tcMar>
          </w:tcPr>
          <w:p w14:paraId="150571A6" w14:textId="37D3FEFE"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4.858 € </w:t>
            </w:r>
          </w:p>
        </w:tc>
        <w:tc>
          <w:tcPr>
            <w:tcW w:w="1985" w:type="dxa"/>
            <w:tcBorders>
              <w:top w:val="nil"/>
              <w:left w:val="nil"/>
              <w:bottom w:val="nil"/>
              <w:right w:val="nil"/>
            </w:tcBorders>
          </w:tcPr>
          <w:p w14:paraId="5FF8D462" w14:textId="522ACFF4"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E233AC">
              <w:t>47%</w:t>
            </w:r>
          </w:p>
        </w:tc>
      </w:tr>
      <w:tr w:rsidR="00A17A7A" w14:paraId="32CE5FDD" w14:textId="67F89AC7"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5F4A965B" w14:textId="7C2BBFBD" w:rsidR="00AD3F2F" w:rsidRDefault="00AD3F2F" w:rsidP="00AD3F2F">
            <w:pPr>
              <w:rPr>
                <w:rFonts w:ascii="Open Sans" w:eastAsia="Open Sans" w:hAnsi="Open Sans" w:cs="Open Sans"/>
                <w:sz w:val="22"/>
                <w:szCs w:val="22"/>
              </w:rPr>
            </w:pPr>
            <w:r w:rsidRPr="00E56BE9">
              <w:t xml:space="preserve">Canarias </w:t>
            </w:r>
          </w:p>
        </w:tc>
        <w:tc>
          <w:tcPr>
            <w:tcW w:w="1738" w:type="dxa"/>
            <w:vAlign w:val="bottom"/>
          </w:tcPr>
          <w:p w14:paraId="4B76FA13" w14:textId="5ABDE5BA" w:rsidR="00AD3F2F" w:rsidRPr="00AD3F2F" w:rsidRDefault="00AD3F2F" w:rsidP="00AD3F2F">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w:t>
            </w:r>
            <w:r w:rsidR="00A17A7A">
              <w:rPr>
                <w:rFonts w:ascii="Open Sans" w:hAnsi="Open Sans" w:cs="Open Sans"/>
                <w:b/>
                <w:bCs/>
                <w:color w:val="000000"/>
                <w:sz w:val="22"/>
                <w:szCs w:val="22"/>
              </w:rPr>
              <w:t xml:space="preserve"> </w:t>
            </w:r>
            <w:r w:rsidRPr="00AD3F2F">
              <w:rPr>
                <w:rFonts w:ascii="Open Sans" w:hAnsi="Open Sans" w:cs="Open Sans"/>
                <w:b/>
                <w:bCs/>
                <w:color w:val="000000"/>
                <w:sz w:val="22"/>
                <w:szCs w:val="22"/>
              </w:rPr>
              <w:t xml:space="preserve">3.157 € </w:t>
            </w:r>
          </w:p>
        </w:tc>
        <w:tc>
          <w:tcPr>
            <w:tcW w:w="1559" w:type="dxa"/>
            <w:tcBorders>
              <w:top w:val="nil"/>
              <w:left w:val="nil"/>
              <w:bottom w:val="nil"/>
              <w:right w:val="nil"/>
            </w:tcBorders>
            <w:tcMar>
              <w:top w:w="0" w:type="dxa"/>
              <w:left w:w="40" w:type="dxa"/>
              <w:bottom w:w="0" w:type="dxa"/>
              <w:right w:w="40" w:type="dxa"/>
            </w:tcMar>
          </w:tcPr>
          <w:p w14:paraId="2E647CA7" w14:textId="06669C62"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jul.-25</w:t>
            </w:r>
          </w:p>
        </w:tc>
        <w:tc>
          <w:tcPr>
            <w:tcW w:w="1559" w:type="dxa"/>
            <w:tcBorders>
              <w:top w:val="nil"/>
              <w:left w:val="nil"/>
              <w:bottom w:val="nil"/>
              <w:right w:val="nil"/>
            </w:tcBorders>
            <w:tcMar>
              <w:top w:w="0" w:type="dxa"/>
              <w:left w:w="40" w:type="dxa"/>
              <w:bottom w:w="0" w:type="dxa"/>
              <w:right w:w="40" w:type="dxa"/>
            </w:tcMar>
          </w:tcPr>
          <w:p w14:paraId="600ECCA9" w14:textId="6173462D"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3.157 € </w:t>
            </w:r>
          </w:p>
        </w:tc>
        <w:tc>
          <w:tcPr>
            <w:tcW w:w="1985" w:type="dxa"/>
            <w:tcBorders>
              <w:top w:val="nil"/>
              <w:left w:val="nil"/>
              <w:bottom w:val="nil"/>
              <w:right w:val="nil"/>
            </w:tcBorders>
          </w:tcPr>
          <w:p w14:paraId="4756A2B4" w14:textId="4F78A44C"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E233AC">
              <w:t>22%</w:t>
            </w:r>
          </w:p>
        </w:tc>
      </w:tr>
      <w:tr w:rsidR="00AD3F2F" w14:paraId="4F8E7F0A" w14:textId="61ACA822"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32406D6A" w14:textId="35679DA9" w:rsidR="00AD3F2F" w:rsidRDefault="00AD3F2F" w:rsidP="00AD3F2F">
            <w:pPr>
              <w:rPr>
                <w:rFonts w:ascii="Open Sans" w:eastAsia="Open Sans" w:hAnsi="Open Sans" w:cs="Open Sans"/>
                <w:sz w:val="22"/>
                <w:szCs w:val="22"/>
              </w:rPr>
            </w:pPr>
            <w:r w:rsidRPr="00E56BE9">
              <w:t xml:space="preserve">Andalucía </w:t>
            </w:r>
          </w:p>
        </w:tc>
        <w:tc>
          <w:tcPr>
            <w:tcW w:w="1738" w:type="dxa"/>
            <w:vAlign w:val="bottom"/>
          </w:tcPr>
          <w:p w14:paraId="6CB243F6" w14:textId="491C38DA" w:rsidR="00AD3F2F" w:rsidRPr="00AD3F2F" w:rsidRDefault="00AD3F2F" w:rsidP="00AD3F2F">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w:t>
            </w:r>
            <w:r w:rsidR="00A17A7A">
              <w:rPr>
                <w:rFonts w:ascii="Open Sans" w:hAnsi="Open Sans" w:cs="Open Sans"/>
                <w:b/>
                <w:bCs/>
                <w:color w:val="000000"/>
                <w:sz w:val="22"/>
                <w:szCs w:val="22"/>
              </w:rPr>
              <w:t xml:space="preserve"> </w:t>
            </w:r>
            <w:r w:rsidRPr="00AD3F2F">
              <w:rPr>
                <w:rFonts w:ascii="Open Sans" w:hAnsi="Open Sans" w:cs="Open Sans"/>
                <w:b/>
                <w:bCs/>
                <w:color w:val="000000"/>
                <w:sz w:val="22"/>
                <w:szCs w:val="22"/>
              </w:rPr>
              <w:t xml:space="preserve"> 2.610 € </w:t>
            </w:r>
          </w:p>
        </w:tc>
        <w:tc>
          <w:tcPr>
            <w:tcW w:w="1559" w:type="dxa"/>
            <w:tcBorders>
              <w:top w:val="nil"/>
              <w:left w:val="nil"/>
              <w:bottom w:val="nil"/>
              <w:right w:val="nil"/>
            </w:tcBorders>
            <w:tcMar>
              <w:top w:w="0" w:type="dxa"/>
              <w:left w:w="40" w:type="dxa"/>
              <w:bottom w:w="0" w:type="dxa"/>
              <w:right w:w="40" w:type="dxa"/>
            </w:tcMar>
          </w:tcPr>
          <w:p w14:paraId="0DE62703" w14:textId="2F910E07"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jul.-25</w:t>
            </w:r>
          </w:p>
        </w:tc>
        <w:tc>
          <w:tcPr>
            <w:tcW w:w="1559" w:type="dxa"/>
            <w:tcBorders>
              <w:top w:val="nil"/>
              <w:left w:val="nil"/>
              <w:bottom w:val="nil"/>
              <w:right w:val="nil"/>
            </w:tcBorders>
            <w:tcMar>
              <w:top w:w="0" w:type="dxa"/>
              <w:left w:w="40" w:type="dxa"/>
              <w:bottom w:w="0" w:type="dxa"/>
              <w:right w:w="40" w:type="dxa"/>
            </w:tcMar>
          </w:tcPr>
          <w:p w14:paraId="51734E45" w14:textId="34E34F3A"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2.610 € </w:t>
            </w:r>
          </w:p>
        </w:tc>
        <w:tc>
          <w:tcPr>
            <w:tcW w:w="1985" w:type="dxa"/>
            <w:tcBorders>
              <w:top w:val="nil"/>
              <w:left w:val="nil"/>
              <w:bottom w:val="nil"/>
              <w:right w:val="nil"/>
            </w:tcBorders>
          </w:tcPr>
          <w:p w14:paraId="37BB0AE7" w14:textId="6243DD96"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E233AC">
              <w:t>4%</w:t>
            </w:r>
          </w:p>
        </w:tc>
      </w:tr>
      <w:tr w:rsidR="00A17A7A" w14:paraId="1722A88F" w14:textId="1D9DFEA3"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28AC7189" w14:textId="63183ABA" w:rsidR="00AD3F2F" w:rsidRDefault="00AD3F2F" w:rsidP="00AD3F2F">
            <w:pPr>
              <w:rPr>
                <w:rFonts w:ascii="Open Sans" w:eastAsia="Open Sans" w:hAnsi="Open Sans" w:cs="Open Sans"/>
                <w:sz w:val="22"/>
                <w:szCs w:val="22"/>
              </w:rPr>
            </w:pPr>
            <w:proofErr w:type="spellStart"/>
            <w:r w:rsidRPr="00E56BE9">
              <w:t>Comunitat</w:t>
            </w:r>
            <w:proofErr w:type="spellEnd"/>
            <w:r w:rsidRPr="00E56BE9">
              <w:t xml:space="preserve"> Valenciana </w:t>
            </w:r>
          </w:p>
        </w:tc>
        <w:tc>
          <w:tcPr>
            <w:tcW w:w="1738" w:type="dxa"/>
            <w:vAlign w:val="bottom"/>
          </w:tcPr>
          <w:p w14:paraId="7A8C5282" w14:textId="3C3B46E9" w:rsidR="00AD3F2F" w:rsidRPr="00AD3F2F" w:rsidRDefault="00A17A7A" w:rsidP="00AD3F2F">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hAnsi="Open Sans" w:cs="Open Sans"/>
                <w:b/>
                <w:bCs/>
                <w:color w:val="000000"/>
                <w:sz w:val="22"/>
                <w:szCs w:val="22"/>
              </w:rPr>
              <w:t xml:space="preserve">      </w:t>
            </w:r>
            <w:r w:rsidR="00AD3F2F" w:rsidRPr="00AD3F2F">
              <w:rPr>
                <w:rFonts w:ascii="Open Sans" w:hAnsi="Open Sans" w:cs="Open Sans"/>
                <w:b/>
                <w:bCs/>
                <w:color w:val="000000"/>
                <w:sz w:val="22"/>
                <w:szCs w:val="22"/>
              </w:rPr>
              <w:t xml:space="preserve">2.436 € </w:t>
            </w:r>
          </w:p>
        </w:tc>
        <w:tc>
          <w:tcPr>
            <w:tcW w:w="1559" w:type="dxa"/>
            <w:tcBorders>
              <w:top w:val="nil"/>
              <w:left w:val="nil"/>
              <w:bottom w:val="nil"/>
              <w:right w:val="nil"/>
            </w:tcBorders>
            <w:tcMar>
              <w:top w:w="0" w:type="dxa"/>
              <w:left w:w="40" w:type="dxa"/>
              <w:bottom w:w="0" w:type="dxa"/>
              <w:right w:w="40" w:type="dxa"/>
            </w:tcMar>
          </w:tcPr>
          <w:p w14:paraId="17C5F8DA" w14:textId="77777777" w:rsidR="00A17A7A" w:rsidRDefault="00A17A7A"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p>
          <w:p w14:paraId="744638D7" w14:textId="0990EC4D"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jul.-25</w:t>
            </w:r>
          </w:p>
        </w:tc>
        <w:tc>
          <w:tcPr>
            <w:tcW w:w="1559" w:type="dxa"/>
            <w:tcBorders>
              <w:top w:val="nil"/>
              <w:left w:val="nil"/>
              <w:bottom w:val="nil"/>
              <w:right w:val="nil"/>
            </w:tcBorders>
            <w:tcMar>
              <w:top w:w="0" w:type="dxa"/>
              <w:left w:w="40" w:type="dxa"/>
              <w:bottom w:w="0" w:type="dxa"/>
              <w:right w:w="40" w:type="dxa"/>
            </w:tcMar>
          </w:tcPr>
          <w:p w14:paraId="1309000B" w14:textId="77777777" w:rsidR="00A17A7A" w:rsidRDefault="00A17A7A"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p>
          <w:p w14:paraId="44FF746F" w14:textId="20E8837C"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2.436 € </w:t>
            </w:r>
          </w:p>
        </w:tc>
        <w:tc>
          <w:tcPr>
            <w:tcW w:w="1985" w:type="dxa"/>
            <w:tcBorders>
              <w:top w:val="nil"/>
              <w:left w:val="nil"/>
              <w:bottom w:val="nil"/>
              <w:right w:val="nil"/>
            </w:tcBorders>
          </w:tcPr>
          <w:p w14:paraId="2B2B7FA2" w14:textId="77777777" w:rsidR="00A17A7A" w:rsidRDefault="00A17A7A"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p>
          <w:p w14:paraId="513E67F7" w14:textId="5B537139" w:rsidR="00AD3F2F" w:rsidRPr="00A61478" w:rsidRDefault="00AD3F2F" w:rsidP="00AD3F2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E233AC">
              <w:t>0,2%</w:t>
            </w:r>
          </w:p>
        </w:tc>
      </w:tr>
      <w:tr w:rsidR="00193B9B" w14:paraId="69525968" w14:textId="622743C6"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27A92E72" w14:textId="3391E5B6" w:rsidR="00193B9B" w:rsidRDefault="00193B9B" w:rsidP="00193B9B">
            <w:pPr>
              <w:rPr>
                <w:rFonts w:ascii="Open Sans" w:eastAsia="Open Sans" w:hAnsi="Open Sans" w:cs="Open Sans"/>
                <w:sz w:val="22"/>
                <w:szCs w:val="22"/>
              </w:rPr>
            </w:pPr>
            <w:r w:rsidRPr="00E56BE9">
              <w:t xml:space="preserve">Galicia </w:t>
            </w:r>
          </w:p>
        </w:tc>
        <w:tc>
          <w:tcPr>
            <w:tcW w:w="1738" w:type="dxa"/>
            <w:vAlign w:val="bottom"/>
          </w:tcPr>
          <w:p w14:paraId="2067A39B" w14:textId="13E5BB72"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2.033 € </w:t>
            </w:r>
          </w:p>
        </w:tc>
        <w:tc>
          <w:tcPr>
            <w:tcW w:w="1559" w:type="dxa"/>
            <w:tcBorders>
              <w:top w:val="nil"/>
              <w:left w:val="nil"/>
              <w:bottom w:val="nil"/>
              <w:right w:val="nil"/>
            </w:tcBorders>
            <w:tcMar>
              <w:top w:w="0" w:type="dxa"/>
              <w:left w:w="40" w:type="dxa"/>
              <w:bottom w:w="0" w:type="dxa"/>
              <w:right w:w="40" w:type="dxa"/>
            </w:tcMar>
          </w:tcPr>
          <w:p w14:paraId="42FC4321" w14:textId="79B3F78E"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oct.-07</w:t>
            </w:r>
          </w:p>
        </w:tc>
        <w:tc>
          <w:tcPr>
            <w:tcW w:w="1559" w:type="dxa"/>
            <w:tcBorders>
              <w:top w:val="nil"/>
              <w:left w:val="nil"/>
              <w:bottom w:val="nil"/>
              <w:right w:val="nil"/>
            </w:tcBorders>
            <w:tcMar>
              <w:top w:w="0" w:type="dxa"/>
              <w:left w:w="40" w:type="dxa"/>
              <w:bottom w:w="0" w:type="dxa"/>
              <w:right w:w="40" w:type="dxa"/>
            </w:tcMar>
          </w:tcPr>
          <w:p w14:paraId="62A83050" w14:textId="16AD6902"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2.382 € </w:t>
            </w:r>
          </w:p>
        </w:tc>
        <w:tc>
          <w:tcPr>
            <w:tcW w:w="1985" w:type="dxa"/>
            <w:tcBorders>
              <w:top w:val="nil"/>
              <w:left w:val="nil"/>
              <w:bottom w:val="nil"/>
              <w:right w:val="nil"/>
            </w:tcBorders>
          </w:tcPr>
          <w:p w14:paraId="175FE2FE" w14:textId="7DBAC3C3"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-15%</w:t>
            </w:r>
          </w:p>
        </w:tc>
      </w:tr>
      <w:tr w:rsidR="00193B9B" w14:paraId="7D45CABF" w14:textId="5493D881"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173CDDA6" w14:textId="7F263F6B" w:rsidR="00193B9B" w:rsidRDefault="00193B9B" w:rsidP="00193B9B">
            <w:pPr>
              <w:rPr>
                <w:rFonts w:ascii="Open Sans" w:eastAsia="Open Sans" w:hAnsi="Open Sans" w:cs="Open Sans"/>
                <w:sz w:val="22"/>
                <w:szCs w:val="22"/>
              </w:rPr>
            </w:pPr>
            <w:r w:rsidRPr="00E56BE9">
              <w:t xml:space="preserve">Cantabria </w:t>
            </w:r>
          </w:p>
        </w:tc>
        <w:tc>
          <w:tcPr>
            <w:tcW w:w="1738" w:type="dxa"/>
            <w:vAlign w:val="bottom"/>
          </w:tcPr>
          <w:p w14:paraId="150FEE3E" w14:textId="33583698"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2.357 € </w:t>
            </w:r>
          </w:p>
        </w:tc>
        <w:tc>
          <w:tcPr>
            <w:tcW w:w="1559" w:type="dxa"/>
            <w:tcBorders>
              <w:top w:val="nil"/>
              <w:left w:val="nil"/>
              <w:bottom w:val="nil"/>
              <w:right w:val="nil"/>
            </w:tcBorders>
            <w:tcMar>
              <w:top w:w="0" w:type="dxa"/>
              <w:left w:w="40" w:type="dxa"/>
              <w:bottom w:w="0" w:type="dxa"/>
              <w:right w:w="40" w:type="dxa"/>
            </w:tcMar>
          </w:tcPr>
          <w:p w14:paraId="1F337833" w14:textId="42BC8686"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sep.-07</w:t>
            </w:r>
          </w:p>
        </w:tc>
        <w:tc>
          <w:tcPr>
            <w:tcW w:w="1559" w:type="dxa"/>
            <w:tcBorders>
              <w:top w:val="nil"/>
              <w:left w:val="nil"/>
              <w:bottom w:val="nil"/>
              <w:right w:val="nil"/>
            </w:tcBorders>
            <w:tcMar>
              <w:top w:w="0" w:type="dxa"/>
              <w:left w:w="40" w:type="dxa"/>
              <w:bottom w:w="0" w:type="dxa"/>
              <w:right w:w="40" w:type="dxa"/>
            </w:tcMar>
          </w:tcPr>
          <w:p w14:paraId="1496EE6F" w14:textId="0965C2F6"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2.866 € </w:t>
            </w:r>
          </w:p>
        </w:tc>
        <w:tc>
          <w:tcPr>
            <w:tcW w:w="1985" w:type="dxa"/>
            <w:tcBorders>
              <w:top w:val="nil"/>
              <w:left w:val="nil"/>
              <w:bottom w:val="nil"/>
              <w:right w:val="nil"/>
            </w:tcBorders>
          </w:tcPr>
          <w:p w14:paraId="46E5A979" w14:textId="00F50C13"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-18%</w:t>
            </w:r>
          </w:p>
        </w:tc>
      </w:tr>
      <w:tr w:rsidR="00193B9B" w14:paraId="23A8EEFE" w14:textId="73A37446"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79800AF4" w14:textId="795BF6EF" w:rsidR="00193B9B" w:rsidRDefault="00193B9B" w:rsidP="00193B9B">
            <w:pPr>
              <w:rPr>
                <w:rFonts w:ascii="Open Sans" w:eastAsia="Open Sans" w:hAnsi="Open Sans" w:cs="Open Sans"/>
                <w:sz w:val="22"/>
                <w:szCs w:val="22"/>
              </w:rPr>
            </w:pPr>
            <w:r w:rsidRPr="00E56BE9">
              <w:t xml:space="preserve">Cataluña </w:t>
            </w:r>
          </w:p>
        </w:tc>
        <w:tc>
          <w:tcPr>
            <w:tcW w:w="1738" w:type="dxa"/>
            <w:vAlign w:val="bottom"/>
          </w:tcPr>
          <w:p w14:paraId="40311F5D" w14:textId="4373E3DD"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3.108 € </w:t>
            </w:r>
          </w:p>
        </w:tc>
        <w:tc>
          <w:tcPr>
            <w:tcW w:w="1559" w:type="dxa"/>
            <w:tcBorders>
              <w:top w:val="nil"/>
              <w:left w:val="nil"/>
              <w:bottom w:val="nil"/>
              <w:right w:val="nil"/>
            </w:tcBorders>
            <w:tcMar>
              <w:top w:w="0" w:type="dxa"/>
              <w:left w:w="40" w:type="dxa"/>
              <w:bottom w:w="0" w:type="dxa"/>
              <w:right w:w="40" w:type="dxa"/>
            </w:tcMar>
          </w:tcPr>
          <w:p w14:paraId="378CFBD7" w14:textId="6A723410"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dic.-07</w:t>
            </w:r>
          </w:p>
        </w:tc>
        <w:tc>
          <w:tcPr>
            <w:tcW w:w="1559" w:type="dxa"/>
            <w:tcBorders>
              <w:top w:val="nil"/>
              <w:left w:val="nil"/>
              <w:bottom w:val="nil"/>
              <w:right w:val="nil"/>
            </w:tcBorders>
            <w:tcMar>
              <w:top w:w="0" w:type="dxa"/>
              <w:left w:w="40" w:type="dxa"/>
              <w:bottom w:w="0" w:type="dxa"/>
              <w:right w:w="40" w:type="dxa"/>
            </w:tcMar>
          </w:tcPr>
          <w:p w14:paraId="36A644C4" w14:textId="17B6463F"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3.864 € </w:t>
            </w:r>
          </w:p>
        </w:tc>
        <w:tc>
          <w:tcPr>
            <w:tcW w:w="1985" w:type="dxa"/>
            <w:tcBorders>
              <w:top w:val="nil"/>
              <w:left w:val="nil"/>
              <w:bottom w:val="nil"/>
              <w:right w:val="nil"/>
            </w:tcBorders>
          </w:tcPr>
          <w:p w14:paraId="60B0A228" w14:textId="53DCEEAC"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-20%</w:t>
            </w:r>
          </w:p>
        </w:tc>
      </w:tr>
      <w:tr w:rsidR="00193B9B" w14:paraId="31B047C2" w14:textId="7349B4C4"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22E54D4F" w14:textId="581D33D2" w:rsidR="00193B9B" w:rsidRDefault="00193B9B" w:rsidP="00193B9B">
            <w:pPr>
              <w:rPr>
                <w:rFonts w:ascii="Open Sans" w:eastAsia="Open Sans" w:hAnsi="Open Sans" w:cs="Open Sans"/>
                <w:sz w:val="22"/>
                <w:szCs w:val="22"/>
              </w:rPr>
            </w:pPr>
            <w:r w:rsidRPr="00E56BE9">
              <w:t xml:space="preserve">País Vasco </w:t>
            </w:r>
          </w:p>
        </w:tc>
        <w:tc>
          <w:tcPr>
            <w:tcW w:w="1738" w:type="dxa"/>
            <w:vAlign w:val="bottom"/>
          </w:tcPr>
          <w:p w14:paraId="51D38AAB" w14:textId="3D160FEF"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3.512 € </w:t>
            </w:r>
          </w:p>
        </w:tc>
        <w:tc>
          <w:tcPr>
            <w:tcW w:w="1559" w:type="dxa"/>
            <w:tcBorders>
              <w:top w:val="nil"/>
              <w:left w:val="nil"/>
              <w:bottom w:val="nil"/>
              <w:right w:val="nil"/>
            </w:tcBorders>
            <w:tcMar>
              <w:top w:w="0" w:type="dxa"/>
              <w:left w:w="40" w:type="dxa"/>
              <w:bottom w:w="0" w:type="dxa"/>
              <w:right w:w="40" w:type="dxa"/>
            </w:tcMar>
          </w:tcPr>
          <w:p w14:paraId="3B7B9A16" w14:textId="63C227B5"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feb.-06</w:t>
            </w:r>
          </w:p>
        </w:tc>
        <w:tc>
          <w:tcPr>
            <w:tcW w:w="1559" w:type="dxa"/>
            <w:tcBorders>
              <w:top w:val="nil"/>
              <w:left w:val="nil"/>
              <w:bottom w:val="nil"/>
              <w:right w:val="nil"/>
            </w:tcBorders>
            <w:tcMar>
              <w:top w:w="0" w:type="dxa"/>
              <w:left w:w="40" w:type="dxa"/>
              <w:bottom w:w="0" w:type="dxa"/>
              <w:right w:w="40" w:type="dxa"/>
            </w:tcMar>
          </w:tcPr>
          <w:p w14:paraId="0FD32147" w14:textId="25E4047A"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4.392 € </w:t>
            </w:r>
          </w:p>
        </w:tc>
        <w:tc>
          <w:tcPr>
            <w:tcW w:w="1985" w:type="dxa"/>
            <w:tcBorders>
              <w:top w:val="nil"/>
              <w:left w:val="nil"/>
              <w:bottom w:val="nil"/>
              <w:right w:val="nil"/>
            </w:tcBorders>
          </w:tcPr>
          <w:p w14:paraId="6DA8B40B" w14:textId="5DBD180C"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-20%</w:t>
            </w:r>
          </w:p>
        </w:tc>
      </w:tr>
      <w:tr w:rsidR="00193B9B" w14:paraId="6CACFF81" w14:textId="7C0FF91D"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52BDA256" w14:textId="7359E903" w:rsidR="00193B9B" w:rsidRDefault="00193B9B" w:rsidP="00193B9B">
            <w:pPr>
              <w:rPr>
                <w:rFonts w:ascii="Open Sans" w:eastAsia="Open Sans" w:hAnsi="Open Sans" w:cs="Open Sans"/>
                <w:sz w:val="22"/>
                <w:szCs w:val="22"/>
              </w:rPr>
            </w:pPr>
            <w:r w:rsidRPr="00E56BE9">
              <w:t xml:space="preserve">Región de Murcia </w:t>
            </w:r>
          </w:p>
        </w:tc>
        <w:tc>
          <w:tcPr>
            <w:tcW w:w="1738" w:type="dxa"/>
            <w:vAlign w:val="bottom"/>
          </w:tcPr>
          <w:p w14:paraId="5009944F" w14:textId="74B132FC"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1.740 € </w:t>
            </w:r>
          </w:p>
        </w:tc>
        <w:tc>
          <w:tcPr>
            <w:tcW w:w="1559" w:type="dxa"/>
            <w:tcBorders>
              <w:top w:val="nil"/>
              <w:left w:val="nil"/>
              <w:bottom w:val="nil"/>
              <w:right w:val="nil"/>
            </w:tcBorders>
            <w:tcMar>
              <w:top w:w="0" w:type="dxa"/>
              <w:left w:w="40" w:type="dxa"/>
              <w:bottom w:w="0" w:type="dxa"/>
              <w:right w:w="40" w:type="dxa"/>
            </w:tcMar>
          </w:tcPr>
          <w:p w14:paraId="1A8B7717" w14:textId="2E97E1D4"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sep.-06</w:t>
            </w:r>
          </w:p>
        </w:tc>
        <w:tc>
          <w:tcPr>
            <w:tcW w:w="1559" w:type="dxa"/>
            <w:tcBorders>
              <w:top w:val="nil"/>
              <w:left w:val="nil"/>
              <w:bottom w:val="nil"/>
              <w:right w:val="nil"/>
            </w:tcBorders>
            <w:tcMar>
              <w:top w:w="0" w:type="dxa"/>
              <w:left w:w="40" w:type="dxa"/>
              <w:bottom w:w="0" w:type="dxa"/>
              <w:right w:w="40" w:type="dxa"/>
            </w:tcMar>
          </w:tcPr>
          <w:p w14:paraId="73645F68" w14:textId="22BDAA5E"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2.297 € </w:t>
            </w:r>
          </w:p>
        </w:tc>
        <w:tc>
          <w:tcPr>
            <w:tcW w:w="1985" w:type="dxa"/>
            <w:tcBorders>
              <w:top w:val="nil"/>
              <w:left w:val="nil"/>
              <w:bottom w:val="nil"/>
              <w:right w:val="nil"/>
            </w:tcBorders>
          </w:tcPr>
          <w:p w14:paraId="0BD4B5C4" w14:textId="3A506850"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-24%</w:t>
            </w:r>
          </w:p>
        </w:tc>
      </w:tr>
      <w:tr w:rsidR="00193B9B" w14:paraId="715971AE" w14:textId="7A4DC6CA"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43D2F944" w14:textId="5B4CFD3E" w:rsidR="00193B9B" w:rsidRDefault="00193B9B" w:rsidP="00193B9B">
            <w:pPr>
              <w:rPr>
                <w:rFonts w:ascii="Open Sans" w:eastAsia="Open Sans" w:hAnsi="Open Sans" w:cs="Open Sans"/>
                <w:sz w:val="22"/>
                <w:szCs w:val="22"/>
              </w:rPr>
            </w:pPr>
            <w:r w:rsidRPr="00E56BE9">
              <w:t xml:space="preserve">Castilla y León </w:t>
            </w:r>
          </w:p>
        </w:tc>
        <w:tc>
          <w:tcPr>
            <w:tcW w:w="1738" w:type="dxa"/>
            <w:vAlign w:val="bottom"/>
          </w:tcPr>
          <w:p w14:paraId="0FB173DB" w14:textId="2D85C3A3"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1.633 € </w:t>
            </w:r>
          </w:p>
        </w:tc>
        <w:tc>
          <w:tcPr>
            <w:tcW w:w="1559" w:type="dxa"/>
            <w:tcBorders>
              <w:top w:val="nil"/>
              <w:left w:val="nil"/>
              <w:bottom w:val="nil"/>
              <w:right w:val="nil"/>
            </w:tcBorders>
            <w:tcMar>
              <w:top w:w="0" w:type="dxa"/>
              <w:left w:w="40" w:type="dxa"/>
              <w:bottom w:w="0" w:type="dxa"/>
              <w:right w:w="40" w:type="dxa"/>
            </w:tcMar>
          </w:tcPr>
          <w:p w14:paraId="25B65D58" w14:textId="2AB30617"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may.-07</w:t>
            </w:r>
          </w:p>
        </w:tc>
        <w:tc>
          <w:tcPr>
            <w:tcW w:w="1559" w:type="dxa"/>
            <w:tcBorders>
              <w:top w:val="nil"/>
              <w:left w:val="nil"/>
              <w:bottom w:val="nil"/>
              <w:right w:val="nil"/>
            </w:tcBorders>
            <w:tcMar>
              <w:top w:w="0" w:type="dxa"/>
              <w:left w:w="40" w:type="dxa"/>
              <w:bottom w:w="0" w:type="dxa"/>
              <w:right w:w="40" w:type="dxa"/>
            </w:tcMar>
          </w:tcPr>
          <w:p w14:paraId="6027C911" w14:textId="1504DE0E"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2.295 € </w:t>
            </w:r>
          </w:p>
        </w:tc>
        <w:tc>
          <w:tcPr>
            <w:tcW w:w="1985" w:type="dxa"/>
            <w:tcBorders>
              <w:top w:val="nil"/>
              <w:left w:val="nil"/>
              <w:bottom w:val="nil"/>
              <w:right w:val="nil"/>
            </w:tcBorders>
          </w:tcPr>
          <w:p w14:paraId="14D02221" w14:textId="39BEAABE"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-29%</w:t>
            </w:r>
          </w:p>
        </w:tc>
      </w:tr>
      <w:tr w:rsidR="00193B9B" w14:paraId="674C8AA8" w14:textId="0FBA1173"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0F6B1E9E" w14:textId="339C15C1" w:rsidR="00193B9B" w:rsidRDefault="00193B9B" w:rsidP="00193B9B">
            <w:pPr>
              <w:rPr>
                <w:rFonts w:ascii="Open Sans" w:eastAsia="Open Sans" w:hAnsi="Open Sans" w:cs="Open Sans"/>
                <w:sz w:val="22"/>
                <w:szCs w:val="22"/>
              </w:rPr>
            </w:pPr>
            <w:r w:rsidRPr="00E56BE9">
              <w:t xml:space="preserve">Asturias </w:t>
            </w:r>
          </w:p>
        </w:tc>
        <w:tc>
          <w:tcPr>
            <w:tcW w:w="1738" w:type="dxa"/>
            <w:vAlign w:val="bottom"/>
          </w:tcPr>
          <w:p w14:paraId="1B82575C" w14:textId="3F2956C5"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2.081 € </w:t>
            </w:r>
          </w:p>
        </w:tc>
        <w:tc>
          <w:tcPr>
            <w:tcW w:w="1559" w:type="dxa"/>
            <w:tcBorders>
              <w:top w:val="nil"/>
              <w:left w:val="nil"/>
              <w:bottom w:val="nil"/>
              <w:right w:val="nil"/>
            </w:tcBorders>
            <w:tcMar>
              <w:top w:w="0" w:type="dxa"/>
              <w:left w:w="40" w:type="dxa"/>
              <w:bottom w:w="0" w:type="dxa"/>
              <w:right w:w="40" w:type="dxa"/>
            </w:tcMar>
          </w:tcPr>
          <w:p w14:paraId="725E3498" w14:textId="07A47D92"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jun.-07</w:t>
            </w:r>
          </w:p>
        </w:tc>
        <w:tc>
          <w:tcPr>
            <w:tcW w:w="1559" w:type="dxa"/>
            <w:tcBorders>
              <w:top w:val="nil"/>
              <w:left w:val="nil"/>
              <w:bottom w:val="nil"/>
              <w:right w:val="nil"/>
            </w:tcBorders>
            <w:tcMar>
              <w:top w:w="0" w:type="dxa"/>
              <w:left w:w="40" w:type="dxa"/>
              <w:bottom w:w="0" w:type="dxa"/>
              <w:right w:w="40" w:type="dxa"/>
            </w:tcMar>
          </w:tcPr>
          <w:p w14:paraId="231492B2" w14:textId="5B7A5BE2"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2.934 € </w:t>
            </w:r>
          </w:p>
        </w:tc>
        <w:tc>
          <w:tcPr>
            <w:tcW w:w="1985" w:type="dxa"/>
            <w:tcBorders>
              <w:top w:val="nil"/>
              <w:left w:val="nil"/>
              <w:bottom w:val="nil"/>
              <w:right w:val="nil"/>
            </w:tcBorders>
          </w:tcPr>
          <w:p w14:paraId="703C2ADD" w14:textId="62A90128"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-29%</w:t>
            </w:r>
          </w:p>
        </w:tc>
      </w:tr>
      <w:tr w:rsidR="00193B9B" w14:paraId="11287F9F" w14:textId="4F454211"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7E70409E" w14:textId="05FB6BFA" w:rsidR="00193B9B" w:rsidRDefault="00193B9B" w:rsidP="00193B9B">
            <w:pPr>
              <w:rPr>
                <w:rFonts w:ascii="Open Sans" w:eastAsia="Open Sans" w:hAnsi="Open Sans" w:cs="Open Sans"/>
                <w:sz w:val="22"/>
                <w:szCs w:val="22"/>
              </w:rPr>
            </w:pPr>
            <w:r w:rsidRPr="00E56BE9">
              <w:t xml:space="preserve">Extremadura </w:t>
            </w:r>
          </w:p>
        </w:tc>
        <w:tc>
          <w:tcPr>
            <w:tcW w:w="1738" w:type="dxa"/>
            <w:vAlign w:val="bottom"/>
          </w:tcPr>
          <w:p w14:paraId="336BFBB0" w14:textId="301CA5C6"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1.265 € </w:t>
            </w:r>
          </w:p>
        </w:tc>
        <w:tc>
          <w:tcPr>
            <w:tcW w:w="1559" w:type="dxa"/>
            <w:tcBorders>
              <w:top w:val="nil"/>
              <w:left w:val="nil"/>
              <w:bottom w:val="nil"/>
              <w:right w:val="nil"/>
            </w:tcBorders>
            <w:tcMar>
              <w:top w:w="0" w:type="dxa"/>
              <w:left w:w="40" w:type="dxa"/>
              <w:bottom w:w="0" w:type="dxa"/>
              <w:right w:w="40" w:type="dxa"/>
            </w:tcMar>
          </w:tcPr>
          <w:p w14:paraId="50A36661" w14:textId="4EA40544"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mar.-07</w:t>
            </w:r>
          </w:p>
        </w:tc>
        <w:tc>
          <w:tcPr>
            <w:tcW w:w="1559" w:type="dxa"/>
            <w:tcBorders>
              <w:top w:val="nil"/>
              <w:left w:val="nil"/>
              <w:bottom w:val="nil"/>
              <w:right w:val="nil"/>
            </w:tcBorders>
            <w:tcMar>
              <w:top w:w="0" w:type="dxa"/>
              <w:left w:w="40" w:type="dxa"/>
              <w:bottom w:w="0" w:type="dxa"/>
              <w:right w:w="40" w:type="dxa"/>
            </w:tcMar>
          </w:tcPr>
          <w:p w14:paraId="279B701B" w14:textId="76DBE57F"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1.882 € </w:t>
            </w:r>
          </w:p>
        </w:tc>
        <w:tc>
          <w:tcPr>
            <w:tcW w:w="1985" w:type="dxa"/>
            <w:tcBorders>
              <w:top w:val="nil"/>
              <w:left w:val="nil"/>
              <w:bottom w:val="nil"/>
              <w:right w:val="nil"/>
            </w:tcBorders>
          </w:tcPr>
          <w:p w14:paraId="2F0461AA" w14:textId="089E35F9"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-33%</w:t>
            </w:r>
          </w:p>
        </w:tc>
      </w:tr>
      <w:tr w:rsidR="00193B9B" w14:paraId="45379131" w14:textId="56238847"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59B4B8FF" w14:textId="196A07A6" w:rsidR="00193B9B" w:rsidRDefault="00193B9B" w:rsidP="00193B9B">
            <w:pPr>
              <w:rPr>
                <w:rFonts w:ascii="Open Sans" w:eastAsia="Open Sans" w:hAnsi="Open Sans" w:cs="Open Sans"/>
                <w:sz w:val="22"/>
                <w:szCs w:val="22"/>
              </w:rPr>
            </w:pPr>
            <w:r w:rsidRPr="00E56BE9">
              <w:t xml:space="preserve">Navarra </w:t>
            </w:r>
          </w:p>
        </w:tc>
        <w:tc>
          <w:tcPr>
            <w:tcW w:w="1738" w:type="dxa"/>
            <w:vAlign w:val="bottom"/>
          </w:tcPr>
          <w:p w14:paraId="0529FE5C" w14:textId="716154BD"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2.092 € </w:t>
            </w:r>
          </w:p>
        </w:tc>
        <w:tc>
          <w:tcPr>
            <w:tcW w:w="1559" w:type="dxa"/>
            <w:tcBorders>
              <w:top w:val="nil"/>
              <w:left w:val="nil"/>
              <w:bottom w:val="nil"/>
              <w:right w:val="nil"/>
            </w:tcBorders>
            <w:tcMar>
              <w:top w:w="0" w:type="dxa"/>
              <w:left w:w="40" w:type="dxa"/>
              <w:bottom w:w="0" w:type="dxa"/>
              <w:right w:w="40" w:type="dxa"/>
            </w:tcMar>
          </w:tcPr>
          <w:p w14:paraId="370FBC3B" w14:textId="72ED6D34"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feb.-07</w:t>
            </w:r>
          </w:p>
        </w:tc>
        <w:tc>
          <w:tcPr>
            <w:tcW w:w="1559" w:type="dxa"/>
            <w:tcBorders>
              <w:top w:val="nil"/>
              <w:left w:val="nil"/>
              <w:bottom w:val="nil"/>
              <w:right w:val="nil"/>
            </w:tcBorders>
            <w:tcMar>
              <w:top w:w="0" w:type="dxa"/>
              <w:left w:w="40" w:type="dxa"/>
              <w:bottom w:w="0" w:type="dxa"/>
              <w:right w:w="40" w:type="dxa"/>
            </w:tcMar>
          </w:tcPr>
          <w:p w14:paraId="71B4EEBC" w14:textId="3BDB67CB"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3.395 € </w:t>
            </w:r>
          </w:p>
        </w:tc>
        <w:tc>
          <w:tcPr>
            <w:tcW w:w="1985" w:type="dxa"/>
            <w:tcBorders>
              <w:top w:val="nil"/>
              <w:left w:val="nil"/>
              <w:bottom w:val="nil"/>
              <w:right w:val="nil"/>
            </w:tcBorders>
          </w:tcPr>
          <w:p w14:paraId="2C2FFD9C" w14:textId="38894E26"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-38%</w:t>
            </w:r>
          </w:p>
        </w:tc>
      </w:tr>
      <w:tr w:rsidR="00193B9B" w14:paraId="487CB9C5" w14:textId="48212024"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7FC9D80B" w14:textId="13B43D21" w:rsidR="00193B9B" w:rsidRDefault="00193B9B" w:rsidP="00193B9B">
            <w:pPr>
              <w:rPr>
                <w:rFonts w:ascii="Open Sans" w:eastAsia="Open Sans" w:hAnsi="Open Sans" w:cs="Open Sans"/>
                <w:sz w:val="22"/>
                <w:szCs w:val="22"/>
              </w:rPr>
            </w:pPr>
            <w:r w:rsidRPr="00E56BE9">
              <w:t xml:space="preserve">La Rioja </w:t>
            </w:r>
          </w:p>
        </w:tc>
        <w:tc>
          <w:tcPr>
            <w:tcW w:w="1738" w:type="dxa"/>
            <w:vAlign w:val="bottom"/>
          </w:tcPr>
          <w:p w14:paraId="7D7216A1" w14:textId="4482F339"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1.721 € </w:t>
            </w:r>
          </w:p>
        </w:tc>
        <w:tc>
          <w:tcPr>
            <w:tcW w:w="1559" w:type="dxa"/>
            <w:tcBorders>
              <w:top w:val="nil"/>
              <w:left w:val="nil"/>
              <w:bottom w:val="nil"/>
              <w:right w:val="nil"/>
            </w:tcBorders>
            <w:tcMar>
              <w:top w:w="0" w:type="dxa"/>
              <w:left w:w="40" w:type="dxa"/>
              <w:bottom w:w="0" w:type="dxa"/>
              <w:right w:w="40" w:type="dxa"/>
            </w:tcMar>
          </w:tcPr>
          <w:p w14:paraId="1CDB096A" w14:textId="5F75EC1E"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mar.-07</w:t>
            </w:r>
          </w:p>
        </w:tc>
        <w:tc>
          <w:tcPr>
            <w:tcW w:w="1559" w:type="dxa"/>
            <w:tcBorders>
              <w:top w:val="nil"/>
              <w:left w:val="nil"/>
              <w:bottom w:val="nil"/>
              <w:right w:val="nil"/>
            </w:tcBorders>
            <w:tcMar>
              <w:top w:w="0" w:type="dxa"/>
              <w:left w:w="40" w:type="dxa"/>
              <w:bottom w:w="0" w:type="dxa"/>
              <w:right w:w="40" w:type="dxa"/>
            </w:tcMar>
          </w:tcPr>
          <w:p w14:paraId="1A04E2C7" w14:textId="36EA18E0"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2.971 € </w:t>
            </w:r>
          </w:p>
        </w:tc>
        <w:tc>
          <w:tcPr>
            <w:tcW w:w="1985" w:type="dxa"/>
            <w:tcBorders>
              <w:top w:val="nil"/>
              <w:left w:val="nil"/>
              <w:bottom w:val="nil"/>
              <w:right w:val="nil"/>
            </w:tcBorders>
          </w:tcPr>
          <w:p w14:paraId="39DAD015" w14:textId="0687E698"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-42%</w:t>
            </w:r>
          </w:p>
        </w:tc>
      </w:tr>
      <w:tr w:rsidR="00193B9B" w14:paraId="3D933AEC" w14:textId="1A6D88A7" w:rsidTr="00A17A7A">
        <w:trPr>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73EF8D5C" w14:textId="0499DBF4" w:rsidR="00193B9B" w:rsidRDefault="00193B9B" w:rsidP="00193B9B">
            <w:pPr>
              <w:rPr>
                <w:rFonts w:ascii="Open Sans" w:eastAsia="Open Sans" w:hAnsi="Open Sans" w:cs="Open Sans"/>
                <w:sz w:val="22"/>
                <w:szCs w:val="22"/>
              </w:rPr>
            </w:pPr>
            <w:r w:rsidRPr="00E56BE9">
              <w:t xml:space="preserve">Aragón </w:t>
            </w:r>
          </w:p>
        </w:tc>
        <w:tc>
          <w:tcPr>
            <w:tcW w:w="1738" w:type="dxa"/>
            <w:vAlign w:val="bottom"/>
          </w:tcPr>
          <w:p w14:paraId="480EF79C" w14:textId="1E9C66C2" w:rsidR="00193B9B" w:rsidRPr="00AD3F2F" w:rsidRDefault="00193B9B" w:rsidP="00193B9B">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1.795 € </w:t>
            </w:r>
          </w:p>
        </w:tc>
        <w:tc>
          <w:tcPr>
            <w:tcW w:w="1559" w:type="dxa"/>
            <w:tcBorders>
              <w:top w:val="nil"/>
              <w:left w:val="nil"/>
              <w:bottom w:val="nil"/>
              <w:right w:val="nil"/>
            </w:tcBorders>
            <w:tcMar>
              <w:top w:w="0" w:type="dxa"/>
              <w:left w:w="40" w:type="dxa"/>
              <w:bottom w:w="0" w:type="dxa"/>
              <w:right w:w="40" w:type="dxa"/>
            </w:tcMar>
          </w:tcPr>
          <w:p w14:paraId="013DF8D0" w14:textId="1DF8DE90"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35130">
              <w:t>may.-07</w:t>
            </w:r>
          </w:p>
        </w:tc>
        <w:tc>
          <w:tcPr>
            <w:tcW w:w="1559" w:type="dxa"/>
            <w:tcBorders>
              <w:top w:val="nil"/>
              <w:left w:val="nil"/>
              <w:bottom w:val="nil"/>
              <w:right w:val="nil"/>
            </w:tcBorders>
            <w:tcMar>
              <w:top w:w="0" w:type="dxa"/>
              <w:left w:w="40" w:type="dxa"/>
              <w:bottom w:w="0" w:type="dxa"/>
              <w:right w:w="40" w:type="dxa"/>
            </w:tcMar>
          </w:tcPr>
          <w:p w14:paraId="417EEE92" w14:textId="37675184" w:rsidR="00193B9B" w:rsidRPr="00A61478"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3.105 € </w:t>
            </w:r>
          </w:p>
        </w:tc>
        <w:tc>
          <w:tcPr>
            <w:tcW w:w="1985" w:type="dxa"/>
            <w:tcBorders>
              <w:top w:val="nil"/>
              <w:left w:val="nil"/>
              <w:bottom w:val="nil"/>
              <w:right w:val="nil"/>
            </w:tcBorders>
          </w:tcPr>
          <w:p w14:paraId="77202C08" w14:textId="26A60014" w:rsidR="00193B9B" w:rsidRPr="00AD3F2F" w:rsidRDefault="00193B9B" w:rsidP="00193B9B">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sidRPr="00AD3F2F">
              <w:rPr>
                <w:color w:val="EE0000"/>
              </w:rPr>
              <w:t>-42%</w:t>
            </w:r>
          </w:p>
        </w:tc>
      </w:tr>
      <w:tr w:rsidR="00193B9B" w14:paraId="2C1E0E2C" w14:textId="2846260B" w:rsidTr="00A17A7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5448338B" w14:textId="1D97E5A0" w:rsidR="00193B9B" w:rsidRDefault="00193B9B" w:rsidP="00193B9B">
            <w:pPr>
              <w:rPr>
                <w:rFonts w:ascii="Open Sans" w:eastAsia="Open Sans" w:hAnsi="Open Sans" w:cs="Open Sans"/>
                <w:sz w:val="22"/>
                <w:szCs w:val="22"/>
              </w:rPr>
            </w:pPr>
            <w:r w:rsidRPr="00E56BE9">
              <w:t xml:space="preserve">Castilla-La Mancha </w:t>
            </w:r>
          </w:p>
        </w:tc>
        <w:tc>
          <w:tcPr>
            <w:tcW w:w="1738" w:type="dxa"/>
            <w:vAlign w:val="bottom"/>
          </w:tcPr>
          <w:p w14:paraId="70EE4418" w14:textId="7367B635" w:rsidR="00193B9B" w:rsidRPr="00AD3F2F" w:rsidRDefault="00193B9B" w:rsidP="00193B9B">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1.259 € </w:t>
            </w:r>
          </w:p>
        </w:tc>
        <w:tc>
          <w:tcPr>
            <w:tcW w:w="1559" w:type="dxa"/>
            <w:tcBorders>
              <w:top w:val="nil"/>
              <w:left w:val="nil"/>
              <w:bottom w:val="nil"/>
              <w:right w:val="nil"/>
            </w:tcBorders>
            <w:tcMar>
              <w:top w:w="0" w:type="dxa"/>
              <w:left w:w="40" w:type="dxa"/>
              <w:bottom w:w="0" w:type="dxa"/>
              <w:right w:w="40" w:type="dxa"/>
            </w:tcMar>
          </w:tcPr>
          <w:p w14:paraId="7FB73C6F" w14:textId="75217CC8"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35130">
              <w:t>mar.-07</w:t>
            </w:r>
          </w:p>
        </w:tc>
        <w:tc>
          <w:tcPr>
            <w:tcW w:w="1559" w:type="dxa"/>
            <w:tcBorders>
              <w:top w:val="nil"/>
              <w:left w:val="nil"/>
              <w:bottom w:val="nil"/>
              <w:right w:val="nil"/>
            </w:tcBorders>
            <w:tcMar>
              <w:top w:w="0" w:type="dxa"/>
              <w:left w:w="40" w:type="dxa"/>
              <w:bottom w:w="0" w:type="dxa"/>
              <w:right w:w="40" w:type="dxa"/>
            </w:tcMar>
          </w:tcPr>
          <w:p w14:paraId="339667EF" w14:textId="03E892A5" w:rsidR="00193B9B" w:rsidRPr="00A61478"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F45FEA">
              <w:t xml:space="preserve"> 2.213 € </w:t>
            </w:r>
          </w:p>
        </w:tc>
        <w:tc>
          <w:tcPr>
            <w:tcW w:w="1985" w:type="dxa"/>
            <w:tcBorders>
              <w:top w:val="nil"/>
              <w:left w:val="nil"/>
              <w:bottom w:val="nil"/>
              <w:right w:val="nil"/>
            </w:tcBorders>
          </w:tcPr>
          <w:p w14:paraId="262E46A5" w14:textId="495DD535" w:rsidR="00193B9B" w:rsidRPr="00AD3F2F" w:rsidRDefault="00193B9B" w:rsidP="00193B9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color w:val="EE0000"/>
              </w:rPr>
            </w:pPr>
            <w:r w:rsidRPr="00AD3F2F">
              <w:rPr>
                <w:color w:val="EE0000"/>
              </w:rPr>
              <w:t>-43%</w:t>
            </w:r>
          </w:p>
        </w:tc>
      </w:tr>
      <w:tr w:rsidR="00AD3F2F" w14:paraId="68B8B8BE" w14:textId="5858E8D4" w:rsidTr="00A17A7A">
        <w:tc>
          <w:tcPr>
            <w:cnfStyle w:val="001000000000" w:firstRow="0" w:lastRow="0" w:firstColumn="1" w:lastColumn="0" w:oddVBand="0" w:evenVBand="0" w:oddHBand="0" w:evenHBand="0" w:firstRowFirstColumn="0" w:firstRowLastColumn="0" w:lastRowFirstColumn="0" w:lastRowLastColumn="0"/>
            <w:tcW w:w="1943" w:type="dxa"/>
            <w:shd w:val="clear" w:color="auto" w:fill="1DBDC5"/>
          </w:tcPr>
          <w:p w14:paraId="1812795D" w14:textId="6750F7A0" w:rsidR="00AD3F2F" w:rsidRDefault="00AD3F2F" w:rsidP="00AD3F2F">
            <w:pPr>
              <w:rPr>
                <w:rFonts w:ascii="Open Sans" w:eastAsia="Open Sans" w:hAnsi="Open Sans" w:cs="Open Sans"/>
                <w:sz w:val="22"/>
                <w:szCs w:val="22"/>
              </w:rPr>
            </w:pPr>
            <w:r w:rsidRPr="00E56BE9">
              <w:t xml:space="preserve">España </w:t>
            </w:r>
          </w:p>
        </w:tc>
        <w:tc>
          <w:tcPr>
            <w:tcW w:w="1738" w:type="dxa"/>
            <w:vAlign w:val="bottom"/>
          </w:tcPr>
          <w:p w14:paraId="17C6B449" w14:textId="1AB818F5" w:rsidR="00AD3F2F" w:rsidRPr="00AD3F2F" w:rsidRDefault="00AD3F2F" w:rsidP="00AD3F2F">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D3F2F">
              <w:rPr>
                <w:rFonts w:ascii="Open Sans" w:hAnsi="Open Sans" w:cs="Open Sans"/>
                <w:b/>
                <w:bCs/>
                <w:color w:val="000000"/>
                <w:sz w:val="22"/>
                <w:szCs w:val="22"/>
              </w:rPr>
              <w:t xml:space="preserve">      2.715 € </w:t>
            </w:r>
          </w:p>
        </w:tc>
        <w:tc>
          <w:tcPr>
            <w:tcW w:w="1559" w:type="dxa"/>
            <w:tcBorders>
              <w:top w:val="nil"/>
              <w:left w:val="nil"/>
              <w:bottom w:val="nil"/>
              <w:right w:val="nil"/>
            </w:tcBorders>
            <w:tcMar>
              <w:top w:w="0" w:type="dxa"/>
              <w:left w:w="40" w:type="dxa"/>
              <w:bottom w:w="0" w:type="dxa"/>
              <w:right w:w="40" w:type="dxa"/>
            </w:tcMar>
          </w:tcPr>
          <w:p w14:paraId="3CFF23A5" w14:textId="0E593EB5" w:rsidR="00AD3F2F" w:rsidRPr="00A61478" w:rsidRDefault="00AD3F2F" w:rsidP="00AD3F2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535130">
              <w:t>abr.-07</w:t>
            </w:r>
          </w:p>
        </w:tc>
        <w:tc>
          <w:tcPr>
            <w:tcW w:w="1559" w:type="dxa"/>
            <w:tcBorders>
              <w:top w:val="nil"/>
              <w:left w:val="nil"/>
              <w:bottom w:val="nil"/>
              <w:right w:val="nil"/>
            </w:tcBorders>
            <w:tcMar>
              <w:top w:w="0" w:type="dxa"/>
              <w:left w:w="40" w:type="dxa"/>
              <w:bottom w:w="0" w:type="dxa"/>
              <w:right w:w="40" w:type="dxa"/>
            </w:tcMar>
          </w:tcPr>
          <w:p w14:paraId="23074397" w14:textId="3B41FEC8" w:rsidR="00AD3F2F" w:rsidRPr="00A61478" w:rsidRDefault="00AD3F2F"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F45FEA">
              <w:t xml:space="preserve"> 2.952 € </w:t>
            </w:r>
          </w:p>
        </w:tc>
        <w:tc>
          <w:tcPr>
            <w:tcW w:w="1985" w:type="dxa"/>
            <w:tcBorders>
              <w:top w:val="nil"/>
              <w:left w:val="nil"/>
              <w:bottom w:val="nil"/>
              <w:right w:val="nil"/>
            </w:tcBorders>
          </w:tcPr>
          <w:p w14:paraId="65E8F264" w14:textId="20604696" w:rsidR="00AD3F2F" w:rsidRPr="00AD3F2F" w:rsidRDefault="00193B9B" w:rsidP="00AD3F2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color w:val="EE0000"/>
              </w:rPr>
            </w:pPr>
            <w:r>
              <w:rPr>
                <w:b/>
                <w:bCs/>
                <w:color w:val="EE0000"/>
              </w:rPr>
              <w:t>-8%</w:t>
            </w:r>
          </w:p>
        </w:tc>
      </w:tr>
    </w:tbl>
    <w:p w14:paraId="7CA0C0D4" w14:textId="77777777" w:rsidR="00A300BE" w:rsidRDefault="00A300BE" w:rsidP="00A17347">
      <w:pPr>
        <w:spacing w:line="276" w:lineRule="auto"/>
        <w:ind w:right="-574"/>
        <w:jc w:val="both"/>
        <w:rPr>
          <w:rFonts w:ascii="Open Sans" w:eastAsia="Open Sans" w:hAnsi="Open Sans" w:cs="Open Sans"/>
          <w:color w:val="000000"/>
        </w:rPr>
      </w:pPr>
    </w:p>
    <w:p w14:paraId="428F293F" w14:textId="77777777" w:rsidR="0080242C" w:rsidRDefault="0080242C" w:rsidP="00A17347">
      <w:pPr>
        <w:spacing w:line="276" w:lineRule="auto"/>
        <w:ind w:right="-574"/>
        <w:jc w:val="both"/>
        <w:rPr>
          <w:rFonts w:ascii="Open Sans" w:eastAsia="Open Sans" w:hAnsi="Open Sans" w:cs="Open Sans"/>
          <w:color w:val="000000"/>
        </w:rPr>
      </w:pPr>
    </w:p>
    <w:p w14:paraId="544E4259" w14:textId="6B3DF28E" w:rsidR="00A17347" w:rsidRDefault="00A17347" w:rsidP="00A17347">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Respecto al resto de comunidades, todavía están algo lejos de superar el precio máximo de la burbuja inmobiliaria. La comunidad que menor diferencia tiene entre el precio actual y el máximo de 2007 es </w:t>
      </w:r>
      <w:r w:rsidRPr="00075EB5">
        <w:rPr>
          <w:rFonts w:ascii="Open Sans" w:eastAsia="Open Sans" w:hAnsi="Open Sans" w:cs="Open Sans"/>
          <w:b/>
          <w:bCs/>
          <w:color w:val="000000"/>
        </w:rPr>
        <w:t>Galicia</w:t>
      </w:r>
      <w:r>
        <w:rPr>
          <w:rFonts w:ascii="Open Sans" w:eastAsia="Open Sans" w:hAnsi="Open Sans" w:cs="Open Sans"/>
          <w:color w:val="000000"/>
        </w:rPr>
        <w:t>, que ese encuentra un -</w:t>
      </w:r>
      <w:r w:rsidR="00193B9B">
        <w:rPr>
          <w:rFonts w:ascii="Open Sans" w:eastAsia="Open Sans" w:hAnsi="Open Sans" w:cs="Open Sans"/>
          <w:color w:val="000000"/>
        </w:rPr>
        <w:t>15</w:t>
      </w:r>
      <w:r>
        <w:rPr>
          <w:rFonts w:ascii="Open Sans" w:eastAsia="Open Sans" w:hAnsi="Open Sans" w:cs="Open Sans"/>
          <w:color w:val="000000"/>
        </w:rPr>
        <w:t>% por debajo del precio de los años del boom.</w:t>
      </w:r>
      <w:r w:rsidR="00B7792D">
        <w:rPr>
          <w:rFonts w:ascii="Open Sans" w:eastAsia="Open Sans" w:hAnsi="Open Sans" w:cs="Open Sans"/>
          <w:color w:val="000000"/>
        </w:rPr>
        <w:t xml:space="preserve"> Le sigue </w:t>
      </w:r>
      <w:r w:rsidR="00B7792D" w:rsidRPr="00075EB5">
        <w:rPr>
          <w:rFonts w:ascii="Open Sans" w:eastAsia="Open Sans" w:hAnsi="Open Sans" w:cs="Open Sans"/>
          <w:b/>
          <w:bCs/>
          <w:color w:val="000000"/>
        </w:rPr>
        <w:t>Cantabria</w:t>
      </w:r>
      <w:r w:rsidR="00B7792D">
        <w:rPr>
          <w:rFonts w:ascii="Open Sans" w:eastAsia="Open Sans" w:hAnsi="Open Sans" w:cs="Open Sans"/>
          <w:color w:val="000000"/>
        </w:rPr>
        <w:t xml:space="preserve"> que está un -18% por debajo del precio máximo y </w:t>
      </w:r>
      <w:r w:rsidR="00B7792D" w:rsidRPr="00075EB5">
        <w:rPr>
          <w:rFonts w:ascii="Open Sans" w:eastAsia="Open Sans" w:hAnsi="Open Sans" w:cs="Open Sans"/>
          <w:b/>
          <w:bCs/>
          <w:color w:val="000000"/>
        </w:rPr>
        <w:t>Cataluña y País Vasco</w:t>
      </w:r>
      <w:r w:rsidR="00B7792D">
        <w:rPr>
          <w:rFonts w:ascii="Open Sans" w:eastAsia="Open Sans" w:hAnsi="Open Sans" w:cs="Open Sans"/>
          <w:color w:val="000000"/>
        </w:rPr>
        <w:t xml:space="preserve">, ambas se encuentran un -20% por debajo de los precios máximos. En el otro extremo, </w:t>
      </w:r>
      <w:r w:rsidR="00B7792D" w:rsidRPr="00075EB5">
        <w:rPr>
          <w:rFonts w:ascii="Open Sans" w:eastAsia="Open Sans" w:hAnsi="Open Sans" w:cs="Open Sans"/>
          <w:b/>
          <w:bCs/>
          <w:color w:val="000000"/>
        </w:rPr>
        <w:t>Castilla-La Mancha, Aragón y La Rioja</w:t>
      </w:r>
      <w:r w:rsidR="00B7792D">
        <w:rPr>
          <w:rFonts w:ascii="Open Sans" w:eastAsia="Open Sans" w:hAnsi="Open Sans" w:cs="Open Sans"/>
          <w:color w:val="000000"/>
        </w:rPr>
        <w:t xml:space="preserve"> están muy lejos de alcanzar máximos al estar un -43% y -42% por debajo del precio del año 2007, respectivamente.</w:t>
      </w:r>
    </w:p>
    <w:p w14:paraId="368789FB" w14:textId="77777777" w:rsidR="00B7792D" w:rsidRDefault="00B7792D" w:rsidP="00A17347">
      <w:pPr>
        <w:spacing w:line="276" w:lineRule="auto"/>
        <w:ind w:right="-574"/>
        <w:jc w:val="both"/>
        <w:rPr>
          <w:rFonts w:ascii="Open Sans" w:eastAsia="Open Sans" w:hAnsi="Open Sans" w:cs="Open Sans"/>
          <w:color w:val="000000"/>
        </w:rPr>
      </w:pPr>
    </w:p>
    <w:p w14:paraId="4C627ECF" w14:textId="77777777" w:rsidR="0080242C" w:rsidRDefault="0080242C" w:rsidP="00A17347">
      <w:pPr>
        <w:spacing w:line="276" w:lineRule="auto"/>
        <w:ind w:right="-574"/>
        <w:jc w:val="both"/>
        <w:rPr>
          <w:rFonts w:ascii="Open Sans" w:eastAsia="Open Sans" w:hAnsi="Open Sans" w:cs="Open Sans"/>
          <w:color w:val="000000"/>
        </w:rPr>
      </w:pPr>
    </w:p>
    <w:p w14:paraId="3230A2C0" w14:textId="77777777" w:rsidR="0080242C" w:rsidRDefault="0080242C" w:rsidP="00A17347">
      <w:pPr>
        <w:spacing w:line="276" w:lineRule="auto"/>
        <w:ind w:right="-574"/>
        <w:jc w:val="both"/>
        <w:rPr>
          <w:rFonts w:ascii="Open Sans" w:eastAsia="Open Sans" w:hAnsi="Open Sans" w:cs="Open Sans"/>
          <w:color w:val="000000"/>
        </w:rPr>
      </w:pPr>
    </w:p>
    <w:p w14:paraId="53637603" w14:textId="77777777" w:rsidR="0080242C" w:rsidRDefault="0080242C" w:rsidP="00A17347">
      <w:pPr>
        <w:spacing w:line="276" w:lineRule="auto"/>
        <w:ind w:right="-574"/>
        <w:jc w:val="both"/>
        <w:rPr>
          <w:rFonts w:ascii="Open Sans" w:eastAsia="Open Sans" w:hAnsi="Open Sans" w:cs="Open Sans"/>
          <w:color w:val="000000"/>
        </w:rPr>
      </w:pPr>
    </w:p>
    <w:p w14:paraId="599F7CD7" w14:textId="77777777" w:rsidR="0080242C" w:rsidRDefault="0080242C" w:rsidP="00A17347">
      <w:pPr>
        <w:spacing w:line="276" w:lineRule="auto"/>
        <w:ind w:right="-574"/>
        <w:jc w:val="both"/>
        <w:rPr>
          <w:rFonts w:ascii="Open Sans" w:eastAsia="Open Sans" w:hAnsi="Open Sans" w:cs="Open Sans"/>
          <w:color w:val="000000"/>
        </w:rPr>
      </w:pPr>
    </w:p>
    <w:p w14:paraId="11350883" w14:textId="4DD1C695" w:rsidR="00B7792D" w:rsidRPr="0080242C" w:rsidRDefault="0080242C" w:rsidP="00A17347">
      <w:pPr>
        <w:spacing w:line="276" w:lineRule="auto"/>
        <w:ind w:right="-574"/>
        <w:jc w:val="both"/>
        <w:rPr>
          <w:rFonts w:ascii="Open Sans Light" w:eastAsia="Open Sans Light" w:hAnsi="Open Sans Light" w:cs="Open Sans Light"/>
          <w:b/>
          <w:color w:val="303AB2"/>
          <w:sz w:val="28"/>
          <w:szCs w:val="28"/>
        </w:rPr>
      </w:pPr>
      <w:r w:rsidRPr="0080242C">
        <w:rPr>
          <w:rFonts w:ascii="Open Sans Light" w:eastAsia="Open Sans Light" w:hAnsi="Open Sans Light" w:cs="Open Sans Light"/>
          <w:b/>
          <w:color w:val="303AB2"/>
          <w:sz w:val="28"/>
          <w:szCs w:val="28"/>
        </w:rPr>
        <w:lastRenderedPageBreak/>
        <w:t>11 capitales de provincia han alcanzado máximos en 2025</w:t>
      </w:r>
    </w:p>
    <w:p w14:paraId="65444B56" w14:textId="77777777" w:rsidR="0080242C" w:rsidRDefault="0080242C" w:rsidP="00A17347">
      <w:pPr>
        <w:spacing w:line="276" w:lineRule="auto"/>
        <w:ind w:right="-574"/>
        <w:jc w:val="both"/>
        <w:rPr>
          <w:rFonts w:ascii="Open Sans" w:eastAsia="Open Sans" w:hAnsi="Open Sans" w:cs="Open Sans"/>
          <w:color w:val="000000"/>
        </w:rPr>
      </w:pPr>
    </w:p>
    <w:p w14:paraId="2D8BA8B8" w14:textId="5339CB6D" w:rsidR="0080242C" w:rsidRDefault="0080242C" w:rsidP="00A17347">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las capitales de provincia hay 11 de ellas que han llegado a máximos durante algún momento de 2025. Se trata de </w:t>
      </w:r>
      <w:r w:rsidRPr="00160BCE">
        <w:rPr>
          <w:rFonts w:ascii="Open Sans" w:eastAsia="Open Sans" w:hAnsi="Open Sans" w:cs="Open Sans"/>
          <w:b/>
          <w:bCs/>
          <w:color w:val="000000"/>
        </w:rPr>
        <w:t>Málaga, Teruel, Alicante, Valencia, A Coruña, Madrid, Santa Cruz de Tenerife, Las Palmas de Gran Canaria, San Sebastián, Palma de Mallorca y Pontevedra</w:t>
      </w:r>
      <w:r>
        <w:rPr>
          <w:rFonts w:ascii="Open Sans" w:eastAsia="Open Sans" w:hAnsi="Open Sans" w:cs="Open Sans"/>
          <w:color w:val="000000"/>
        </w:rPr>
        <w:t xml:space="preserve">.  </w:t>
      </w:r>
    </w:p>
    <w:p w14:paraId="309E7857" w14:textId="77777777" w:rsidR="002A760B" w:rsidRDefault="002A760B">
      <w:pPr>
        <w:spacing w:line="276" w:lineRule="auto"/>
        <w:ind w:right="-574"/>
        <w:jc w:val="both"/>
        <w:rPr>
          <w:rFonts w:ascii="Open Sans" w:eastAsia="Open Sans" w:hAnsi="Open Sans" w:cs="Open Sans"/>
          <w:color w:val="000000"/>
        </w:rPr>
      </w:pPr>
    </w:p>
    <w:p w14:paraId="27503F24" w14:textId="218169E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Precio vivienda </w:t>
      </w:r>
      <w:r w:rsidR="008B739A">
        <w:rPr>
          <w:rFonts w:ascii="Open Sans Light" w:eastAsia="Open Sans Light" w:hAnsi="Open Sans Light" w:cs="Open Sans Light"/>
          <w:b/>
          <w:color w:val="303AB2"/>
          <w:sz w:val="28"/>
          <w:szCs w:val="28"/>
        </w:rPr>
        <w:t>segunda mano</w:t>
      </w:r>
      <w:r>
        <w:rPr>
          <w:rFonts w:ascii="Open Sans Light" w:eastAsia="Open Sans Light" w:hAnsi="Open Sans Light" w:cs="Open Sans Light"/>
          <w:b/>
          <w:color w:val="303AB2"/>
          <w:sz w:val="28"/>
          <w:szCs w:val="28"/>
        </w:rPr>
        <w:t xml:space="preserve"> por capitales de provincia</w:t>
      </w:r>
    </w:p>
    <w:p w14:paraId="5BF198F4" w14:textId="77777777" w:rsidR="00BE08B0" w:rsidRDefault="00BE08B0">
      <w:pPr>
        <w:spacing w:line="276" w:lineRule="auto"/>
        <w:ind w:right="-574"/>
        <w:jc w:val="center"/>
        <w:rPr>
          <w:rFonts w:ascii="Open Sans Light" w:eastAsia="Open Sans Light" w:hAnsi="Open Sans Light" w:cs="Open Sans Light"/>
          <w:b/>
          <w:color w:val="303AB2"/>
        </w:rPr>
      </w:pPr>
    </w:p>
    <w:tbl>
      <w:tblPr>
        <w:tblStyle w:val="ab"/>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2146"/>
        <w:gridCol w:w="224"/>
        <w:gridCol w:w="1336"/>
        <w:gridCol w:w="1417"/>
        <w:gridCol w:w="1552"/>
      </w:tblGrid>
      <w:tr w:rsidR="005D247F" w14:paraId="526F586D" w14:textId="77777777" w:rsidTr="005D247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center"/>
          </w:tcPr>
          <w:p w14:paraId="4C931E05" w14:textId="3CB359A8" w:rsidR="005D247F" w:rsidRDefault="005D247F" w:rsidP="005D247F">
            <w:pPr>
              <w:rPr>
                <w:rFonts w:ascii="Open Sans" w:eastAsia="Open Sans" w:hAnsi="Open Sans" w:cs="Open Sans"/>
                <w:sz w:val="22"/>
                <w:szCs w:val="22"/>
              </w:rPr>
            </w:pPr>
            <w:r>
              <w:rPr>
                <w:rFonts w:ascii="Open Sans" w:eastAsia="Open Sans" w:hAnsi="Open Sans" w:cs="Open Sans"/>
                <w:sz w:val="22"/>
                <w:szCs w:val="22"/>
              </w:rPr>
              <w:t>Comunidad autónoma</w:t>
            </w:r>
          </w:p>
        </w:tc>
        <w:tc>
          <w:tcPr>
            <w:tcW w:w="2146" w:type="dxa"/>
            <w:shd w:val="clear" w:color="auto" w:fill="1DBDC5"/>
            <w:vAlign w:val="center"/>
          </w:tcPr>
          <w:p w14:paraId="42F38CC5" w14:textId="1A9F6FD5"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Capital de provincia</w:t>
            </w:r>
          </w:p>
        </w:tc>
        <w:tc>
          <w:tcPr>
            <w:tcW w:w="1560" w:type="dxa"/>
            <w:gridSpan w:val="2"/>
            <w:shd w:val="clear" w:color="auto" w:fill="1DBDC5"/>
          </w:tcPr>
          <w:p w14:paraId="146C2B13" w14:textId="78A4DA9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julio 2025 (€/m²)</w:t>
            </w:r>
          </w:p>
        </w:tc>
        <w:tc>
          <w:tcPr>
            <w:tcW w:w="1417" w:type="dxa"/>
            <w:shd w:val="clear" w:color="auto" w:fill="1DBDC5"/>
          </w:tcPr>
          <w:p w14:paraId="14BD32A6" w14:textId="6762F8F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552" w:type="dxa"/>
            <w:shd w:val="clear" w:color="auto" w:fill="1DBDC5"/>
          </w:tcPr>
          <w:p w14:paraId="394CCD5E" w14:textId="5AF6424B"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8B739A" w14:paraId="2488F6D2"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4A0402A" w14:textId="7C868035"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62CA5AAE" w14:textId="27CEE835"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Málaga capital</w:t>
            </w:r>
          </w:p>
        </w:tc>
        <w:tc>
          <w:tcPr>
            <w:tcW w:w="1336" w:type="dxa"/>
            <w:tcBorders>
              <w:top w:val="nil"/>
              <w:left w:val="nil"/>
              <w:bottom w:val="nil"/>
              <w:right w:val="nil"/>
            </w:tcBorders>
            <w:tcMar>
              <w:top w:w="0" w:type="dxa"/>
              <w:left w:w="40" w:type="dxa"/>
              <w:bottom w:w="0" w:type="dxa"/>
              <w:right w:w="40" w:type="dxa"/>
            </w:tcMar>
          </w:tcPr>
          <w:p w14:paraId="0805B3BC" w14:textId="5085A05C"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4.145 € </w:t>
            </w:r>
          </w:p>
        </w:tc>
        <w:tc>
          <w:tcPr>
            <w:tcW w:w="1417" w:type="dxa"/>
            <w:tcBorders>
              <w:top w:val="nil"/>
              <w:left w:val="nil"/>
              <w:bottom w:val="nil"/>
              <w:right w:val="nil"/>
            </w:tcBorders>
            <w:tcMar>
              <w:top w:w="0" w:type="dxa"/>
              <w:left w:w="40" w:type="dxa"/>
              <w:bottom w:w="0" w:type="dxa"/>
              <w:right w:w="40" w:type="dxa"/>
            </w:tcMar>
            <w:vAlign w:val="bottom"/>
          </w:tcPr>
          <w:p w14:paraId="5DCCE3B3" w14:textId="49B1493B"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184830E8" w14:textId="3BA43C76"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4.145</w:t>
            </w:r>
          </w:p>
        </w:tc>
      </w:tr>
      <w:tr w:rsidR="008B739A" w14:paraId="1C94293D"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5719528" w14:textId="1DB77CFB" w:rsidR="008B739A" w:rsidRPr="005D247F" w:rsidRDefault="008B739A" w:rsidP="008B739A">
            <w:pPr>
              <w:rPr>
                <w:rFonts w:ascii="Open Sans" w:eastAsia="Open Sans" w:hAnsi="Open Sans" w:cs="Open Sans"/>
              </w:rPr>
            </w:pPr>
            <w:r w:rsidRPr="008322F0">
              <w:t>Aragón</w:t>
            </w:r>
          </w:p>
        </w:tc>
        <w:tc>
          <w:tcPr>
            <w:tcW w:w="2370" w:type="dxa"/>
            <w:gridSpan w:val="2"/>
            <w:tcBorders>
              <w:top w:val="nil"/>
              <w:left w:val="nil"/>
              <w:bottom w:val="nil"/>
              <w:right w:val="nil"/>
            </w:tcBorders>
            <w:tcMar>
              <w:top w:w="0" w:type="dxa"/>
              <w:left w:w="40" w:type="dxa"/>
              <w:bottom w:w="0" w:type="dxa"/>
              <w:right w:w="40" w:type="dxa"/>
            </w:tcMar>
          </w:tcPr>
          <w:p w14:paraId="6173E237" w14:textId="202F0BE8"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Teruel capital</w:t>
            </w:r>
          </w:p>
        </w:tc>
        <w:tc>
          <w:tcPr>
            <w:tcW w:w="1336" w:type="dxa"/>
            <w:tcBorders>
              <w:top w:val="nil"/>
              <w:left w:val="nil"/>
              <w:bottom w:val="nil"/>
              <w:right w:val="nil"/>
            </w:tcBorders>
            <w:tcMar>
              <w:top w:w="0" w:type="dxa"/>
              <w:left w:w="40" w:type="dxa"/>
              <w:bottom w:w="0" w:type="dxa"/>
              <w:right w:w="40" w:type="dxa"/>
            </w:tcMar>
          </w:tcPr>
          <w:p w14:paraId="35BA4B25" w14:textId="2814D21C"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1.964 € </w:t>
            </w:r>
          </w:p>
        </w:tc>
        <w:tc>
          <w:tcPr>
            <w:tcW w:w="1417" w:type="dxa"/>
            <w:tcBorders>
              <w:top w:val="nil"/>
              <w:left w:val="nil"/>
              <w:bottom w:val="nil"/>
              <w:right w:val="nil"/>
            </w:tcBorders>
            <w:tcMar>
              <w:top w:w="0" w:type="dxa"/>
              <w:left w:w="40" w:type="dxa"/>
              <w:bottom w:w="0" w:type="dxa"/>
              <w:right w:w="40" w:type="dxa"/>
            </w:tcMar>
            <w:vAlign w:val="bottom"/>
          </w:tcPr>
          <w:p w14:paraId="46E1AB40" w14:textId="62A052B8"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5A7383CD" w14:textId="5674CC80"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1.964</w:t>
            </w:r>
          </w:p>
        </w:tc>
      </w:tr>
      <w:tr w:rsidR="008B739A" w14:paraId="135D10A6"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AFED3DC" w14:textId="4528A2B6" w:rsidR="008B739A" w:rsidRPr="005D247F" w:rsidRDefault="008B739A" w:rsidP="008B739A">
            <w:pPr>
              <w:rPr>
                <w:rFonts w:ascii="Open Sans" w:eastAsia="Open Sans" w:hAnsi="Open Sans" w:cs="Open Sans"/>
              </w:rPr>
            </w:pPr>
            <w:proofErr w:type="spellStart"/>
            <w:r w:rsidRPr="008322F0">
              <w:t>Comunitat</w:t>
            </w:r>
            <w:proofErr w:type="spellEnd"/>
            <w:r w:rsidRPr="008322F0">
              <w:t xml:space="preserve"> Valenciana</w:t>
            </w:r>
          </w:p>
        </w:tc>
        <w:tc>
          <w:tcPr>
            <w:tcW w:w="2370" w:type="dxa"/>
            <w:gridSpan w:val="2"/>
            <w:tcBorders>
              <w:top w:val="nil"/>
              <w:left w:val="nil"/>
              <w:bottom w:val="nil"/>
              <w:right w:val="nil"/>
            </w:tcBorders>
            <w:tcMar>
              <w:top w:w="0" w:type="dxa"/>
              <w:left w:w="40" w:type="dxa"/>
              <w:bottom w:w="0" w:type="dxa"/>
              <w:right w:w="40" w:type="dxa"/>
            </w:tcMar>
          </w:tcPr>
          <w:p w14:paraId="2250B058" w14:textId="77777777" w:rsidR="008B739A"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pPr>
          </w:p>
          <w:p w14:paraId="1D12A2CC" w14:textId="21E9D302"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 xml:space="preserve">Alicante </w:t>
            </w:r>
          </w:p>
        </w:tc>
        <w:tc>
          <w:tcPr>
            <w:tcW w:w="1336" w:type="dxa"/>
            <w:tcBorders>
              <w:top w:val="nil"/>
              <w:left w:val="nil"/>
              <w:bottom w:val="nil"/>
              <w:right w:val="nil"/>
            </w:tcBorders>
            <w:tcMar>
              <w:top w:w="0" w:type="dxa"/>
              <w:left w:w="40" w:type="dxa"/>
              <w:bottom w:w="0" w:type="dxa"/>
              <w:right w:w="40" w:type="dxa"/>
            </w:tcMar>
          </w:tcPr>
          <w:p w14:paraId="23F3AF5D" w14:textId="77777777" w:rsidR="008B739A"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w:t>
            </w:r>
          </w:p>
          <w:p w14:paraId="6EFC39F5" w14:textId="0C89F7CA"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2.831 € </w:t>
            </w:r>
          </w:p>
        </w:tc>
        <w:tc>
          <w:tcPr>
            <w:tcW w:w="1417" w:type="dxa"/>
            <w:tcBorders>
              <w:top w:val="nil"/>
              <w:left w:val="nil"/>
              <w:bottom w:val="nil"/>
              <w:right w:val="nil"/>
            </w:tcBorders>
            <w:tcMar>
              <w:top w:w="0" w:type="dxa"/>
              <w:left w:w="40" w:type="dxa"/>
              <w:bottom w:w="0" w:type="dxa"/>
              <w:right w:w="40" w:type="dxa"/>
            </w:tcMar>
            <w:vAlign w:val="bottom"/>
          </w:tcPr>
          <w:p w14:paraId="5D4861A4" w14:textId="73B5E454"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3CD6B150" w14:textId="0A8CE921"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2.831</w:t>
            </w:r>
          </w:p>
        </w:tc>
      </w:tr>
      <w:tr w:rsidR="008B739A" w14:paraId="6845521B"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45467D3" w14:textId="183ED969" w:rsidR="008B739A" w:rsidRPr="005D247F" w:rsidRDefault="008B739A" w:rsidP="008B739A">
            <w:pPr>
              <w:rPr>
                <w:rFonts w:ascii="Open Sans" w:eastAsia="Open Sans" w:hAnsi="Open Sans" w:cs="Open Sans"/>
              </w:rPr>
            </w:pPr>
            <w:proofErr w:type="spellStart"/>
            <w:r w:rsidRPr="008322F0">
              <w:t>Comunitat</w:t>
            </w:r>
            <w:proofErr w:type="spellEnd"/>
            <w:r w:rsidRPr="008322F0">
              <w:t xml:space="preserve"> Valenciana</w:t>
            </w:r>
          </w:p>
        </w:tc>
        <w:tc>
          <w:tcPr>
            <w:tcW w:w="2370" w:type="dxa"/>
            <w:gridSpan w:val="2"/>
            <w:tcBorders>
              <w:top w:val="nil"/>
              <w:left w:val="nil"/>
              <w:bottom w:val="nil"/>
              <w:right w:val="nil"/>
            </w:tcBorders>
            <w:tcMar>
              <w:top w:w="0" w:type="dxa"/>
              <w:left w:w="40" w:type="dxa"/>
              <w:bottom w:w="0" w:type="dxa"/>
              <w:right w:w="40" w:type="dxa"/>
            </w:tcMar>
          </w:tcPr>
          <w:p w14:paraId="651FFA58" w14:textId="64E2AE6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Valencia capital</w:t>
            </w:r>
          </w:p>
        </w:tc>
        <w:tc>
          <w:tcPr>
            <w:tcW w:w="1336" w:type="dxa"/>
            <w:tcBorders>
              <w:top w:val="nil"/>
              <w:left w:val="nil"/>
              <w:bottom w:val="nil"/>
              <w:right w:val="nil"/>
            </w:tcBorders>
            <w:tcMar>
              <w:top w:w="0" w:type="dxa"/>
              <w:left w:w="40" w:type="dxa"/>
              <w:bottom w:w="0" w:type="dxa"/>
              <w:right w:w="40" w:type="dxa"/>
            </w:tcMar>
          </w:tcPr>
          <w:p w14:paraId="16D3E301" w14:textId="094CC288"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3.365 € </w:t>
            </w:r>
          </w:p>
        </w:tc>
        <w:tc>
          <w:tcPr>
            <w:tcW w:w="1417" w:type="dxa"/>
            <w:tcBorders>
              <w:top w:val="nil"/>
              <w:left w:val="nil"/>
              <w:bottom w:val="nil"/>
              <w:right w:val="nil"/>
            </w:tcBorders>
            <w:tcMar>
              <w:top w:w="0" w:type="dxa"/>
              <w:left w:w="40" w:type="dxa"/>
              <w:bottom w:w="0" w:type="dxa"/>
              <w:right w:w="40" w:type="dxa"/>
            </w:tcMar>
            <w:vAlign w:val="bottom"/>
          </w:tcPr>
          <w:p w14:paraId="59B85974" w14:textId="7E51ECCB"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104CAAE8" w14:textId="3865551E"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3.365</w:t>
            </w:r>
          </w:p>
        </w:tc>
      </w:tr>
      <w:tr w:rsidR="008B739A" w14:paraId="74A53E63"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66BCF1E" w14:textId="060CDC15" w:rsidR="008B739A" w:rsidRPr="005D247F" w:rsidRDefault="008B739A" w:rsidP="008B739A">
            <w:pPr>
              <w:rPr>
                <w:rFonts w:ascii="Open Sans" w:eastAsia="Open Sans" w:hAnsi="Open Sans" w:cs="Open Sans"/>
              </w:rPr>
            </w:pPr>
            <w:r w:rsidRPr="008322F0">
              <w:t>Galicia</w:t>
            </w:r>
          </w:p>
        </w:tc>
        <w:tc>
          <w:tcPr>
            <w:tcW w:w="2370" w:type="dxa"/>
            <w:gridSpan w:val="2"/>
            <w:tcBorders>
              <w:top w:val="nil"/>
              <w:left w:val="nil"/>
              <w:bottom w:val="nil"/>
              <w:right w:val="nil"/>
            </w:tcBorders>
            <w:tcMar>
              <w:top w:w="0" w:type="dxa"/>
              <w:left w:w="40" w:type="dxa"/>
              <w:bottom w:w="0" w:type="dxa"/>
              <w:right w:w="40" w:type="dxa"/>
            </w:tcMar>
          </w:tcPr>
          <w:p w14:paraId="30F58EA9" w14:textId="0AA68D03"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A Coruña capital</w:t>
            </w:r>
          </w:p>
        </w:tc>
        <w:tc>
          <w:tcPr>
            <w:tcW w:w="1336" w:type="dxa"/>
            <w:tcBorders>
              <w:top w:val="nil"/>
              <w:left w:val="nil"/>
              <w:bottom w:val="nil"/>
              <w:right w:val="nil"/>
            </w:tcBorders>
            <w:tcMar>
              <w:top w:w="0" w:type="dxa"/>
              <w:left w:w="40" w:type="dxa"/>
              <w:bottom w:w="0" w:type="dxa"/>
              <w:right w:w="40" w:type="dxa"/>
            </w:tcMar>
          </w:tcPr>
          <w:p w14:paraId="576EBE4A" w14:textId="15056D26"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3.266 € </w:t>
            </w:r>
          </w:p>
        </w:tc>
        <w:tc>
          <w:tcPr>
            <w:tcW w:w="1417" w:type="dxa"/>
            <w:tcBorders>
              <w:top w:val="nil"/>
              <w:left w:val="nil"/>
              <w:bottom w:val="nil"/>
              <w:right w:val="nil"/>
            </w:tcBorders>
            <w:tcMar>
              <w:top w:w="0" w:type="dxa"/>
              <w:left w:w="40" w:type="dxa"/>
              <w:bottom w:w="0" w:type="dxa"/>
              <w:right w:w="40" w:type="dxa"/>
            </w:tcMar>
            <w:vAlign w:val="bottom"/>
          </w:tcPr>
          <w:p w14:paraId="4E86EF01" w14:textId="2B477181"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298BD633" w14:textId="034496F4"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3.266</w:t>
            </w:r>
          </w:p>
        </w:tc>
      </w:tr>
      <w:tr w:rsidR="008B739A" w14:paraId="561A6566"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2575055" w14:textId="2A45E8BC" w:rsidR="008B739A" w:rsidRPr="005D247F" w:rsidRDefault="008B739A" w:rsidP="008B739A">
            <w:pPr>
              <w:rPr>
                <w:rFonts w:ascii="Open Sans" w:eastAsia="Open Sans" w:hAnsi="Open Sans" w:cs="Open Sans"/>
              </w:rPr>
            </w:pPr>
            <w:r w:rsidRPr="008322F0">
              <w:t>Madrid</w:t>
            </w:r>
          </w:p>
        </w:tc>
        <w:tc>
          <w:tcPr>
            <w:tcW w:w="2370" w:type="dxa"/>
            <w:gridSpan w:val="2"/>
            <w:tcBorders>
              <w:top w:val="nil"/>
              <w:left w:val="nil"/>
              <w:bottom w:val="nil"/>
              <w:right w:val="nil"/>
            </w:tcBorders>
            <w:tcMar>
              <w:top w:w="0" w:type="dxa"/>
              <w:left w:w="40" w:type="dxa"/>
              <w:bottom w:w="0" w:type="dxa"/>
              <w:right w:w="40" w:type="dxa"/>
            </w:tcMar>
          </w:tcPr>
          <w:p w14:paraId="6AB183CD" w14:textId="6A427A23"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Madrid capital</w:t>
            </w:r>
          </w:p>
        </w:tc>
        <w:tc>
          <w:tcPr>
            <w:tcW w:w="1336" w:type="dxa"/>
            <w:tcBorders>
              <w:top w:val="nil"/>
              <w:left w:val="nil"/>
              <w:bottom w:val="nil"/>
              <w:right w:val="nil"/>
            </w:tcBorders>
            <w:tcMar>
              <w:top w:w="0" w:type="dxa"/>
              <w:left w:w="40" w:type="dxa"/>
              <w:bottom w:w="0" w:type="dxa"/>
              <w:right w:w="40" w:type="dxa"/>
            </w:tcMar>
          </w:tcPr>
          <w:p w14:paraId="371A2EC9" w14:textId="0223BA76"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6.063 € </w:t>
            </w:r>
          </w:p>
        </w:tc>
        <w:tc>
          <w:tcPr>
            <w:tcW w:w="1417" w:type="dxa"/>
            <w:tcBorders>
              <w:top w:val="nil"/>
              <w:left w:val="nil"/>
              <w:bottom w:val="nil"/>
              <w:right w:val="nil"/>
            </w:tcBorders>
            <w:tcMar>
              <w:top w:w="0" w:type="dxa"/>
              <w:left w:w="40" w:type="dxa"/>
              <w:bottom w:w="0" w:type="dxa"/>
              <w:right w:w="40" w:type="dxa"/>
            </w:tcMar>
            <w:vAlign w:val="bottom"/>
          </w:tcPr>
          <w:p w14:paraId="0281A14D" w14:textId="41D000FD"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jul.-25</w:t>
            </w:r>
          </w:p>
        </w:tc>
        <w:tc>
          <w:tcPr>
            <w:tcW w:w="1552" w:type="dxa"/>
            <w:tcBorders>
              <w:top w:val="nil"/>
              <w:left w:val="nil"/>
              <w:bottom w:val="nil"/>
              <w:right w:val="nil"/>
            </w:tcBorders>
            <w:tcMar>
              <w:top w:w="0" w:type="dxa"/>
              <w:left w:w="40" w:type="dxa"/>
              <w:bottom w:w="0" w:type="dxa"/>
              <w:right w:w="40" w:type="dxa"/>
            </w:tcMar>
            <w:vAlign w:val="bottom"/>
          </w:tcPr>
          <w:p w14:paraId="4215B700" w14:textId="674845DC"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6.063</w:t>
            </w:r>
          </w:p>
        </w:tc>
      </w:tr>
      <w:tr w:rsidR="008B739A" w14:paraId="4B323377"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DB0E833" w14:textId="73DA93F7" w:rsidR="008B739A" w:rsidRPr="005D247F" w:rsidRDefault="008B739A" w:rsidP="008B739A">
            <w:pPr>
              <w:rPr>
                <w:rFonts w:ascii="Open Sans" w:eastAsia="Open Sans" w:hAnsi="Open Sans" w:cs="Open Sans"/>
              </w:rPr>
            </w:pPr>
            <w:r w:rsidRPr="008322F0">
              <w:t>Canarias</w:t>
            </w:r>
          </w:p>
        </w:tc>
        <w:tc>
          <w:tcPr>
            <w:tcW w:w="2370" w:type="dxa"/>
            <w:gridSpan w:val="2"/>
            <w:tcBorders>
              <w:top w:val="nil"/>
              <w:left w:val="nil"/>
              <w:bottom w:val="nil"/>
              <w:right w:val="nil"/>
            </w:tcBorders>
            <w:tcMar>
              <w:top w:w="0" w:type="dxa"/>
              <w:left w:w="40" w:type="dxa"/>
              <w:bottom w:w="0" w:type="dxa"/>
              <w:right w:w="40" w:type="dxa"/>
            </w:tcMar>
          </w:tcPr>
          <w:p w14:paraId="16C8C6D2" w14:textId="2AAAC2B0"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Santa Cruz de Tenerife capital</w:t>
            </w:r>
          </w:p>
        </w:tc>
        <w:tc>
          <w:tcPr>
            <w:tcW w:w="1336" w:type="dxa"/>
            <w:tcBorders>
              <w:top w:val="nil"/>
              <w:left w:val="nil"/>
              <w:bottom w:val="nil"/>
              <w:right w:val="nil"/>
            </w:tcBorders>
            <w:tcMar>
              <w:top w:w="0" w:type="dxa"/>
              <w:left w:w="40" w:type="dxa"/>
              <w:bottom w:w="0" w:type="dxa"/>
              <w:right w:w="40" w:type="dxa"/>
            </w:tcMar>
          </w:tcPr>
          <w:p w14:paraId="20995F2C" w14:textId="77777777" w:rsidR="008B739A"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w:t>
            </w:r>
          </w:p>
          <w:p w14:paraId="2F80150C" w14:textId="569B585A"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2.959 € </w:t>
            </w:r>
          </w:p>
        </w:tc>
        <w:tc>
          <w:tcPr>
            <w:tcW w:w="1417" w:type="dxa"/>
            <w:tcBorders>
              <w:top w:val="nil"/>
              <w:left w:val="nil"/>
              <w:bottom w:val="nil"/>
              <w:right w:val="nil"/>
            </w:tcBorders>
            <w:tcMar>
              <w:top w:w="0" w:type="dxa"/>
              <w:left w:w="40" w:type="dxa"/>
              <w:bottom w:w="0" w:type="dxa"/>
              <w:right w:w="40" w:type="dxa"/>
            </w:tcMar>
            <w:vAlign w:val="bottom"/>
          </w:tcPr>
          <w:p w14:paraId="5FB42E05" w14:textId="43B998F4"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jun.-25</w:t>
            </w:r>
          </w:p>
        </w:tc>
        <w:tc>
          <w:tcPr>
            <w:tcW w:w="1552" w:type="dxa"/>
            <w:tcBorders>
              <w:top w:val="nil"/>
              <w:left w:val="nil"/>
              <w:bottom w:val="nil"/>
              <w:right w:val="nil"/>
            </w:tcBorders>
            <w:tcMar>
              <w:top w:w="0" w:type="dxa"/>
              <w:left w:w="40" w:type="dxa"/>
              <w:bottom w:w="0" w:type="dxa"/>
              <w:right w:w="40" w:type="dxa"/>
            </w:tcMar>
            <w:vAlign w:val="bottom"/>
          </w:tcPr>
          <w:p w14:paraId="74931FA7" w14:textId="36F9D3B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2.961</w:t>
            </w:r>
          </w:p>
        </w:tc>
      </w:tr>
      <w:tr w:rsidR="008B739A" w14:paraId="336000D7"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FED485A" w14:textId="66BC34FE" w:rsidR="008B739A" w:rsidRPr="005D247F" w:rsidRDefault="008B739A" w:rsidP="008B739A">
            <w:pPr>
              <w:rPr>
                <w:rFonts w:ascii="Open Sans" w:eastAsia="Open Sans" w:hAnsi="Open Sans" w:cs="Open Sans"/>
              </w:rPr>
            </w:pPr>
            <w:r w:rsidRPr="008322F0">
              <w:t>Canarias</w:t>
            </w:r>
          </w:p>
        </w:tc>
        <w:tc>
          <w:tcPr>
            <w:tcW w:w="2370" w:type="dxa"/>
            <w:gridSpan w:val="2"/>
            <w:tcBorders>
              <w:top w:val="nil"/>
              <w:left w:val="nil"/>
              <w:bottom w:val="nil"/>
              <w:right w:val="nil"/>
            </w:tcBorders>
            <w:tcMar>
              <w:top w:w="0" w:type="dxa"/>
              <w:left w:w="40" w:type="dxa"/>
              <w:bottom w:w="0" w:type="dxa"/>
              <w:right w:w="40" w:type="dxa"/>
            </w:tcMar>
          </w:tcPr>
          <w:p w14:paraId="2CFD82A8" w14:textId="17BFC6E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Las Palmas de Gran Canaria</w:t>
            </w:r>
          </w:p>
        </w:tc>
        <w:tc>
          <w:tcPr>
            <w:tcW w:w="1336" w:type="dxa"/>
            <w:tcBorders>
              <w:top w:val="nil"/>
              <w:left w:val="nil"/>
              <w:bottom w:val="nil"/>
              <w:right w:val="nil"/>
            </w:tcBorders>
            <w:tcMar>
              <w:top w:w="0" w:type="dxa"/>
              <w:left w:w="40" w:type="dxa"/>
              <w:bottom w:w="0" w:type="dxa"/>
              <w:right w:w="40" w:type="dxa"/>
            </w:tcMar>
          </w:tcPr>
          <w:p w14:paraId="03752F2C" w14:textId="77777777" w:rsidR="008B739A"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w:t>
            </w:r>
          </w:p>
          <w:p w14:paraId="148A3855" w14:textId="36E4D2BB"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2.932 € </w:t>
            </w:r>
          </w:p>
        </w:tc>
        <w:tc>
          <w:tcPr>
            <w:tcW w:w="1417" w:type="dxa"/>
            <w:tcBorders>
              <w:top w:val="nil"/>
              <w:left w:val="nil"/>
              <w:bottom w:val="nil"/>
              <w:right w:val="nil"/>
            </w:tcBorders>
            <w:tcMar>
              <w:top w:w="0" w:type="dxa"/>
              <w:left w:w="40" w:type="dxa"/>
              <w:bottom w:w="0" w:type="dxa"/>
              <w:right w:w="40" w:type="dxa"/>
            </w:tcMar>
            <w:vAlign w:val="bottom"/>
          </w:tcPr>
          <w:p w14:paraId="159FCB6E" w14:textId="6CA51002"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jun.-25</w:t>
            </w:r>
          </w:p>
        </w:tc>
        <w:tc>
          <w:tcPr>
            <w:tcW w:w="1552" w:type="dxa"/>
            <w:tcBorders>
              <w:top w:val="nil"/>
              <w:left w:val="nil"/>
              <w:bottom w:val="nil"/>
              <w:right w:val="nil"/>
            </w:tcBorders>
            <w:tcMar>
              <w:top w:w="0" w:type="dxa"/>
              <w:left w:w="40" w:type="dxa"/>
              <w:bottom w:w="0" w:type="dxa"/>
              <w:right w:w="40" w:type="dxa"/>
            </w:tcMar>
            <w:vAlign w:val="bottom"/>
          </w:tcPr>
          <w:p w14:paraId="2E4BF76E" w14:textId="642FBBC4"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2.935</w:t>
            </w:r>
          </w:p>
        </w:tc>
      </w:tr>
      <w:tr w:rsidR="008B739A" w14:paraId="6C185B70"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50D15B2" w14:textId="75048E3A" w:rsidR="008B739A" w:rsidRPr="005D247F" w:rsidRDefault="008B739A" w:rsidP="008B739A">
            <w:pPr>
              <w:rPr>
                <w:rFonts w:ascii="Open Sans" w:eastAsia="Open Sans" w:hAnsi="Open Sans" w:cs="Open Sans"/>
              </w:rPr>
            </w:pPr>
            <w:r w:rsidRPr="008322F0">
              <w:t>País Vasco</w:t>
            </w:r>
          </w:p>
        </w:tc>
        <w:tc>
          <w:tcPr>
            <w:tcW w:w="2370" w:type="dxa"/>
            <w:gridSpan w:val="2"/>
            <w:tcBorders>
              <w:top w:val="nil"/>
              <w:left w:val="nil"/>
              <w:bottom w:val="nil"/>
              <w:right w:val="nil"/>
            </w:tcBorders>
            <w:tcMar>
              <w:top w:w="0" w:type="dxa"/>
              <w:left w:w="40" w:type="dxa"/>
              <w:bottom w:w="0" w:type="dxa"/>
              <w:right w:w="40" w:type="dxa"/>
            </w:tcMar>
          </w:tcPr>
          <w:p w14:paraId="6205FC1E" w14:textId="33A4EB9F"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San Sebastián</w:t>
            </w:r>
          </w:p>
        </w:tc>
        <w:tc>
          <w:tcPr>
            <w:tcW w:w="1336" w:type="dxa"/>
            <w:tcBorders>
              <w:top w:val="nil"/>
              <w:left w:val="nil"/>
              <w:bottom w:val="nil"/>
              <w:right w:val="nil"/>
            </w:tcBorders>
            <w:tcMar>
              <w:top w:w="0" w:type="dxa"/>
              <w:left w:w="40" w:type="dxa"/>
              <w:bottom w:w="0" w:type="dxa"/>
              <w:right w:w="40" w:type="dxa"/>
            </w:tcMar>
          </w:tcPr>
          <w:p w14:paraId="1AA5FC6B" w14:textId="4816F02E"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6.874 € </w:t>
            </w:r>
          </w:p>
        </w:tc>
        <w:tc>
          <w:tcPr>
            <w:tcW w:w="1417" w:type="dxa"/>
            <w:tcBorders>
              <w:top w:val="nil"/>
              <w:left w:val="nil"/>
              <w:bottom w:val="nil"/>
              <w:right w:val="nil"/>
            </w:tcBorders>
            <w:tcMar>
              <w:top w:w="0" w:type="dxa"/>
              <w:left w:w="40" w:type="dxa"/>
              <w:bottom w:w="0" w:type="dxa"/>
              <w:right w:w="40" w:type="dxa"/>
            </w:tcMar>
            <w:vAlign w:val="bottom"/>
          </w:tcPr>
          <w:p w14:paraId="6CD14F76" w14:textId="7F3B904C"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jun.-25</w:t>
            </w:r>
          </w:p>
        </w:tc>
        <w:tc>
          <w:tcPr>
            <w:tcW w:w="1552" w:type="dxa"/>
            <w:tcBorders>
              <w:top w:val="nil"/>
              <w:left w:val="nil"/>
              <w:bottom w:val="nil"/>
              <w:right w:val="nil"/>
            </w:tcBorders>
            <w:tcMar>
              <w:top w:w="0" w:type="dxa"/>
              <w:left w:w="40" w:type="dxa"/>
              <w:bottom w:w="0" w:type="dxa"/>
              <w:right w:w="40" w:type="dxa"/>
            </w:tcMar>
            <w:vAlign w:val="bottom"/>
          </w:tcPr>
          <w:p w14:paraId="34E263B8" w14:textId="2D69115F"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6.924</w:t>
            </w:r>
          </w:p>
        </w:tc>
      </w:tr>
      <w:tr w:rsidR="008B739A" w14:paraId="69857349"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D78D078" w14:textId="59FB765A" w:rsidR="008B739A" w:rsidRPr="005D247F" w:rsidRDefault="008B739A" w:rsidP="008B739A">
            <w:pPr>
              <w:rPr>
                <w:rFonts w:ascii="Open Sans" w:eastAsia="Open Sans" w:hAnsi="Open Sans" w:cs="Open Sans"/>
              </w:rPr>
            </w:pPr>
            <w:r w:rsidRPr="008322F0">
              <w:t>Baleares</w:t>
            </w:r>
          </w:p>
        </w:tc>
        <w:tc>
          <w:tcPr>
            <w:tcW w:w="2370" w:type="dxa"/>
            <w:gridSpan w:val="2"/>
            <w:tcBorders>
              <w:top w:val="nil"/>
              <w:left w:val="nil"/>
              <w:bottom w:val="nil"/>
              <w:right w:val="nil"/>
            </w:tcBorders>
            <w:tcMar>
              <w:top w:w="0" w:type="dxa"/>
              <w:left w:w="40" w:type="dxa"/>
              <w:bottom w:w="0" w:type="dxa"/>
              <w:right w:w="40" w:type="dxa"/>
            </w:tcMar>
          </w:tcPr>
          <w:p w14:paraId="1EE2844E" w14:textId="3DF9B4ED"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Palma de Mallorca</w:t>
            </w:r>
          </w:p>
        </w:tc>
        <w:tc>
          <w:tcPr>
            <w:tcW w:w="1336" w:type="dxa"/>
            <w:tcBorders>
              <w:top w:val="nil"/>
              <w:left w:val="nil"/>
              <w:bottom w:val="nil"/>
              <w:right w:val="nil"/>
            </w:tcBorders>
            <w:tcMar>
              <w:top w:w="0" w:type="dxa"/>
              <w:left w:w="40" w:type="dxa"/>
              <w:bottom w:w="0" w:type="dxa"/>
              <w:right w:w="40" w:type="dxa"/>
            </w:tcMar>
          </w:tcPr>
          <w:p w14:paraId="72FA6FC9" w14:textId="76980134"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4.892 € </w:t>
            </w:r>
          </w:p>
        </w:tc>
        <w:tc>
          <w:tcPr>
            <w:tcW w:w="1417" w:type="dxa"/>
            <w:tcBorders>
              <w:top w:val="nil"/>
              <w:left w:val="nil"/>
              <w:bottom w:val="nil"/>
              <w:right w:val="nil"/>
            </w:tcBorders>
            <w:tcMar>
              <w:top w:w="0" w:type="dxa"/>
              <w:left w:w="40" w:type="dxa"/>
              <w:bottom w:w="0" w:type="dxa"/>
              <w:right w:w="40" w:type="dxa"/>
            </w:tcMar>
            <w:vAlign w:val="bottom"/>
          </w:tcPr>
          <w:p w14:paraId="0C9F6EDB" w14:textId="5DC30748"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mar.-25</w:t>
            </w:r>
          </w:p>
        </w:tc>
        <w:tc>
          <w:tcPr>
            <w:tcW w:w="1552" w:type="dxa"/>
            <w:tcBorders>
              <w:top w:val="nil"/>
              <w:left w:val="nil"/>
              <w:bottom w:val="nil"/>
              <w:right w:val="nil"/>
            </w:tcBorders>
            <w:tcMar>
              <w:top w:w="0" w:type="dxa"/>
              <w:left w:w="40" w:type="dxa"/>
              <w:bottom w:w="0" w:type="dxa"/>
              <w:right w:w="40" w:type="dxa"/>
            </w:tcMar>
            <w:vAlign w:val="bottom"/>
          </w:tcPr>
          <w:p w14:paraId="5B6C6C59" w14:textId="5E8EC467"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4.971</w:t>
            </w:r>
          </w:p>
        </w:tc>
      </w:tr>
      <w:tr w:rsidR="008B739A" w14:paraId="514DA737"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FA4B95F" w14:textId="324965D9" w:rsidR="008B739A" w:rsidRPr="005D247F" w:rsidRDefault="008B739A" w:rsidP="008B739A">
            <w:pPr>
              <w:rPr>
                <w:rFonts w:ascii="Open Sans" w:eastAsia="Open Sans" w:hAnsi="Open Sans" w:cs="Open Sans"/>
              </w:rPr>
            </w:pPr>
            <w:r w:rsidRPr="008322F0">
              <w:t>Galicia</w:t>
            </w:r>
          </w:p>
        </w:tc>
        <w:tc>
          <w:tcPr>
            <w:tcW w:w="2370" w:type="dxa"/>
            <w:gridSpan w:val="2"/>
            <w:tcBorders>
              <w:top w:val="nil"/>
              <w:left w:val="nil"/>
              <w:bottom w:val="nil"/>
              <w:right w:val="nil"/>
            </w:tcBorders>
            <w:tcMar>
              <w:top w:w="0" w:type="dxa"/>
              <w:left w:w="40" w:type="dxa"/>
              <w:bottom w:w="0" w:type="dxa"/>
              <w:right w:w="40" w:type="dxa"/>
            </w:tcMar>
          </w:tcPr>
          <w:p w14:paraId="2D684309" w14:textId="76695E0A"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Pontevedra capital</w:t>
            </w:r>
          </w:p>
        </w:tc>
        <w:tc>
          <w:tcPr>
            <w:tcW w:w="1336" w:type="dxa"/>
            <w:tcBorders>
              <w:top w:val="nil"/>
              <w:left w:val="nil"/>
              <w:bottom w:val="nil"/>
              <w:right w:val="nil"/>
            </w:tcBorders>
            <w:tcMar>
              <w:top w:w="0" w:type="dxa"/>
              <w:left w:w="40" w:type="dxa"/>
              <w:bottom w:w="0" w:type="dxa"/>
              <w:right w:w="40" w:type="dxa"/>
            </w:tcMar>
          </w:tcPr>
          <w:p w14:paraId="13E07BBA" w14:textId="1DE42650"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2.504 € </w:t>
            </w:r>
          </w:p>
        </w:tc>
        <w:tc>
          <w:tcPr>
            <w:tcW w:w="1417" w:type="dxa"/>
            <w:vAlign w:val="bottom"/>
          </w:tcPr>
          <w:p w14:paraId="25F73EAD" w14:textId="48D957B6"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jun.-25</w:t>
            </w:r>
          </w:p>
        </w:tc>
        <w:tc>
          <w:tcPr>
            <w:tcW w:w="1552" w:type="dxa"/>
            <w:tcBorders>
              <w:top w:val="nil"/>
              <w:left w:val="nil"/>
              <w:bottom w:val="nil"/>
              <w:right w:val="nil"/>
            </w:tcBorders>
            <w:tcMar>
              <w:top w:w="0" w:type="dxa"/>
              <w:left w:w="40" w:type="dxa"/>
              <w:bottom w:w="0" w:type="dxa"/>
              <w:right w:w="40" w:type="dxa"/>
            </w:tcMar>
            <w:vAlign w:val="bottom"/>
          </w:tcPr>
          <w:p w14:paraId="192C3DDB" w14:textId="0C6BABB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2.555</w:t>
            </w:r>
          </w:p>
        </w:tc>
      </w:tr>
      <w:tr w:rsidR="008B739A" w14:paraId="101D0912"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B14CCB6" w14:textId="3C9BED19" w:rsidR="008B739A" w:rsidRPr="005D247F" w:rsidRDefault="008B739A" w:rsidP="008B739A">
            <w:pPr>
              <w:rPr>
                <w:rFonts w:ascii="Open Sans" w:eastAsia="Open Sans" w:hAnsi="Open Sans" w:cs="Open Sans"/>
              </w:rPr>
            </w:pPr>
            <w:r w:rsidRPr="008322F0">
              <w:t>Castilla-La Mancha</w:t>
            </w:r>
          </w:p>
        </w:tc>
        <w:tc>
          <w:tcPr>
            <w:tcW w:w="2370" w:type="dxa"/>
            <w:gridSpan w:val="2"/>
            <w:tcBorders>
              <w:top w:val="nil"/>
              <w:left w:val="nil"/>
              <w:bottom w:val="nil"/>
              <w:right w:val="nil"/>
            </w:tcBorders>
            <w:tcMar>
              <w:top w:w="0" w:type="dxa"/>
              <w:left w:w="40" w:type="dxa"/>
              <w:bottom w:w="0" w:type="dxa"/>
              <w:right w:w="40" w:type="dxa"/>
            </w:tcMar>
          </w:tcPr>
          <w:p w14:paraId="57FE32E4" w14:textId="7BDBEF84"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Cuenca capital</w:t>
            </w:r>
          </w:p>
        </w:tc>
        <w:tc>
          <w:tcPr>
            <w:tcW w:w="1336" w:type="dxa"/>
            <w:tcBorders>
              <w:top w:val="nil"/>
              <w:left w:val="nil"/>
              <w:bottom w:val="nil"/>
              <w:right w:val="nil"/>
            </w:tcBorders>
            <w:tcMar>
              <w:top w:w="0" w:type="dxa"/>
              <w:left w:w="40" w:type="dxa"/>
              <w:bottom w:w="0" w:type="dxa"/>
              <w:right w:w="40" w:type="dxa"/>
            </w:tcMar>
          </w:tcPr>
          <w:p w14:paraId="4DF32753" w14:textId="5FD3A105"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1.803 € </w:t>
            </w:r>
          </w:p>
        </w:tc>
        <w:tc>
          <w:tcPr>
            <w:tcW w:w="1417" w:type="dxa"/>
            <w:vAlign w:val="bottom"/>
          </w:tcPr>
          <w:p w14:paraId="04387479" w14:textId="012D58ED"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ene.-11</w:t>
            </w:r>
          </w:p>
        </w:tc>
        <w:tc>
          <w:tcPr>
            <w:tcW w:w="1552" w:type="dxa"/>
            <w:tcBorders>
              <w:top w:val="nil"/>
              <w:left w:val="nil"/>
              <w:bottom w:val="nil"/>
              <w:right w:val="nil"/>
            </w:tcBorders>
            <w:tcMar>
              <w:top w:w="0" w:type="dxa"/>
              <w:left w:w="40" w:type="dxa"/>
              <w:bottom w:w="0" w:type="dxa"/>
              <w:right w:w="40" w:type="dxa"/>
            </w:tcMar>
            <w:vAlign w:val="bottom"/>
          </w:tcPr>
          <w:p w14:paraId="04D8E6DB" w14:textId="2739ADC8"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1.845</w:t>
            </w:r>
          </w:p>
        </w:tc>
      </w:tr>
      <w:tr w:rsidR="008B739A" w14:paraId="1B8DAD60"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4F1C324" w14:textId="6BE036EA"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09D8207C" w14:textId="44BBB49E"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Soria capital</w:t>
            </w:r>
          </w:p>
        </w:tc>
        <w:tc>
          <w:tcPr>
            <w:tcW w:w="1336" w:type="dxa"/>
            <w:tcBorders>
              <w:top w:val="nil"/>
              <w:left w:val="nil"/>
              <w:bottom w:val="nil"/>
              <w:right w:val="nil"/>
            </w:tcBorders>
            <w:tcMar>
              <w:top w:w="0" w:type="dxa"/>
              <w:left w:w="40" w:type="dxa"/>
              <w:bottom w:w="0" w:type="dxa"/>
              <w:right w:w="40" w:type="dxa"/>
            </w:tcMar>
          </w:tcPr>
          <w:p w14:paraId="4362F7CF" w14:textId="0DE71BCD"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2.038 € </w:t>
            </w:r>
          </w:p>
        </w:tc>
        <w:tc>
          <w:tcPr>
            <w:tcW w:w="1417" w:type="dxa"/>
            <w:vAlign w:val="bottom"/>
          </w:tcPr>
          <w:p w14:paraId="3E3E6DC8" w14:textId="321B0F4F"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dic.-10</w:t>
            </w:r>
          </w:p>
        </w:tc>
        <w:tc>
          <w:tcPr>
            <w:tcW w:w="1552" w:type="dxa"/>
            <w:vAlign w:val="bottom"/>
          </w:tcPr>
          <w:p w14:paraId="7C065F94" w14:textId="45C85C3E"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2.108</w:t>
            </w:r>
          </w:p>
        </w:tc>
      </w:tr>
      <w:tr w:rsidR="008B739A" w14:paraId="72508D98"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540F20D" w14:textId="2307DBA5"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47929CB6" w14:textId="3D2A57FE"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Granada capital</w:t>
            </w:r>
          </w:p>
        </w:tc>
        <w:tc>
          <w:tcPr>
            <w:tcW w:w="1336" w:type="dxa"/>
            <w:tcBorders>
              <w:top w:val="nil"/>
              <w:left w:val="nil"/>
              <w:bottom w:val="nil"/>
              <w:right w:val="nil"/>
            </w:tcBorders>
            <w:tcMar>
              <w:top w:w="0" w:type="dxa"/>
              <w:left w:w="40" w:type="dxa"/>
              <w:bottom w:w="0" w:type="dxa"/>
              <w:right w:w="40" w:type="dxa"/>
            </w:tcMar>
          </w:tcPr>
          <w:p w14:paraId="5E92D09A" w14:textId="1B981E4E"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2.861 € </w:t>
            </w:r>
          </w:p>
        </w:tc>
        <w:tc>
          <w:tcPr>
            <w:tcW w:w="1417" w:type="dxa"/>
            <w:vAlign w:val="bottom"/>
          </w:tcPr>
          <w:p w14:paraId="21833676" w14:textId="1F62F89E"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sep.-06</w:t>
            </w:r>
          </w:p>
        </w:tc>
        <w:tc>
          <w:tcPr>
            <w:tcW w:w="1552" w:type="dxa"/>
            <w:vAlign w:val="bottom"/>
          </w:tcPr>
          <w:p w14:paraId="41CD0BF5" w14:textId="1826F58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2.969</w:t>
            </w:r>
          </w:p>
        </w:tc>
      </w:tr>
      <w:tr w:rsidR="008B739A" w14:paraId="395A0FB5"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754E706" w14:textId="3B5568AB" w:rsidR="008B739A" w:rsidRPr="005D247F" w:rsidRDefault="008B739A" w:rsidP="008B739A">
            <w:pPr>
              <w:rPr>
                <w:rFonts w:ascii="Open Sans" w:eastAsia="Open Sans" w:hAnsi="Open Sans" w:cs="Open Sans"/>
              </w:rPr>
            </w:pPr>
            <w:r w:rsidRPr="008322F0">
              <w:t>Cataluña</w:t>
            </w:r>
          </w:p>
        </w:tc>
        <w:tc>
          <w:tcPr>
            <w:tcW w:w="2370" w:type="dxa"/>
            <w:gridSpan w:val="2"/>
            <w:tcBorders>
              <w:top w:val="nil"/>
              <w:left w:val="nil"/>
              <w:bottom w:val="nil"/>
              <w:right w:val="nil"/>
            </w:tcBorders>
            <w:tcMar>
              <w:top w:w="0" w:type="dxa"/>
              <w:left w:w="40" w:type="dxa"/>
              <w:bottom w:w="0" w:type="dxa"/>
              <w:right w:w="40" w:type="dxa"/>
            </w:tcMar>
          </w:tcPr>
          <w:p w14:paraId="2F2F8CC0" w14:textId="3CF938E1"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Barcelona capital</w:t>
            </w:r>
          </w:p>
        </w:tc>
        <w:tc>
          <w:tcPr>
            <w:tcW w:w="1336" w:type="dxa"/>
            <w:tcBorders>
              <w:top w:val="nil"/>
              <w:left w:val="nil"/>
              <w:bottom w:val="nil"/>
              <w:right w:val="nil"/>
            </w:tcBorders>
            <w:tcMar>
              <w:top w:w="0" w:type="dxa"/>
              <w:left w:w="40" w:type="dxa"/>
              <w:bottom w:w="0" w:type="dxa"/>
              <w:right w:w="40" w:type="dxa"/>
            </w:tcMar>
          </w:tcPr>
          <w:p w14:paraId="4E3764BC" w14:textId="6C4402C0"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5.151 € </w:t>
            </w:r>
          </w:p>
        </w:tc>
        <w:tc>
          <w:tcPr>
            <w:tcW w:w="1417" w:type="dxa"/>
            <w:vAlign w:val="bottom"/>
          </w:tcPr>
          <w:p w14:paraId="3E2068F9" w14:textId="1E465A76"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dic.-07</w:t>
            </w:r>
          </w:p>
        </w:tc>
        <w:tc>
          <w:tcPr>
            <w:tcW w:w="1552" w:type="dxa"/>
            <w:vAlign w:val="bottom"/>
          </w:tcPr>
          <w:p w14:paraId="7C67E8C7" w14:textId="5CA66136"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5.378</w:t>
            </w:r>
          </w:p>
        </w:tc>
      </w:tr>
      <w:tr w:rsidR="008B739A" w14:paraId="7FDBFB62"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F195E81" w14:textId="6AFB0066"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1B4B6D35" w14:textId="0AE920D2"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Segovia capital</w:t>
            </w:r>
          </w:p>
        </w:tc>
        <w:tc>
          <w:tcPr>
            <w:tcW w:w="1336" w:type="dxa"/>
            <w:tcBorders>
              <w:top w:val="nil"/>
              <w:left w:val="nil"/>
              <w:bottom w:val="nil"/>
              <w:right w:val="nil"/>
            </w:tcBorders>
            <w:tcMar>
              <w:top w:w="0" w:type="dxa"/>
              <w:left w:w="40" w:type="dxa"/>
              <w:bottom w:w="0" w:type="dxa"/>
              <w:right w:w="40" w:type="dxa"/>
            </w:tcMar>
          </w:tcPr>
          <w:p w14:paraId="37A944C6" w14:textId="5E22EBED"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2.280 € </w:t>
            </w:r>
          </w:p>
        </w:tc>
        <w:tc>
          <w:tcPr>
            <w:tcW w:w="1417" w:type="dxa"/>
            <w:tcBorders>
              <w:top w:val="nil"/>
              <w:left w:val="nil"/>
              <w:bottom w:val="nil"/>
              <w:right w:val="nil"/>
            </w:tcBorders>
            <w:tcMar>
              <w:top w:w="0" w:type="dxa"/>
              <w:left w:w="40" w:type="dxa"/>
              <w:bottom w:w="0" w:type="dxa"/>
              <w:right w:w="40" w:type="dxa"/>
            </w:tcMar>
            <w:vAlign w:val="bottom"/>
          </w:tcPr>
          <w:p w14:paraId="73C03472" w14:textId="52E58B12"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dic.-10</w:t>
            </w:r>
          </w:p>
        </w:tc>
        <w:tc>
          <w:tcPr>
            <w:tcW w:w="1552" w:type="dxa"/>
            <w:tcBorders>
              <w:top w:val="nil"/>
              <w:left w:val="nil"/>
              <w:bottom w:val="nil"/>
              <w:right w:val="nil"/>
            </w:tcBorders>
            <w:tcMar>
              <w:top w:w="0" w:type="dxa"/>
              <w:left w:w="40" w:type="dxa"/>
              <w:bottom w:w="0" w:type="dxa"/>
              <w:right w:w="40" w:type="dxa"/>
            </w:tcMar>
            <w:vAlign w:val="bottom"/>
          </w:tcPr>
          <w:p w14:paraId="2FA8F56C" w14:textId="055F5AE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2.452</w:t>
            </w:r>
          </w:p>
        </w:tc>
      </w:tr>
      <w:tr w:rsidR="008B739A" w14:paraId="21BD0491"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3547E5EC" w14:textId="715DE7BA" w:rsidR="008B739A" w:rsidRPr="005D247F" w:rsidRDefault="008B739A" w:rsidP="008B739A">
            <w:pPr>
              <w:rPr>
                <w:rFonts w:ascii="Open Sans" w:eastAsia="Open Sans" w:hAnsi="Open Sans" w:cs="Open Sans"/>
              </w:rPr>
            </w:pPr>
            <w:r w:rsidRPr="008322F0">
              <w:t>Extremadura</w:t>
            </w:r>
          </w:p>
        </w:tc>
        <w:tc>
          <w:tcPr>
            <w:tcW w:w="2370" w:type="dxa"/>
            <w:gridSpan w:val="2"/>
            <w:tcBorders>
              <w:top w:val="nil"/>
              <w:left w:val="nil"/>
              <w:bottom w:val="nil"/>
              <w:right w:val="nil"/>
            </w:tcBorders>
            <w:tcMar>
              <w:top w:w="0" w:type="dxa"/>
              <w:left w:w="40" w:type="dxa"/>
              <w:bottom w:w="0" w:type="dxa"/>
              <w:right w:w="40" w:type="dxa"/>
            </w:tcMar>
          </w:tcPr>
          <w:p w14:paraId="224C6A60" w14:textId="1625312C"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Badajoz capital</w:t>
            </w:r>
          </w:p>
        </w:tc>
        <w:tc>
          <w:tcPr>
            <w:tcW w:w="1336" w:type="dxa"/>
            <w:tcBorders>
              <w:top w:val="nil"/>
              <w:left w:val="nil"/>
              <w:bottom w:val="nil"/>
              <w:right w:val="nil"/>
            </w:tcBorders>
            <w:tcMar>
              <w:top w:w="0" w:type="dxa"/>
              <w:left w:w="40" w:type="dxa"/>
              <w:bottom w:w="0" w:type="dxa"/>
              <w:right w:w="40" w:type="dxa"/>
            </w:tcMar>
          </w:tcPr>
          <w:p w14:paraId="68999DF8" w14:textId="308568D5"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1.755 € </w:t>
            </w:r>
          </w:p>
        </w:tc>
        <w:tc>
          <w:tcPr>
            <w:tcW w:w="1417" w:type="dxa"/>
            <w:tcBorders>
              <w:top w:val="nil"/>
              <w:left w:val="nil"/>
              <w:bottom w:val="nil"/>
              <w:right w:val="nil"/>
            </w:tcBorders>
            <w:tcMar>
              <w:top w:w="0" w:type="dxa"/>
              <w:left w:w="40" w:type="dxa"/>
              <w:bottom w:w="0" w:type="dxa"/>
              <w:right w:w="40" w:type="dxa"/>
            </w:tcMar>
            <w:vAlign w:val="bottom"/>
          </w:tcPr>
          <w:p w14:paraId="684E1CAA" w14:textId="044238CF"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ene.-11</w:t>
            </w:r>
          </w:p>
        </w:tc>
        <w:tc>
          <w:tcPr>
            <w:tcW w:w="1552" w:type="dxa"/>
            <w:tcBorders>
              <w:top w:val="nil"/>
              <w:left w:val="nil"/>
              <w:bottom w:val="nil"/>
              <w:right w:val="nil"/>
            </w:tcBorders>
            <w:tcMar>
              <w:top w:w="0" w:type="dxa"/>
              <w:left w:w="40" w:type="dxa"/>
              <w:bottom w:w="0" w:type="dxa"/>
              <w:right w:w="40" w:type="dxa"/>
            </w:tcMar>
            <w:vAlign w:val="bottom"/>
          </w:tcPr>
          <w:p w14:paraId="17AEA357" w14:textId="3D5B5F2B"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1.894</w:t>
            </w:r>
          </w:p>
        </w:tc>
      </w:tr>
      <w:tr w:rsidR="008B739A" w14:paraId="51A2607B"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B64FED9" w14:textId="36D09D5E" w:rsidR="008B739A" w:rsidRPr="005D247F" w:rsidRDefault="008B739A" w:rsidP="008B739A">
            <w:pPr>
              <w:rPr>
                <w:rFonts w:ascii="Open Sans" w:eastAsia="Open Sans" w:hAnsi="Open Sans" w:cs="Open Sans"/>
              </w:rPr>
            </w:pPr>
            <w:r w:rsidRPr="008322F0">
              <w:t>Castilla-La Mancha</w:t>
            </w:r>
          </w:p>
        </w:tc>
        <w:tc>
          <w:tcPr>
            <w:tcW w:w="2370" w:type="dxa"/>
            <w:gridSpan w:val="2"/>
            <w:tcBorders>
              <w:top w:val="nil"/>
              <w:left w:val="nil"/>
              <w:bottom w:val="nil"/>
              <w:right w:val="nil"/>
            </w:tcBorders>
            <w:tcMar>
              <w:top w:w="0" w:type="dxa"/>
              <w:left w:w="40" w:type="dxa"/>
              <w:bottom w:w="0" w:type="dxa"/>
              <w:right w:w="40" w:type="dxa"/>
            </w:tcMar>
          </w:tcPr>
          <w:p w14:paraId="1C91B24F" w14:textId="35FF346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Albacete capital</w:t>
            </w:r>
          </w:p>
        </w:tc>
        <w:tc>
          <w:tcPr>
            <w:tcW w:w="1336" w:type="dxa"/>
            <w:tcBorders>
              <w:top w:val="nil"/>
              <w:left w:val="nil"/>
              <w:bottom w:val="nil"/>
              <w:right w:val="nil"/>
            </w:tcBorders>
            <w:tcMar>
              <w:top w:w="0" w:type="dxa"/>
              <w:left w:w="40" w:type="dxa"/>
              <w:bottom w:w="0" w:type="dxa"/>
              <w:right w:w="40" w:type="dxa"/>
            </w:tcMar>
          </w:tcPr>
          <w:p w14:paraId="1C7254B2" w14:textId="4E1D6F04"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2.001 € </w:t>
            </w:r>
          </w:p>
        </w:tc>
        <w:tc>
          <w:tcPr>
            <w:tcW w:w="1417" w:type="dxa"/>
            <w:tcBorders>
              <w:top w:val="nil"/>
              <w:left w:val="nil"/>
              <w:bottom w:val="nil"/>
              <w:right w:val="nil"/>
            </w:tcBorders>
            <w:tcMar>
              <w:top w:w="0" w:type="dxa"/>
              <w:left w:w="40" w:type="dxa"/>
              <w:bottom w:w="0" w:type="dxa"/>
              <w:right w:w="40" w:type="dxa"/>
            </w:tcMar>
            <w:vAlign w:val="bottom"/>
          </w:tcPr>
          <w:p w14:paraId="6927FBE4" w14:textId="77BD706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dic.-10</w:t>
            </w:r>
          </w:p>
        </w:tc>
        <w:tc>
          <w:tcPr>
            <w:tcW w:w="1552" w:type="dxa"/>
            <w:tcBorders>
              <w:top w:val="nil"/>
              <w:left w:val="nil"/>
              <w:bottom w:val="nil"/>
              <w:right w:val="nil"/>
            </w:tcBorders>
            <w:tcMar>
              <w:top w:w="0" w:type="dxa"/>
              <w:left w:w="40" w:type="dxa"/>
              <w:bottom w:w="0" w:type="dxa"/>
              <w:right w:w="40" w:type="dxa"/>
            </w:tcMar>
            <w:vAlign w:val="bottom"/>
          </w:tcPr>
          <w:p w14:paraId="3DF741C1" w14:textId="4ED3312E"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2.170</w:t>
            </w:r>
          </w:p>
        </w:tc>
      </w:tr>
      <w:tr w:rsidR="008B739A" w14:paraId="102C2D0E"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D5C2094" w14:textId="23E1F6D1"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325ABC10" w14:textId="3F61EC65"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Sevilla capital</w:t>
            </w:r>
          </w:p>
        </w:tc>
        <w:tc>
          <w:tcPr>
            <w:tcW w:w="1336" w:type="dxa"/>
            <w:tcBorders>
              <w:top w:val="nil"/>
              <w:left w:val="nil"/>
              <w:bottom w:val="nil"/>
              <w:right w:val="nil"/>
            </w:tcBorders>
            <w:tcMar>
              <w:top w:w="0" w:type="dxa"/>
              <w:left w:w="40" w:type="dxa"/>
              <w:bottom w:w="0" w:type="dxa"/>
              <w:right w:w="40" w:type="dxa"/>
            </w:tcMar>
          </w:tcPr>
          <w:p w14:paraId="5DED73AC" w14:textId="4F0ABDB1"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2.707 € </w:t>
            </w:r>
          </w:p>
        </w:tc>
        <w:tc>
          <w:tcPr>
            <w:tcW w:w="1417" w:type="dxa"/>
            <w:tcBorders>
              <w:top w:val="nil"/>
              <w:left w:val="nil"/>
              <w:bottom w:val="nil"/>
              <w:right w:val="nil"/>
            </w:tcBorders>
            <w:tcMar>
              <w:top w:w="0" w:type="dxa"/>
              <w:left w:w="40" w:type="dxa"/>
              <w:bottom w:w="0" w:type="dxa"/>
              <w:right w:w="40" w:type="dxa"/>
            </w:tcMar>
            <w:vAlign w:val="bottom"/>
          </w:tcPr>
          <w:p w14:paraId="797B80B9" w14:textId="1763A1EF"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jul.-07</w:t>
            </w:r>
          </w:p>
        </w:tc>
        <w:tc>
          <w:tcPr>
            <w:tcW w:w="1552" w:type="dxa"/>
            <w:tcBorders>
              <w:top w:val="nil"/>
              <w:left w:val="nil"/>
              <w:bottom w:val="nil"/>
              <w:right w:val="nil"/>
            </w:tcBorders>
            <w:tcMar>
              <w:top w:w="0" w:type="dxa"/>
              <w:left w:w="40" w:type="dxa"/>
              <w:bottom w:w="0" w:type="dxa"/>
              <w:right w:w="40" w:type="dxa"/>
            </w:tcMar>
            <w:vAlign w:val="bottom"/>
          </w:tcPr>
          <w:p w14:paraId="120620FC" w14:textId="3E2CEA2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2.997</w:t>
            </w:r>
          </w:p>
        </w:tc>
      </w:tr>
      <w:tr w:rsidR="008B739A" w14:paraId="2AC8D53E"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9C92CD5" w14:textId="0FC2CB59" w:rsidR="008B739A" w:rsidRPr="005D247F" w:rsidRDefault="008B739A" w:rsidP="008B739A">
            <w:pPr>
              <w:rPr>
                <w:rFonts w:ascii="Open Sans" w:eastAsia="Open Sans" w:hAnsi="Open Sans" w:cs="Open Sans"/>
              </w:rPr>
            </w:pPr>
            <w:r w:rsidRPr="008322F0">
              <w:t>Galicia</w:t>
            </w:r>
          </w:p>
        </w:tc>
        <w:tc>
          <w:tcPr>
            <w:tcW w:w="2370" w:type="dxa"/>
            <w:gridSpan w:val="2"/>
            <w:tcBorders>
              <w:top w:val="nil"/>
              <w:left w:val="nil"/>
              <w:bottom w:val="nil"/>
              <w:right w:val="nil"/>
            </w:tcBorders>
            <w:tcMar>
              <w:top w:w="0" w:type="dxa"/>
              <w:left w:w="40" w:type="dxa"/>
              <w:bottom w:w="0" w:type="dxa"/>
              <w:right w:w="40" w:type="dxa"/>
            </w:tcMar>
          </w:tcPr>
          <w:p w14:paraId="05C9AA72" w14:textId="3D119F41"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Ourense capital</w:t>
            </w:r>
          </w:p>
        </w:tc>
        <w:tc>
          <w:tcPr>
            <w:tcW w:w="1336" w:type="dxa"/>
            <w:tcBorders>
              <w:top w:val="nil"/>
              <w:left w:val="nil"/>
              <w:bottom w:val="nil"/>
              <w:right w:val="nil"/>
            </w:tcBorders>
            <w:tcMar>
              <w:top w:w="0" w:type="dxa"/>
              <w:left w:w="40" w:type="dxa"/>
              <w:bottom w:w="0" w:type="dxa"/>
              <w:right w:w="40" w:type="dxa"/>
            </w:tcMar>
          </w:tcPr>
          <w:p w14:paraId="249C7A55" w14:textId="543AD1D9"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1.843 € </w:t>
            </w:r>
          </w:p>
        </w:tc>
        <w:tc>
          <w:tcPr>
            <w:tcW w:w="1417" w:type="dxa"/>
            <w:tcBorders>
              <w:top w:val="nil"/>
              <w:left w:val="nil"/>
              <w:bottom w:val="nil"/>
              <w:right w:val="nil"/>
            </w:tcBorders>
            <w:tcMar>
              <w:top w:w="0" w:type="dxa"/>
              <w:left w:w="40" w:type="dxa"/>
              <w:bottom w:w="0" w:type="dxa"/>
              <w:right w:w="40" w:type="dxa"/>
            </w:tcMar>
            <w:vAlign w:val="bottom"/>
          </w:tcPr>
          <w:p w14:paraId="220DDB15" w14:textId="38A06192"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feb.-07</w:t>
            </w:r>
          </w:p>
        </w:tc>
        <w:tc>
          <w:tcPr>
            <w:tcW w:w="1552" w:type="dxa"/>
            <w:tcBorders>
              <w:top w:val="nil"/>
              <w:left w:val="nil"/>
              <w:bottom w:val="nil"/>
              <w:right w:val="nil"/>
            </w:tcBorders>
            <w:tcMar>
              <w:top w:w="0" w:type="dxa"/>
              <w:left w:w="40" w:type="dxa"/>
              <w:bottom w:w="0" w:type="dxa"/>
              <w:right w:w="40" w:type="dxa"/>
            </w:tcMar>
            <w:vAlign w:val="bottom"/>
          </w:tcPr>
          <w:p w14:paraId="089A840E" w14:textId="2DA9E985"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2.049</w:t>
            </w:r>
          </w:p>
        </w:tc>
      </w:tr>
      <w:tr w:rsidR="008B739A" w14:paraId="79D06D6C"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5A9824A" w14:textId="74BF0AC4" w:rsidR="008B739A" w:rsidRPr="005D247F" w:rsidRDefault="008B739A" w:rsidP="008B739A">
            <w:pPr>
              <w:rPr>
                <w:rFonts w:ascii="Open Sans" w:eastAsia="Open Sans" w:hAnsi="Open Sans" w:cs="Open Sans"/>
              </w:rPr>
            </w:pPr>
            <w:r w:rsidRPr="008322F0">
              <w:t>Galicia</w:t>
            </w:r>
          </w:p>
        </w:tc>
        <w:tc>
          <w:tcPr>
            <w:tcW w:w="2370" w:type="dxa"/>
            <w:gridSpan w:val="2"/>
            <w:tcBorders>
              <w:top w:val="nil"/>
              <w:left w:val="nil"/>
              <w:bottom w:val="nil"/>
              <w:right w:val="nil"/>
            </w:tcBorders>
            <w:tcMar>
              <w:top w:w="0" w:type="dxa"/>
              <w:left w:w="40" w:type="dxa"/>
              <w:bottom w:w="0" w:type="dxa"/>
              <w:right w:w="40" w:type="dxa"/>
            </w:tcMar>
          </w:tcPr>
          <w:p w14:paraId="02F837C3" w14:textId="618036A0"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Lugo capital</w:t>
            </w:r>
          </w:p>
        </w:tc>
        <w:tc>
          <w:tcPr>
            <w:tcW w:w="1336" w:type="dxa"/>
            <w:tcBorders>
              <w:top w:val="nil"/>
              <w:left w:val="nil"/>
              <w:bottom w:val="nil"/>
              <w:right w:val="nil"/>
            </w:tcBorders>
            <w:tcMar>
              <w:top w:w="0" w:type="dxa"/>
              <w:left w:w="40" w:type="dxa"/>
              <w:bottom w:w="0" w:type="dxa"/>
              <w:right w:w="40" w:type="dxa"/>
            </w:tcMar>
          </w:tcPr>
          <w:p w14:paraId="077FF674" w14:textId="351F0B00"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1.719 € </w:t>
            </w:r>
          </w:p>
        </w:tc>
        <w:tc>
          <w:tcPr>
            <w:tcW w:w="1417" w:type="dxa"/>
            <w:tcBorders>
              <w:top w:val="nil"/>
              <w:left w:val="nil"/>
              <w:bottom w:val="nil"/>
              <w:right w:val="nil"/>
            </w:tcBorders>
            <w:tcMar>
              <w:top w:w="0" w:type="dxa"/>
              <w:left w:w="40" w:type="dxa"/>
              <w:bottom w:w="0" w:type="dxa"/>
              <w:right w:w="40" w:type="dxa"/>
            </w:tcMar>
            <w:vAlign w:val="bottom"/>
          </w:tcPr>
          <w:p w14:paraId="531E85FA" w14:textId="577ECC1D"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ene.-11</w:t>
            </w:r>
          </w:p>
        </w:tc>
        <w:tc>
          <w:tcPr>
            <w:tcW w:w="1552" w:type="dxa"/>
            <w:tcBorders>
              <w:top w:val="nil"/>
              <w:left w:val="nil"/>
              <w:bottom w:val="nil"/>
              <w:right w:val="nil"/>
            </w:tcBorders>
            <w:tcMar>
              <w:top w:w="0" w:type="dxa"/>
              <w:left w:w="40" w:type="dxa"/>
              <w:bottom w:w="0" w:type="dxa"/>
              <w:right w:w="40" w:type="dxa"/>
            </w:tcMar>
            <w:vAlign w:val="bottom"/>
          </w:tcPr>
          <w:p w14:paraId="55069D61" w14:textId="76D060EC"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1.920</w:t>
            </w:r>
          </w:p>
        </w:tc>
      </w:tr>
      <w:tr w:rsidR="008B739A" w14:paraId="26D758FB"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C02CA9C" w14:textId="6D3E0D10" w:rsidR="008B739A" w:rsidRPr="005D247F" w:rsidRDefault="008B739A" w:rsidP="008B739A">
            <w:pPr>
              <w:rPr>
                <w:rFonts w:ascii="Open Sans" w:eastAsia="Open Sans" w:hAnsi="Open Sans" w:cs="Open Sans"/>
              </w:rPr>
            </w:pPr>
            <w:r w:rsidRPr="008322F0">
              <w:t>Cantabria</w:t>
            </w:r>
          </w:p>
        </w:tc>
        <w:tc>
          <w:tcPr>
            <w:tcW w:w="2370" w:type="dxa"/>
            <w:gridSpan w:val="2"/>
            <w:tcBorders>
              <w:top w:val="nil"/>
              <w:left w:val="nil"/>
              <w:bottom w:val="nil"/>
              <w:right w:val="nil"/>
            </w:tcBorders>
            <w:tcMar>
              <w:top w:w="0" w:type="dxa"/>
              <w:left w:w="40" w:type="dxa"/>
              <w:bottom w:w="0" w:type="dxa"/>
              <w:right w:w="40" w:type="dxa"/>
            </w:tcMar>
          </w:tcPr>
          <w:p w14:paraId="22239E9C" w14:textId="6E27E581"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Santander</w:t>
            </w:r>
          </w:p>
        </w:tc>
        <w:tc>
          <w:tcPr>
            <w:tcW w:w="1336" w:type="dxa"/>
            <w:tcBorders>
              <w:top w:val="nil"/>
              <w:left w:val="nil"/>
              <w:bottom w:val="nil"/>
              <w:right w:val="nil"/>
            </w:tcBorders>
            <w:tcMar>
              <w:top w:w="0" w:type="dxa"/>
              <w:left w:w="40" w:type="dxa"/>
              <w:bottom w:w="0" w:type="dxa"/>
              <w:right w:w="40" w:type="dxa"/>
            </w:tcMar>
          </w:tcPr>
          <w:p w14:paraId="4B889BA4" w14:textId="2BEB8905"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2.895 € </w:t>
            </w:r>
          </w:p>
        </w:tc>
        <w:tc>
          <w:tcPr>
            <w:tcW w:w="1417" w:type="dxa"/>
            <w:tcBorders>
              <w:top w:val="nil"/>
              <w:left w:val="nil"/>
              <w:bottom w:val="nil"/>
              <w:right w:val="nil"/>
            </w:tcBorders>
            <w:tcMar>
              <w:top w:w="0" w:type="dxa"/>
              <w:left w:w="40" w:type="dxa"/>
              <w:bottom w:w="0" w:type="dxa"/>
              <w:right w:w="40" w:type="dxa"/>
            </w:tcMar>
            <w:vAlign w:val="bottom"/>
          </w:tcPr>
          <w:p w14:paraId="52C7BBAB" w14:textId="00C28C9F"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ene.-08</w:t>
            </w:r>
          </w:p>
        </w:tc>
        <w:tc>
          <w:tcPr>
            <w:tcW w:w="1552" w:type="dxa"/>
            <w:tcBorders>
              <w:top w:val="nil"/>
              <w:left w:val="nil"/>
              <w:bottom w:val="nil"/>
              <w:right w:val="nil"/>
            </w:tcBorders>
            <w:tcMar>
              <w:top w:w="0" w:type="dxa"/>
              <w:left w:w="40" w:type="dxa"/>
              <w:bottom w:w="0" w:type="dxa"/>
              <w:right w:w="40" w:type="dxa"/>
            </w:tcMar>
            <w:vAlign w:val="bottom"/>
          </w:tcPr>
          <w:p w14:paraId="537767D6" w14:textId="6AB2AA6E"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3.289</w:t>
            </w:r>
          </w:p>
        </w:tc>
      </w:tr>
      <w:tr w:rsidR="008B739A" w14:paraId="073491BE"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E7D5FAA" w14:textId="7CD93F23"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1ACBC55E" w14:textId="0C51E8A3"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Cádiz capital</w:t>
            </w:r>
          </w:p>
        </w:tc>
        <w:tc>
          <w:tcPr>
            <w:tcW w:w="1336" w:type="dxa"/>
            <w:tcBorders>
              <w:top w:val="nil"/>
              <w:left w:val="nil"/>
              <w:bottom w:val="nil"/>
              <w:right w:val="nil"/>
            </w:tcBorders>
            <w:tcMar>
              <w:top w:w="0" w:type="dxa"/>
              <w:left w:w="40" w:type="dxa"/>
              <w:bottom w:w="0" w:type="dxa"/>
              <w:right w:w="40" w:type="dxa"/>
            </w:tcMar>
          </w:tcPr>
          <w:p w14:paraId="165F5B00" w14:textId="0AE5FB73"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3.154 € </w:t>
            </w:r>
          </w:p>
        </w:tc>
        <w:tc>
          <w:tcPr>
            <w:tcW w:w="1417" w:type="dxa"/>
            <w:tcBorders>
              <w:top w:val="nil"/>
              <w:left w:val="nil"/>
              <w:bottom w:val="nil"/>
              <w:right w:val="nil"/>
            </w:tcBorders>
            <w:tcMar>
              <w:top w:w="0" w:type="dxa"/>
              <w:left w:w="40" w:type="dxa"/>
              <w:bottom w:w="0" w:type="dxa"/>
              <w:right w:w="40" w:type="dxa"/>
            </w:tcMar>
            <w:vAlign w:val="bottom"/>
          </w:tcPr>
          <w:p w14:paraId="6332DD26" w14:textId="0FD1C03C"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feb.-07</w:t>
            </w:r>
          </w:p>
        </w:tc>
        <w:tc>
          <w:tcPr>
            <w:tcW w:w="1552" w:type="dxa"/>
            <w:tcBorders>
              <w:top w:val="nil"/>
              <w:left w:val="nil"/>
              <w:bottom w:val="nil"/>
              <w:right w:val="nil"/>
            </w:tcBorders>
            <w:tcMar>
              <w:top w:w="0" w:type="dxa"/>
              <w:left w:w="40" w:type="dxa"/>
              <w:bottom w:w="0" w:type="dxa"/>
              <w:right w:w="40" w:type="dxa"/>
            </w:tcMar>
            <w:vAlign w:val="bottom"/>
          </w:tcPr>
          <w:p w14:paraId="315AE5F4" w14:textId="58A186F0"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3.598</w:t>
            </w:r>
          </w:p>
        </w:tc>
      </w:tr>
      <w:tr w:rsidR="008B739A" w14:paraId="68A7932D"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06C7E02C" w14:textId="0F62455F" w:rsidR="008B739A" w:rsidRPr="005D247F" w:rsidRDefault="008B739A" w:rsidP="008B739A">
            <w:pPr>
              <w:rPr>
                <w:rFonts w:ascii="Open Sans" w:eastAsia="Open Sans" w:hAnsi="Open Sans" w:cs="Open Sans"/>
              </w:rPr>
            </w:pPr>
            <w:r w:rsidRPr="008322F0">
              <w:lastRenderedPageBreak/>
              <w:t>País Vasco</w:t>
            </w:r>
          </w:p>
        </w:tc>
        <w:tc>
          <w:tcPr>
            <w:tcW w:w="2370" w:type="dxa"/>
            <w:gridSpan w:val="2"/>
            <w:tcBorders>
              <w:top w:val="nil"/>
              <w:left w:val="nil"/>
              <w:bottom w:val="nil"/>
              <w:right w:val="nil"/>
            </w:tcBorders>
            <w:tcMar>
              <w:top w:w="0" w:type="dxa"/>
              <w:left w:w="40" w:type="dxa"/>
              <w:bottom w:w="0" w:type="dxa"/>
              <w:right w:w="40" w:type="dxa"/>
            </w:tcMar>
          </w:tcPr>
          <w:p w14:paraId="3CEFA9AA" w14:textId="3714FECF"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Bilbao</w:t>
            </w:r>
          </w:p>
        </w:tc>
        <w:tc>
          <w:tcPr>
            <w:tcW w:w="1336" w:type="dxa"/>
            <w:tcBorders>
              <w:top w:val="nil"/>
              <w:left w:val="nil"/>
              <w:bottom w:val="nil"/>
              <w:right w:val="nil"/>
            </w:tcBorders>
            <w:tcMar>
              <w:top w:w="0" w:type="dxa"/>
              <w:left w:w="40" w:type="dxa"/>
              <w:bottom w:w="0" w:type="dxa"/>
              <w:right w:w="40" w:type="dxa"/>
            </w:tcMar>
          </w:tcPr>
          <w:p w14:paraId="514CA2A4" w14:textId="0767F1B9"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3.870 € </w:t>
            </w:r>
          </w:p>
        </w:tc>
        <w:tc>
          <w:tcPr>
            <w:tcW w:w="1417" w:type="dxa"/>
            <w:tcBorders>
              <w:top w:val="nil"/>
              <w:left w:val="nil"/>
              <w:bottom w:val="nil"/>
              <w:right w:val="nil"/>
            </w:tcBorders>
            <w:tcMar>
              <w:top w:w="0" w:type="dxa"/>
              <w:left w:w="40" w:type="dxa"/>
              <w:bottom w:w="0" w:type="dxa"/>
              <w:right w:w="40" w:type="dxa"/>
            </w:tcMar>
            <w:vAlign w:val="bottom"/>
          </w:tcPr>
          <w:p w14:paraId="04085D26" w14:textId="32FBA197"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sep.-07</w:t>
            </w:r>
          </w:p>
        </w:tc>
        <w:tc>
          <w:tcPr>
            <w:tcW w:w="1552" w:type="dxa"/>
            <w:vAlign w:val="bottom"/>
          </w:tcPr>
          <w:p w14:paraId="4FEA400A" w14:textId="0D648C23"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4.456</w:t>
            </w:r>
          </w:p>
        </w:tc>
      </w:tr>
      <w:tr w:rsidR="008B739A" w14:paraId="4784022E"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FC6137D" w14:textId="11D64155"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6CE6A30F" w14:textId="3E3960E2"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León capital</w:t>
            </w:r>
          </w:p>
        </w:tc>
        <w:tc>
          <w:tcPr>
            <w:tcW w:w="1336" w:type="dxa"/>
            <w:tcBorders>
              <w:top w:val="nil"/>
              <w:left w:val="nil"/>
              <w:bottom w:val="nil"/>
              <w:right w:val="nil"/>
            </w:tcBorders>
            <w:tcMar>
              <w:top w:w="0" w:type="dxa"/>
              <w:left w:w="40" w:type="dxa"/>
              <w:bottom w:w="0" w:type="dxa"/>
              <w:right w:w="40" w:type="dxa"/>
            </w:tcMar>
          </w:tcPr>
          <w:p w14:paraId="670A7201" w14:textId="57F9C2A1"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1.910 € </w:t>
            </w:r>
          </w:p>
        </w:tc>
        <w:tc>
          <w:tcPr>
            <w:tcW w:w="1417" w:type="dxa"/>
            <w:tcBorders>
              <w:top w:val="nil"/>
              <w:left w:val="nil"/>
              <w:bottom w:val="nil"/>
              <w:right w:val="nil"/>
            </w:tcBorders>
            <w:tcMar>
              <w:top w:w="0" w:type="dxa"/>
              <w:left w:w="40" w:type="dxa"/>
              <w:bottom w:w="0" w:type="dxa"/>
              <w:right w:w="40" w:type="dxa"/>
            </w:tcMar>
            <w:vAlign w:val="bottom"/>
          </w:tcPr>
          <w:p w14:paraId="16C47E70" w14:textId="27673B68"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mar.-07</w:t>
            </w:r>
          </w:p>
        </w:tc>
        <w:tc>
          <w:tcPr>
            <w:tcW w:w="1552" w:type="dxa"/>
            <w:tcBorders>
              <w:top w:val="nil"/>
              <w:left w:val="nil"/>
              <w:bottom w:val="nil"/>
              <w:right w:val="nil"/>
            </w:tcBorders>
            <w:tcMar>
              <w:top w:w="0" w:type="dxa"/>
              <w:left w:w="40" w:type="dxa"/>
              <w:bottom w:w="0" w:type="dxa"/>
              <w:right w:w="40" w:type="dxa"/>
            </w:tcMar>
            <w:vAlign w:val="bottom"/>
          </w:tcPr>
          <w:p w14:paraId="0B333BA6" w14:textId="50933FC9"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2.236</w:t>
            </w:r>
          </w:p>
        </w:tc>
      </w:tr>
      <w:tr w:rsidR="008B739A" w14:paraId="633EAC69"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E54855D" w14:textId="693981B3"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7B8D14C7" w14:textId="4023370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Burgos capital</w:t>
            </w:r>
          </w:p>
        </w:tc>
        <w:tc>
          <w:tcPr>
            <w:tcW w:w="1336" w:type="dxa"/>
            <w:tcBorders>
              <w:top w:val="nil"/>
              <w:left w:val="nil"/>
              <w:bottom w:val="nil"/>
              <w:right w:val="nil"/>
            </w:tcBorders>
            <w:tcMar>
              <w:top w:w="0" w:type="dxa"/>
              <w:left w:w="40" w:type="dxa"/>
              <w:bottom w:w="0" w:type="dxa"/>
              <w:right w:w="40" w:type="dxa"/>
            </w:tcMar>
          </w:tcPr>
          <w:p w14:paraId="6E6307E2" w14:textId="2C339274"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2.284 € </w:t>
            </w:r>
          </w:p>
        </w:tc>
        <w:tc>
          <w:tcPr>
            <w:tcW w:w="1417" w:type="dxa"/>
            <w:tcBorders>
              <w:top w:val="nil"/>
              <w:left w:val="nil"/>
              <w:bottom w:val="nil"/>
              <w:right w:val="nil"/>
            </w:tcBorders>
            <w:tcMar>
              <w:top w:w="0" w:type="dxa"/>
              <w:left w:w="40" w:type="dxa"/>
              <w:bottom w:w="0" w:type="dxa"/>
              <w:right w:w="40" w:type="dxa"/>
            </w:tcMar>
            <w:vAlign w:val="bottom"/>
          </w:tcPr>
          <w:p w14:paraId="68325106" w14:textId="56E5DE93"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may.-07</w:t>
            </w:r>
          </w:p>
        </w:tc>
        <w:tc>
          <w:tcPr>
            <w:tcW w:w="1552" w:type="dxa"/>
            <w:tcBorders>
              <w:top w:val="nil"/>
              <w:left w:val="nil"/>
              <w:bottom w:val="nil"/>
              <w:right w:val="nil"/>
            </w:tcBorders>
            <w:tcMar>
              <w:top w:w="0" w:type="dxa"/>
              <w:left w:w="40" w:type="dxa"/>
              <w:bottom w:w="0" w:type="dxa"/>
              <w:right w:w="40" w:type="dxa"/>
            </w:tcMar>
            <w:vAlign w:val="bottom"/>
          </w:tcPr>
          <w:p w14:paraId="6D5B50FB" w14:textId="58934C3C"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2.690</w:t>
            </w:r>
          </w:p>
        </w:tc>
      </w:tr>
      <w:tr w:rsidR="008B739A" w14:paraId="199E8ADE"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6692277" w14:textId="333FB93C" w:rsidR="008B739A" w:rsidRPr="005D247F" w:rsidRDefault="008B739A" w:rsidP="008B739A">
            <w:pPr>
              <w:rPr>
                <w:rFonts w:ascii="Open Sans" w:eastAsia="Open Sans" w:hAnsi="Open Sans" w:cs="Open Sans"/>
              </w:rPr>
            </w:pPr>
            <w:r w:rsidRPr="008322F0">
              <w:t>Navarra</w:t>
            </w:r>
          </w:p>
        </w:tc>
        <w:tc>
          <w:tcPr>
            <w:tcW w:w="2370" w:type="dxa"/>
            <w:gridSpan w:val="2"/>
            <w:tcBorders>
              <w:top w:val="nil"/>
              <w:left w:val="nil"/>
              <w:bottom w:val="nil"/>
              <w:right w:val="nil"/>
            </w:tcBorders>
            <w:tcMar>
              <w:top w:w="0" w:type="dxa"/>
              <w:left w:w="40" w:type="dxa"/>
              <w:bottom w:w="0" w:type="dxa"/>
              <w:right w:w="40" w:type="dxa"/>
            </w:tcMar>
          </w:tcPr>
          <w:p w14:paraId="3A5C25C5" w14:textId="58F000C3"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 xml:space="preserve">Pamplona </w:t>
            </w:r>
          </w:p>
        </w:tc>
        <w:tc>
          <w:tcPr>
            <w:tcW w:w="1336" w:type="dxa"/>
            <w:tcBorders>
              <w:top w:val="nil"/>
              <w:left w:val="nil"/>
              <w:bottom w:val="nil"/>
              <w:right w:val="nil"/>
            </w:tcBorders>
            <w:tcMar>
              <w:top w:w="0" w:type="dxa"/>
              <w:left w:w="40" w:type="dxa"/>
              <w:bottom w:w="0" w:type="dxa"/>
              <w:right w:w="40" w:type="dxa"/>
            </w:tcMar>
          </w:tcPr>
          <w:p w14:paraId="7C21B7D3" w14:textId="24FB7998"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3.091 € </w:t>
            </w:r>
          </w:p>
        </w:tc>
        <w:tc>
          <w:tcPr>
            <w:tcW w:w="1417" w:type="dxa"/>
            <w:tcBorders>
              <w:top w:val="nil"/>
              <w:left w:val="nil"/>
              <w:bottom w:val="nil"/>
              <w:right w:val="nil"/>
            </w:tcBorders>
            <w:tcMar>
              <w:top w:w="0" w:type="dxa"/>
              <w:left w:w="40" w:type="dxa"/>
              <w:bottom w:w="0" w:type="dxa"/>
              <w:right w:w="40" w:type="dxa"/>
            </w:tcMar>
            <w:vAlign w:val="bottom"/>
          </w:tcPr>
          <w:p w14:paraId="349621DF" w14:textId="34E26EB2"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feb.-07</w:t>
            </w:r>
          </w:p>
        </w:tc>
        <w:tc>
          <w:tcPr>
            <w:tcW w:w="1552" w:type="dxa"/>
            <w:tcBorders>
              <w:top w:val="nil"/>
              <w:left w:val="nil"/>
              <w:bottom w:val="nil"/>
              <w:right w:val="nil"/>
            </w:tcBorders>
            <w:tcMar>
              <w:top w:w="0" w:type="dxa"/>
              <w:left w:w="40" w:type="dxa"/>
              <w:bottom w:w="0" w:type="dxa"/>
              <w:right w:w="40" w:type="dxa"/>
            </w:tcMar>
            <w:vAlign w:val="bottom"/>
          </w:tcPr>
          <w:p w14:paraId="7E9E4A8A" w14:textId="2F92DC72"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3.684</w:t>
            </w:r>
          </w:p>
        </w:tc>
      </w:tr>
      <w:tr w:rsidR="008B739A" w14:paraId="7303C57A"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2422E80" w14:textId="0028748E"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6FFEEC1E" w14:textId="1F8DBB62"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Valladolid capital</w:t>
            </w:r>
          </w:p>
        </w:tc>
        <w:tc>
          <w:tcPr>
            <w:tcW w:w="1336" w:type="dxa"/>
            <w:tcBorders>
              <w:top w:val="nil"/>
              <w:left w:val="nil"/>
              <w:bottom w:val="nil"/>
              <w:right w:val="nil"/>
            </w:tcBorders>
            <w:tcMar>
              <w:top w:w="0" w:type="dxa"/>
              <w:left w:w="40" w:type="dxa"/>
              <w:bottom w:w="0" w:type="dxa"/>
              <w:right w:w="40" w:type="dxa"/>
            </w:tcMar>
          </w:tcPr>
          <w:p w14:paraId="21B53269" w14:textId="36075927"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2.259 € </w:t>
            </w:r>
          </w:p>
        </w:tc>
        <w:tc>
          <w:tcPr>
            <w:tcW w:w="1417" w:type="dxa"/>
            <w:tcBorders>
              <w:top w:val="nil"/>
              <w:left w:val="nil"/>
              <w:bottom w:val="nil"/>
              <w:right w:val="nil"/>
            </w:tcBorders>
            <w:tcMar>
              <w:top w:w="0" w:type="dxa"/>
              <w:left w:w="40" w:type="dxa"/>
              <w:bottom w:w="0" w:type="dxa"/>
              <w:right w:w="40" w:type="dxa"/>
            </w:tcMar>
            <w:vAlign w:val="bottom"/>
          </w:tcPr>
          <w:p w14:paraId="3F5BB532" w14:textId="1AA0240E"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jun.-06</w:t>
            </w:r>
          </w:p>
        </w:tc>
        <w:tc>
          <w:tcPr>
            <w:tcW w:w="1552" w:type="dxa"/>
            <w:tcBorders>
              <w:top w:val="nil"/>
              <w:left w:val="nil"/>
              <w:bottom w:val="nil"/>
              <w:right w:val="nil"/>
            </w:tcBorders>
            <w:tcMar>
              <w:top w:w="0" w:type="dxa"/>
              <w:left w:w="40" w:type="dxa"/>
              <w:bottom w:w="0" w:type="dxa"/>
              <w:right w:w="40" w:type="dxa"/>
            </w:tcMar>
            <w:vAlign w:val="bottom"/>
          </w:tcPr>
          <w:p w14:paraId="3C430AD8" w14:textId="5202B49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2.707</w:t>
            </w:r>
          </w:p>
        </w:tc>
      </w:tr>
      <w:tr w:rsidR="008B739A" w14:paraId="42622F39"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2BBBE52" w14:textId="097B2CB9" w:rsidR="008B739A" w:rsidRPr="005D247F" w:rsidRDefault="008B739A" w:rsidP="008B739A">
            <w:pPr>
              <w:rPr>
                <w:rFonts w:ascii="Open Sans" w:eastAsia="Open Sans" w:hAnsi="Open Sans" w:cs="Open Sans"/>
              </w:rPr>
            </w:pPr>
            <w:r w:rsidRPr="008322F0">
              <w:t>Asturias</w:t>
            </w:r>
          </w:p>
        </w:tc>
        <w:tc>
          <w:tcPr>
            <w:tcW w:w="2370" w:type="dxa"/>
            <w:gridSpan w:val="2"/>
            <w:tcBorders>
              <w:top w:val="nil"/>
              <w:left w:val="nil"/>
              <w:bottom w:val="nil"/>
              <w:right w:val="nil"/>
            </w:tcBorders>
            <w:tcMar>
              <w:top w:w="0" w:type="dxa"/>
              <w:left w:w="40" w:type="dxa"/>
              <w:bottom w:w="0" w:type="dxa"/>
              <w:right w:w="40" w:type="dxa"/>
            </w:tcMar>
          </w:tcPr>
          <w:p w14:paraId="27814A4C" w14:textId="750E23C9"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Oviedo</w:t>
            </w:r>
          </w:p>
        </w:tc>
        <w:tc>
          <w:tcPr>
            <w:tcW w:w="1336" w:type="dxa"/>
            <w:tcBorders>
              <w:top w:val="nil"/>
              <w:left w:val="nil"/>
              <w:bottom w:val="nil"/>
              <w:right w:val="nil"/>
            </w:tcBorders>
            <w:tcMar>
              <w:top w:w="0" w:type="dxa"/>
              <w:left w:w="40" w:type="dxa"/>
              <w:bottom w:w="0" w:type="dxa"/>
              <w:right w:w="40" w:type="dxa"/>
            </w:tcMar>
          </w:tcPr>
          <w:p w14:paraId="260C1EDA" w14:textId="762B0FFE"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2.386 € </w:t>
            </w:r>
          </w:p>
        </w:tc>
        <w:tc>
          <w:tcPr>
            <w:tcW w:w="1417" w:type="dxa"/>
            <w:tcBorders>
              <w:top w:val="nil"/>
              <w:left w:val="nil"/>
              <w:bottom w:val="nil"/>
              <w:right w:val="nil"/>
            </w:tcBorders>
            <w:tcMar>
              <w:top w:w="0" w:type="dxa"/>
              <w:left w:w="40" w:type="dxa"/>
              <w:bottom w:w="0" w:type="dxa"/>
              <w:right w:w="40" w:type="dxa"/>
            </w:tcMar>
            <w:vAlign w:val="bottom"/>
          </w:tcPr>
          <w:p w14:paraId="3A08517C" w14:textId="1FE1489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feb.-07</w:t>
            </w:r>
          </w:p>
        </w:tc>
        <w:tc>
          <w:tcPr>
            <w:tcW w:w="1552" w:type="dxa"/>
            <w:tcBorders>
              <w:top w:val="nil"/>
              <w:left w:val="nil"/>
              <w:bottom w:val="nil"/>
              <w:right w:val="nil"/>
            </w:tcBorders>
            <w:tcMar>
              <w:top w:w="0" w:type="dxa"/>
              <w:left w:w="40" w:type="dxa"/>
              <w:bottom w:w="0" w:type="dxa"/>
              <w:right w:w="40" w:type="dxa"/>
            </w:tcMar>
            <w:vAlign w:val="bottom"/>
          </w:tcPr>
          <w:p w14:paraId="6C2AD60A" w14:textId="6405CB1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2.863</w:t>
            </w:r>
          </w:p>
        </w:tc>
      </w:tr>
      <w:tr w:rsidR="008B739A" w14:paraId="61089407"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BBA85A2" w14:textId="30FE117E" w:rsidR="008B739A" w:rsidRPr="005D247F" w:rsidRDefault="008B739A" w:rsidP="008B739A">
            <w:pPr>
              <w:rPr>
                <w:rFonts w:ascii="Open Sans" w:eastAsia="Open Sans" w:hAnsi="Open Sans" w:cs="Open Sans"/>
              </w:rPr>
            </w:pPr>
            <w:r w:rsidRPr="008322F0">
              <w:t>Extremadura</w:t>
            </w:r>
          </w:p>
        </w:tc>
        <w:tc>
          <w:tcPr>
            <w:tcW w:w="2370" w:type="dxa"/>
            <w:gridSpan w:val="2"/>
            <w:tcBorders>
              <w:top w:val="nil"/>
              <w:left w:val="nil"/>
              <w:bottom w:val="nil"/>
              <w:right w:val="nil"/>
            </w:tcBorders>
            <w:tcMar>
              <w:top w:w="0" w:type="dxa"/>
              <w:left w:w="40" w:type="dxa"/>
              <w:bottom w:w="0" w:type="dxa"/>
              <w:right w:w="40" w:type="dxa"/>
            </w:tcMar>
          </w:tcPr>
          <w:p w14:paraId="4DA56F38" w14:textId="53E88A49"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Cáceres capital</w:t>
            </w:r>
          </w:p>
        </w:tc>
        <w:tc>
          <w:tcPr>
            <w:tcW w:w="1336" w:type="dxa"/>
            <w:tcBorders>
              <w:top w:val="nil"/>
              <w:left w:val="nil"/>
              <w:bottom w:val="nil"/>
              <w:right w:val="nil"/>
            </w:tcBorders>
            <w:tcMar>
              <w:top w:w="0" w:type="dxa"/>
              <w:left w:w="40" w:type="dxa"/>
              <w:bottom w:w="0" w:type="dxa"/>
              <w:right w:w="40" w:type="dxa"/>
            </w:tcMar>
          </w:tcPr>
          <w:p w14:paraId="5EA8893D" w14:textId="50DCF473"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1.634 € </w:t>
            </w:r>
          </w:p>
        </w:tc>
        <w:tc>
          <w:tcPr>
            <w:tcW w:w="1417" w:type="dxa"/>
            <w:tcBorders>
              <w:top w:val="nil"/>
              <w:left w:val="nil"/>
              <w:bottom w:val="nil"/>
              <w:right w:val="nil"/>
            </w:tcBorders>
            <w:tcMar>
              <w:top w:w="0" w:type="dxa"/>
              <w:left w:w="40" w:type="dxa"/>
              <w:bottom w:w="0" w:type="dxa"/>
              <w:right w:w="40" w:type="dxa"/>
            </w:tcMar>
            <w:vAlign w:val="bottom"/>
          </w:tcPr>
          <w:p w14:paraId="02A5D775" w14:textId="313ADA5C"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sep.-08</w:t>
            </w:r>
          </w:p>
        </w:tc>
        <w:tc>
          <w:tcPr>
            <w:tcW w:w="1552" w:type="dxa"/>
            <w:tcBorders>
              <w:top w:val="nil"/>
              <w:left w:val="nil"/>
              <w:bottom w:val="nil"/>
              <w:right w:val="nil"/>
            </w:tcBorders>
            <w:tcMar>
              <w:top w:w="0" w:type="dxa"/>
              <w:left w:w="40" w:type="dxa"/>
              <w:bottom w:w="0" w:type="dxa"/>
              <w:right w:w="40" w:type="dxa"/>
            </w:tcMar>
            <w:vAlign w:val="bottom"/>
          </w:tcPr>
          <w:p w14:paraId="2F47655E" w14:textId="0D01462B"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2.010</w:t>
            </w:r>
          </w:p>
        </w:tc>
      </w:tr>
      <w:tr w:rsidR="008B739A" w14:paraId="6A12864A"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123A8F6" w14:textId="642DC3F0"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7015A5BA" w14:textId="015969C7"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Palencia capital</w:t>
            </w:r>
          </w:p>
        </w:tc>
        <w:tc>
          <w:tcPr>
            <w:tcW w:w="1336" w:type="dxa"/>
            <w:tcBorders>
              <w:top w:val="nil"/>
              <w:left w:val="nil"/>
              <w:bottom w:val="nil"/>
              <w:right w:val="nil"/>
            </w:tcBorders>
            <w:tcMar>
              <w:top w:w="0" w:type="dxa"/>
              <w:left w:w="40" w:type="dxa"/>
              <w:bottom w:w="0" w:type="dxa"/>
              <w:right w:w="40" w:type="dxa"/>
            </w:tcMar>
          </w:tcPr>
          <w:p w14:paraId="0983D1E6" w14:textId="13F84948"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1.766 € </w:t>
            </w:r>
          </w:p>
        </w:tc>
        <w:tc>
          <w:tcPr>
            <w:tcW w:w="1417" w:type="dxa"/>
            <w:tcBorders>
              <w:top w:val="nil"/>
              <w:left w:val="nil"/>
              <w:bottom w:val="nil"/>
              <w:right w:val="nil"/>
            </w:tcBorders>
            <w:tcMar>
              <w:top w:w="0" w:type="dxa"/>
              <w:left w:w="40" w:type="dxa"/>
              <w:bottom w:w="0" w:type="dxa"/>
              <w:right w:w="40" w:type="dxa"/>
            </w:tcMar>
            <w:vAlign w:val="bottom"/>
          </w:tcPr>
          <w:p w14:paraId="21182BD0" w14:textId="250F6031"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oct.-07</w:t>
            </w:r>
          </w:p>
        </w:tc>
        <w:tc>
          <w:tcPr>
            <w:tcW w:w="1552" w:type="dxa"/>
            <w:tcBorders>
              <w:top w:val="nil"/>
              <w:left w:val="nil"/>
              <w:bottom w:val="nil"/>
              <w:right w:val="nil"/>
            </w:tcBorders>
            <w:tcMar>
              <w:top w:w="0" w:type="dxa"/>
              <w:left w:w="40" w:type="dxa"/>
              <w:bottom w:w="0" w:type="dxa"/>
              <w:right w:w="40" w:type="dxa"/>
            </w:tcMar>
            <w:vAlign w:val="bottom"/>
          </w:tcPr>
          <w:p w14:paraId="37559A70" w14:textId="284DE1F9"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2.221</w:t>
            </w:r>
          </w:p>
        </w:tc>
      </w:tr>
      <w:tr w:rsidR="008B739A" w14:paraId="619A6FDD"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3B6A949" w14:textId="2C949999"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71893EA4" w14:textId="31A2FE49"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Huelva capital</w:t>
            </w:r>
          </w:p>
        </w:tc>
        <w:tc>
          <w:tcPr>
            <w:tcW w:w="1336" w:type="dxa"/>
            <w:tcBorders>
              <w:top w:val="nil"/>
              <w:left w:val="nil"/>
              <w:bottom w:val="nil"/>
              <w:right w:val="nil"/>
            </w:tcBorders>
            <w:tcMar>
              <w:top w:w="0" w:type="dxa"/>
              <w:left w:w="40" w:type="dxa"/>
              <w:bottom w:w="0" w:type="dxa"/>
              <w:right w:w="40" w:type="dxa"/>
            </w:tcMar>
          </w:tcPr>
          <w:p w14:paraId="393513B6" w14:textId="658CEA6E"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1.647 € </w:t>
            </w:r>
          </w:p>
        </w:tc>
        <w:tc>
          <w:tcPr>
            <w:tcW w:w="1417" w:type="dxa"/>
            <w:tcBorders>
              <w:top w:val="nil"/>
              <w:left w:val="nil"/>
              <w:bottom w:val="nil"/>
              <w:right w:val="nil"/>
            </w:tcBorders>
            <w:tcMar>
              <w:top w:w="0" w:type="dxa"/>
              <w:left w:w="40" w:type="dxa"/>
              <w:bottom w:w="0" w:type="dxa"/>
              <w:right w:w="40" w:type="dxa"/>
            </w:tcMar>
            <w:vAlign w:val="bottom"/>
          </w:tcPr>
          <w:p w14:paraId="444209F4" w14:textId="7F2486C1"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abr.-07</w:t>
            </w:r>
          </w:p>
        </w:tc>
        <w:tc>
          <w:tcPr>
            <w:tcW w:w="1552" w:type="dxa"/>
            <w:tcBorders>
              <w:top w:val="nil"/>
              <w:left w:val="nil"/>
              <w:bottom w:val="nil"/>
              <w:right w:val="nil"/>
            </w:tcBorders>
            <w:tcMar>
              <w:top w:w="0" w:type="dxa"/>
              <w:left w:w="40" w:type="dxa"/>
              <w:bottom w:w="0" w:type="dxa"/>
              <w:right w:w="40" w:type="dxa"/>
            </w:tcMar>
            <w:vAlign w:val="bottom"/>
          </w:tcPr>
          <w:p w14:paraId="3484B181" w14:textId="6ECAE311"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2.079</w:t>
            </w:r>
          </w:p>
        </w:tc>
      </w:tr>
      <w:tr w:rsidR="008B739A" w14:paraId="796D149E"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CC24E7E" w14:textId="22DD11B2" w:rsidR="008B739A" w:rsidRPr="005D247F" w:rsidRDefault="008B739A" w:rsidP="008B739A">
            <w:pPr>
              <w:rPr>
                <w:rFonts w:ascii="Open Sans" w:eastAsia="Open Sans" w:hAnsi="Open Sans" w:cs="Open Sans"/>
              </w:rPr>
            </w:pPr>
            <w:r w:rsidRPr="008322F0">
              <w:t>País Vasco</w:t>
            </w:r>
          </w:p>
        </w:tc>
        <w:tc>
          <w:tcPr>
            <w:tcW w:w="2370" w:type="dxa"/>
            <w:gridSpan w:val="2"/>
            <w:tcBorders>
              <w:top w:val="nil"/>
              <w:left w:val="nil"/>
              <w:bottom w:val="nil"/>
              <w:right w:val="nil"/>
            </w:tcBorders>
            <w:tcMar>
              <w:top w:w="0" w:type="dxa"/>
              <w:left w:w="40" w:type="dxa"/>
              <w:bottom w:w="0" w:type="dxa"/>
              <w:right w:w="40" w:type="dxa"/>
            </w:tcMar>
          </w:tcPr>
          <w:p w14:paraId="454A367A" w14:textId="48380DC1"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Vitoria - Gasteiz</w:t>
            </w:r>
          </w:p>
        </w:tc>
        <w:tc>
          <w:tcPr>
            <w:tcW w:w="1336" w:type="dxa"/>
            <w:tcBorders>
              <w:top w:val="nil"/>
              <w:left w:val="nil"/>
              <w:bottom w:val="nil"/>
              <w:right w:val="nil"/>
            </w:tcBorders>
            <w:tcMar>
              <w:top w:w="0" w:type="dxa"/>
              <w:left w:w="40" w:type="dxa"/>
              <w:bottom w:w="0" w:type="dxa"/>
              <w:right w:w="40" w:type="dxa"/>
            </w:tcMar>
          </w:tcPr>
          <w:p w14:paraId="4B18C627" w14:textId="2DCAF7A0"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3.018 € </w:t>
            </w:r>
          </w:p>
        </w:tc>
        <w:tc>
          <w:tcPr>
            <w:tcW w:w="1417" w:type="dxa"/>
            <w:tcBorders>
              <w:top w:val="nil"/>
              <w:left w:val="nil"/>
              <w:bottom w:val="nil"/>
              <w:right w:val="nil"/>
            </w:tcBorders>
            <w:tcMar>
              <w:top w:w="0" w:type="dxa"/>
              <w:left w:w="40" w:type="dxa"/>
              <w:bottom w:w="0" w:type="dxa"/>
              <w:right w:w="40" w:type="dxa"/>
            </w:tcMar>
            <w:vAlign w:val="bottom"/>
          </w:tcPr>
          <w:p w14:paraId="1076AC39" w14:textId="74AC818D"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ago.-07</w:t>
            </w:r>
          </w:p>
        </w:tc>
        <w:tc>
          <w:tcPr>
            <w:tcW w:w="1552" w:type="dxa"/>
            <w:tcBorders>
              <w:top w:val="nil"/>
              <w:left w:val="nil"/>
              <w:bottom w:val="nil"/>
              <w:right w:val="nil"/>
            </w:tcBorders>
            <w:tcMar>
              <w:top w:w="0" w:type="dxa"/>
              <w:left w:w="40" w:type="dxa"/>
              <w:bottom w:w="0" w:type="dxa"/>
              <w:right w:w="40" w:type="dxa"/>
            </w:tcMar>
            <w:vAlign w:val="bottom"/>
          </w:tcPr>
          <w:p w14:paraId="33B9C952" w14:textId="61C2D98A"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3.883</w:t>
            </w:r>
          </w:p>
        </w:tc>
      </w:tr>
      <w:tr w:rsidR="008B739A" w14:paraId="48203E19"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8BCFCB0" w14:textId="1488D236"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3536DF8E" w14:textId="73EF770E"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Ávila capital</w:t>
            </w:r>
          </w:p>
        </w:tc>
        <w:tc>
          <w:tcPr>
            <w:tcW w:w="1336" w:type="dxa"/>
            <w:tcBorders>
              <w:top w:val="nil"/>
              <w:left w:val="nil"/>
              <w:bottom w:val="nil"/>
              <w:right w:val="nil"/>
            </w:tcBorders>
            <w:tcMar>
              <w:top w:w="0" w:type="dxa"/>
              <w:left w:w="40" w:type="dxa"/>
              <w:bottom w:w="0" w:type="dxa"/>
              <w:right w:w="40" w:type="dxa"/>
            </w:tcMar>
          </w:tcPr>
          <w:p w14:paraId="152B087B" w14:textId="7FDE61F9"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1.460 € </w:t>
            </w:r>
          </w:p>
        </w:tc>
        <w:tc>
          <w:tcPr>
            <w:tcW w:w="1417" w:type="dxa"/>
            <w:tcBorders>
              <w:top w:val="nil"/>
              <w:left w:val="nil"/>
              <w:bottom w:val="nil"/>
              <w:right w:val="nil"/>
            </w:tcBorders>
            <w:tcMar>
              <w:top w:w="0" w:type="dxa"/>
              <w:left w:w="40" w:type="dxa"/>
              <w:bottom w:w="0" w:type="dxa"/>
              <w:right w:w="40" w:type="dxa"/>
            </w:tcMar>
            <w:vAlign w:val="bottom"/>
          </w:tcPr>
          <w:p w14:paraId="2EF10B82" w14:textId="3D9307DC"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dic.-10</w:t>
            </w:r>
          </w:p>
        </w:tc>
        <w:tc>
          <w:tcPr>
            <w:tcW w:w="1552" w:type="dxa"/>
            <w:tcBorders>
              <w:top w:val="nil"/>
              <w:left w:val="nil"/>
              <w:bottom w:val="nil"/>
              <w:right w:val="nil"/>
            </w:tcBorders>
            <w:tcMar>
              <w:top w:w="0" w:type="dxa"/>
              <w:left w:w="40" w:type="dxa"/>
              <w:bottom w:w="0" w:type="dxa"/>
              <w:right w:w="40" w:type="dxa"/>
            </w:tcMar>
            <w:vAlign w:val="bottom"/>
          </w:tcPr>
          <w:p w14:paraId="7053563C" w14:textId="757E786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1.880</w:t>
            </w:r>
          </w:p>
        </w:tc>
      </w:tr>
      <w:tr w:rsidR="008B739A" w14:paraId="52642B7A"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7FB1A21" w14:textId="58622973"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17261DB0" w14:textId="43C29F53"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Salamanca capital</w:t>
            </w:r>
          </w:p>
        </w:tc>
        <w:tc>
          <w:tcPr>
            <w:tcW w:w="1336" w:type="dxa"/>
            <w:tcBorders>
              <w:top w:val="nil"/>
              <w:left w:val="nil"/>
              <w:bottom w:val="nil"/>
              <w:right w:val="nil"/>
            </w:tcBorders>
            <w:tcMar>
              <w:top w:w="0" w:type="dxa"/>
              <w:left w:w="40" w:type="dxa"/>
              <w:bottom w:w="0" w:type="dxa"/>
              <w:right w:w="40" w:type="dxa"/>
            </w:tcMar>
          </w:tcPr>
          <w:p w14:paraId="2C4D972B" w14:textId="685BC8EE"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2.310 € </w:t>
            </w:r>
          </w:p>
        </w:tc>
        <w:tc>
          <w:tcPr>
            <w:tcW w:w="1417" w:type="dxa"/>
            <w:tcBorders>
              <w:top w:val="nil"/>
              <w:left w:val="nil"/>
              <w:bottom w:val="nil"/>
              <w:right w:val="nil"/>
            </w:tcBorders>
            <w:tcMar>
              <w:top w:w="0" w:type="dxa"/>
              <w:left w:w="40" w:type="dxa"/>
              <w:bottom w:w="0" w:type="dxa"/>
              <w:right w:w="40" w:type="dxa"/>
            </w:tcMar>
            <w:vAlign w:val="bottom"/>
          </w:tcPr>
          <w:p w14:paraId="37AD293C" w14:textId="63E6A83A"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feb.-06</w:t>
            </w:r>
          </w:p>
        </w:tc>
        <w:tc>
          <w:tcPr>
            <w:tcW w:w="1552" w:type="dxa"/>
            <w:tcBorders>
              <w:top w:val="nil"/>
              <w:left w:val="nil"/>
              <w:bottom w:val="nil"/>
              <w:right w:val="nil"/>
            </w:tcBorders>
            <w:tcMar>
              <w:top w:w="0" w:type="dxa"/>
              <w:left w:w="40" w:type="dxa"/>
              <w:bottom w:w="0" w:type="dxa"/>
              <w:right w:w="40" w:type="dxa"/>
            </w:tcMar>
            <w:vAlign w:val="bottom"/>
          </w:tcPr>
          <w:p w14:paraId="0913A9C2" w14:textId="4DC1369A"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3.052</w:t>
            </w:r>
          </w:p>
        </w:tc>
      </w:tr>
      <w:tr w:rsidR="008B739A" w14:paraId="38D6BB28"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7E4C368" w14:textId="62B2181C" w:rsidR="008B739A" w:rsidRPr="005D247F" w:rsidRDefault="008B739A" w:rsidP="008B739A">
            <w:pPr>
              <w:rPr>
                <w:rFonts w:ascii="Open Sans" w:eastAsia="Open Sans" w:hAnsi="Open Sans" w:cs="Open Sans"/>
              </w:rPr>
            </w:pPr>
            <w:r w:rsidRPr="008322F0">
              <w:t>Región de Murcia</w:t>
            </w:r>
          </w:p>
        </w:tc>
        <w:tc>
          <w:tcPr>
            <w:tcW w:w="2370" w:type="dxa"/>
            <w:gridSpan w:val="2"/>
            <w:tcBorders>
              <w:top w:val="nil"/>
              <w:left w:val="nil"/>
              <w:bottom w:val="nil"/>
              <w:right w:val="nil"/>
            </w:tcBorders>
            <w:tcMar>
              <w:top w:w="0" w:type="dxa"/>
              <w:left w:w="40" w:type="dxa"/>
              <w:bottom w:w="0" w:type="dxa"/>
              <w:right w:w="40" w:type="dxa"/>
            </w:tcMar>
          </w:tcPr>
          <w:p w14:paraId="4E294FB0" w14:textId="3A054B74"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Murcia capital</w:t>
            </w:r>
          </w:p>
        </w:tc>
        <w:tc>
          <w:tcPr>
            <w:tcW w:w="1336" w:type="dxa"/>
            <w:tcBorders>
              <w:top w:val="nil"/>
              <w:left w:val="nil"/>
              <w:bottom w:val="nil"/>
              <w:right w:val="nil"/>
            </w:tcBorders>
            <w:tcMar>
              <w:top w:w="0" w:type="dxa"/>
              <w:left w:w="40" w:type="dxa"/>
              <w:bottom w:w="0" w:type="dxa"/>
              <w:right w:w="40" w:type="dxa"/>
            </w:tcMar>
          </w:tcPr>
          <w:p w14:paraId="21E2E3CA" w14:textId="1D35D30C"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1.889 € </w:t>
            </w:r>
          </w:p>
        </w:tc>
        <w:tc>
          <w:tcPr>
            <w:tcW w:w="1417" w:type="dxa"/>
            <w:tcBorders>
              <w:top w:val="nil"/>
              <w:left w:val="nil"/>
              <w:bottom w:val="nil"/>
              <w:right w:val="nil"/>
            </w:tcBorders>
            <w:tcMar>
              <w:top w:w="0" w:type="dxa"/>
              <w:left w:w="40" w:type="dxa"/>
              <w:bottom w:w="0" w:type="dxa"/>
              <w:right w:w="40" w:type="dxa"/>
            </w:tcMar>
            <w:vAlign w:val="bottom"/>
          </w:tcPr>
          <w:p w14:paraId="18496F7D" w14:textId="3AAE77A1"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sep.-06</w:t>
            </w:r>
          </w:p>
        </w:tc>
        <w:tc>
          <w:tcPr>
            <w:tcW w:w="1552" w:type="dxa"/>
            <w:tcBorders>
              <w:top w:val="nil"/>
              <w:left w:val="nil"/>
              <w:bottom w:val="nil"/>
              <w:right w:val="nil"/>
            </w:tcBorders>
            <w:tcMar>
              <w:top w:w="0" w:type="dxa"/>
              <w:left w:w="40" w:type="dxa"/>
              <w:bottom w:w="0" w:type="dxa"/>
              <w:right w:w="40" w:type="dxa"/>
            </w:tcMar>
            <w:vAlign w:val="bottom"/>
          </w:tcPr>
          <w:p w14:paraId="5446BD3D" w14:textId="4A3935B2"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2.604</w:t>
            </w:r>
          </w:p>
        </w:tc>
      </w:tr>
      <w:tr w:rsidR="008B739A" w14:paraId="384740CC"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0D6B9E3" w14:textId="5B0C07D2" w:rsidR="008B739A" w:rsidRPr="005D247F" w:rsidRDefault="008B739A" w:rsidP="008B739A">
            <w:pPr>
              <w:rPr>
                <w:rFonts w:ascii="Open Sans" w:eastAsia="Open Sans" w:hAnsi="Open Sans" w:cs="Open Sans"/>
              </w:rPr>
            </w:pPr>
            <w:r w:rsidRPr="008322F0">
              <w:t>Cataluña</w:t>
            </w:r>
          </w:p>
        </w:tc>
        <w:tc>
          <w:tcPr>
            <w:tcW w:w="2370" w:type="dxa"/>
            <w:gridSpan w:val="2"/>
            <w:tcBorders>
              <w:top w:val="nil"/>
              <w:left w:val="nil"/>
              <w:bottom w:val="nil"/>
              <w:right w:val="nil"/>
            </w:tcBorders>
            <w:tcMar>
              <w:top w:w="0" w:type="dxa"/>
              <w:left w:w="40" w:type="dxa"/>
              <w:bottom w:w="0" w:type="dxa"/>
              <w:right w:w="40" w:type="dxa"/>
            </w:tcMar>
          </w:tcPr>
          <w:p w14:paraId="68A5F076" w14:textId="5B51B98E"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Girona capital</w:t>
            </w:r>
          </w:p>
        </w:tc>
        <w:tc>
          <w:tcPr>
            <w:tcW w:w="1336" w:type="dxa"/>
            <w:tcBorders>
              <w:top w:val="nil"/>
              <w:left w:val="nil"/>
              <w:bottom w:val="nil"/>
              <w:right w:val="nil"/>
            </w:tcBorders>
            <w:tcMar>
              <w:top w:w="0" w:type="dxa"/>
              <w:left w:w="40" w:type="dxa"/>
              <w:bottom w:w="0" w:type="dxa"/>
              <w:right w:w="40" w:type="dxa"/>
            </w:tcMar>
          </w:tcPr>
          <w:p w14:paraId="4106C525" w14:textId="32B5EA7D"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2.874 € </w:t>
            </w:r>
          </w:p>
        </w:tc>
        <w:tc>
          <w:tcPr>
            <w:tcW w:w="1417" w:type="dxa"/>
            <w:tcBorders>
              <w:top w:val="nil"/>
              <w:left w:val="nil"/>
              <w:bottom w:val="nil"/>
              <w:right w:val="nil"/>
            </w:tcBorders>
            <w:tcMar>
              <w:top w:w="0" w:type="dxa"/>
              <w:left w:w="40" w:type="dxa"/>
              <w:bottom w:w="0" w:type="dxa"/>
              <w:right w:w="40" w:type="dxa"/>
            </w:tcMar>
            <w:vAlign w:val="bottom"/>
          </w:tcPr>
          <w:p w14:paraId="3BC5F3F5" w14:textId="1FAE3B5A"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abr.-07</w:t>
            </w:r>
          </w:p>
        </w:tc>
        <w:tc>
          <w:tcPr>
            <w:tcW w:w="1552" w:type="dxa"/>
            <w:tcBorders>
              <w:top w:val="nil"/>
              <w:left w:val="nil"/>
              <w:bottom w:val="nil"/>
              <w:right w:val="nil"/>
            </w:tcBorders>
            <w:tcMar>
              <w:top w:w="0" w:type="dxa"/>
              <w:left w:w="40" w:type="dxa"/>
              <w:bottom w:w="0" w:type="dxa"/>
              <w:right w:w="40" w:type="dxa"/>
            </w:tcMar>
            <w:vAlign w:val="bottom"/>
          </w:tcPr>
          <w:p w14:paraId="342CDDD7" w14:textId="66B2F748"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3.980</w:t>
            </w:r>
          </w:p>
        </w:tc>
      </w:tr>
      <w:tr w:rsidR="008B739A" w14:paraId="5F68DDBC"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208D94B9" w14:textId="24787239" w:rsidR="008B739A" w:rsidRPr="005D247F" w:rsidRDefault="008B739A" w:rsidP="008B739A">
            <w:pPr>
              <w:rPr>
                <w:rFonts w:ascii="Open Sans" w:eastAsia="Open Sans" w:hAnsi="Open Sans" w:cs="Open Sans"/>
              </w:rPr>
            </w:pPr>
            <w:proofErr w:type="spellStart"/>
            <w:r w:rsidRPr="008322F0">
              <w:t>Comunitat</w:t>
            </w:r>
            <w:proofErr w:type="spellEnd"/>
            <w:r w:rsidRPr="008322F0">
              <w:t xml:space="preserve"> Valenciana</w:t>
            </w:r>
          </w:p>
        </w:tc>
        <w:tc>
          <w:tcPr>
            <w:tcW w:w="2370" w:type="dxa"/>
            <w:gridSpan w:val="2"/>
            <w:tcBorders>
              <w:top w:val="nil"/>
              <w:left w:val="nil"/>
              <w:bottom w:val="nil"/>
              <w:right w:val="nil"/>
            </w:tcBorders>
            <w:tcMar>
              <w:top w:w="0" w:type="dxa"/>
              <w:left w:w="40" w:type="dxa"/>
              <w:bottom w:w="0" w:type="dxa"/>
              <w:right w:w="40" w:type="dxa"/>
            </w:tcMar>
          </w:tcPr>
          <w:p w14:paraId="728F430A" w14:textId="0A5BA220"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Castellón de la Plana</w:t>
            </w:r>
          </w:p>
        </w:tc>
        <w:tc>
          <w:tcPr>
            <w:tcW w:w="1336" w:type="dxa"/>
            <w:tcBorders>
              <w:top w:val="nil"/>
              <w:left w:val="nil"/>
              <w:bottom w:val="nil"/>
              <w:right w:val="nil"/>
            </w:tcBorders>
            <w:tcMar>
              <w:top w:w="0" w:type="dxa"/>
              <w:left w:w="40" w:type="dxa"/>
              <w:bottom w:w="0" w:type="dxa"/>
              <w:right w:w="40" w:type="dxa"/>
            </w:tcMar>
          </w:tcPr>
          <w:p w14:paraId="19314F77" w14:textId="77777777" w:rsidR="008B739A"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w:t>
            </w:r>
          </w:p>
          <w:p w14:paraId="7D0BBB8F" w14:textId="419F594A"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1.824 € </w:t>
            </w:r>
          </w:p>
        </w:tc>
        <w:tc>
          <w:tcPr>
            <w:tcW w:w="1417" w:type="dxa"/>
            <w:tcBorders>
              <w:top w:val="nil"/>
              <w:left w:val="nil"/>
              <w:bottom w:val="nil"/>
              <w:right w:val="nil"/>
            </w:tcBorders>
            <w:tcMar>
              <w:top w:w="0" w:type="dxa"/>
              <w:left w:w="40" w:type="dxa"/>
              <w:bottom w:w="0" w:type="dxa"/>
              <w:right w:w="40" w:type="dxa"/>
            </w:tcMar>
            <w:vAlign w:val="bottom"/>
          </w:tcPr>
          <w:p w14:paraId="46275090" w14:textId="5FE96BEF"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jun.-07</w:t>
            </w:r>
          </w:p>
        </w:tc>
        <w:tc>
          <w:tcPr>
            <w:tcW w:w="1552" w:type="dxa"/>
            <w:tcBorders>
              <w:top w:val="nil"/>
              <w:left w:val="nil"/>
              <w:bottom w:val="nil"/>
              <w:right w:val="nil"/>
            </w:tcBorders>
            <w:tcMar>
              <w:top w:w="0" w:type="dxa"/>
              <w:left w:w="40" w:type="dxa"/>
              <w:bottom w:w="0" w:type="dxa"/>
              <w:right w:w="40" w:type="dxa"/>
            </w:tcMar>
            <w:vAlign w:val="bottom"/>
          </w:tcPr>
          <w:p w14:paraId="6D4A88A4" w14:textId="01E58249"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2.528</w:t>
            </w:r>
          </w:p>
        </w:tc>
      </w:tr>
      <w:tr w:rsidR="008B739A" w14:paraId="3DD9A6A7"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50F4D56" w14:textId="393BBC66" w:rsidR="008B739A" w:rsidRPr="005D247F" w:rsidRDefault="008B739A" w:rsidP="008B739A">
            <w:pPr>
              <w:rPr>
                <w:rFonts w:ascii="Open Sans" w:eastAsia="Open Sans" w:hAnsi="Open Sans" w:cs="Open Sans"/>
              </w:rPr>
            </w:pPr>
            <w:r w:rsidRPr="008322F0">
              <w:t>Castilla-La Mancha</w:t>
            </w:r>
          </w:p>
        </w:tc>
        <w:tc>
          <w:tcPr>
            <w:tcW w:w="2370" w:type="dxa"/>
            <w:gridSpan w:val="2"/>
            <w:tcBorders>
              <w:top w:val="nil"/>
              <w:left w:val="nil"/>
              <w:bottom w:val="nil"/>
              <w:right w:val="nil"/>
            </w:tcBorders>
            <w:tcMar>
              <w:top w:w="0" w:type="dxa"/>
              <w:left w:w="40" w:type="dxa"/>
              <w:bottom w:w="0" w:type="dxa"/>
              <w:right w:w="40" w:type="dxa"/>
            </w:tcMar>
          </w:tcPr>
          <w:p w14:paraId="4716C67E" w14:textId="19748873"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Guadalajara capital</w:t>
            </w:r>
          </w:p>
        </w:tc>
        <w:tc>
          <w:tcPr>
            <w:tcW w:w="1336" w:type="dxa"/>
            <w:tcBorders>
              <w:top w:val="nil"/>
              <w:left w:val="nil"/>
              <w:bottom w:val="nil"/>
              <w:right w:val="nil"/>
            </w:tcBorders>
            <w:tcMar>
              <w:top w:w="0" w:type="dxa"/>
              <w:left w:w="40" w:type="dxa"/>
              <w:bottom w:w="0" w:type="dxa"/>
              <w:right w:w="40" w:type="dxa"/>
            </w:tcMar>
          </w:tcPr>
          <w:p w14:paraId="4FC998FA" w14:textId="1E0BBBF6"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2.126 € </w:t>
            </w:r>
          </w:p>
        </w:tc>
        <w:tc>
          <w:tcPr>
            <w:tcW w:w="1417" w:type="dxa"/>
            <w:tcBorders>
              <w:top w:val="nil"/>
              <w:left w:val="nil"/>
              <w:bottom w:val="nil"/>
              <w:right w:val="nil"/>
            </w:tcBorders>
            <w:tcMar>
              <w:top w:w="0" w:type="dxa"/>
              <w:left w:w="40" w:type="dxa"/>
              <w:bottom w:w="0" w:type="dxa"/>
              <w:right w:w="40" w:type="dxa"/>
            </w:tcMar>
            <w:vAlign w:val="bottom"/>
          </w:tcPr>
          <w:p w14:paraId="03FE9A6C" w14:textId="30FFDAA2"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may.-07</w:t>
            </w:r>
          </w:p>
        </w:tc>
        <w:tc>
          <w:tcPr>
            <w:tcW w:w="1552" w:type="dxa"/>
            <w:tcBorders>
              <w:top w:val="nil"/>
              <w:left w:val="nil"/>
              <w:bottom w:val="nil"/>
              <w:right w:val="nil"/>
            </w:tcBorders>
            <w:tcMar>
              <w:top w:w="0" w:type="dxa"/>
              <w:left w:w="40" w:type="dxa"/>
              <w:bottom w:w="0" w:type="dxa"/>
              <w:right w:w="40" w:type="dxa"/>
            </w:tcMar>
            <w:vAlign w:val="bottom"/>
          </w:tcPr>
          <w:p w14:paraId="5976CE6A" w14:textId="6128514F"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2.987</w:t>
            </w:r>
          </w:p>
        </w:tc>
      </w:tr>
      <w:tr w:rsidR="008B739A" w14:paraId="3C2F0CDF"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1DB2EF4" w14:textId="6C1DFBC7" w:rsidR="008B739A" w:rsidRPr="005D247F" w:rsidRDefault="008B739A" w:rsidP="008B739A">
            <w:pPr>
              <w:rPr>
                <w:rFonts w:ascii="Open Sans" w:eastAsia="Open Sans" w:hAnsi="Open Sans" w:cs="Open Sans"/>
              </w:rPr>
            </w:pPr>
            <w:r w:rsidRPr="008322F0">
              <w:t>Castilla-La Mancha</w:t>
            </w:r>
          </w:p>
        </w:tc>
        <w:tc>
          <w:tcPr>
            <w:tcW w:w="2370" w:type="dxa"/>
            <w:gridSpan w:val="2"/>
            <w:tcBorders>
              <w:top w:val="nil"/>
              <w:left w:val="nil"/>
              <w:bottom w:val="nil"/>
              <w:right w:val="nil"/>
            </w:tcBorders>
            <w:tcMar>
              <w:top w:w="0" w:type="dxa"/>
              <w:left w:w="40" w:type="dxa"/>
              <w:bottom w:w="0" w:type="dxa"/>
              <w:right w:w="40" w:type="dxa"/>
            </w:tcMar>
          </w:tcPr>
          <w:p w14:paraId="30A54220" w14:textId="67BE0E9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Toledo capital</w:t>
            </w:r>
          </w:p>
        </w:tc>
        <w:tc>
          <w:tcPr>
            <w:tcW w:w="1336" w:type="dxa"/>
            <w:tcBorders>
              <w:top w:val="nil"/>
              <w:left w:val="nil"/>
              <w:bottom w:val="nil"/>
              <w:right w:val="nil"/>
            </w:tcBorders>
            <w:tcMar>
              <w:top w:w="0" w:type="dxa"/>
              <w:left w:w="40" w:type="dxa"/>
              <w:bottom w:w="0" w:type="dxa"/>
              <w:right w:w="40" w:type="dxa"/>
            </w:tcMar>
          </w:tcPr>
          <w:p w14:paraId="4EE6864A" w14:textId="21E3B8D1"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1.995 € </w:t>
            </w:r>
          </w:p>
        </w:tc>
        <w:tc>
          <w:tcPr>
            <w:tcW w:w="1417" w:type="dxa"/>
            <w:tcBorders>
              <w:top w:val="nil"/>
              <w:left w:val="nil"/>
              <w:bottom w:val="nil"/>
              <w:right w:val="nil"/>
            </w:tcBorders>
            <w:tcMar>
              <w:top w:w="0" w:type="dxa"/>
              <w:left w:w="40" w:type="dxa"/>
              <w:bottom w:w="0" w:type="dxa"/>
              <w:right w:w="40" w:type="dxa"/>
            </w:tcMar>
            <w:vAlign w:val="bottom"/>
          </w:tcPr>
          <w:p w14:paraId="7CBA955A" w14:textId="79331045"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may.-07</w:t>
            </w:r>
          </w:p>
        </w:tc>
        <w:tc>
          <w:tcPr>
            <w:tcW w:w="1552" w:type="dxa"/>
            <w:tcBorders>
              <w:top w:val="nil"/>
              <w:left w:val="nil"/>
              <w:bottom w:val="nil"/>
              <w:right w:val="nil"/>
            </w:tcBorders>
            <w:tcMar>
              <w:top w:w="0" w:type="dxa"/>
              <w:left w:w="40" w:type="dxa"/>
              <w:bottom w:w="0" w:type="dxa"/>
              <w:right w:w="40" w:type="dxa"/>
            </w:tcMar>
            <w:vAlign w:val="bottom"/>
          </w:tcPr>
          <w:p w14:paraId="1D00A10C" w14:textId="1C0F41E1"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2.832</w:t>
            </w:r>
          </w:p>
        </w:tc>
      </w:tr>
      <w:tr w:rsidR="008B739A" w14:paraId="03AA8A68"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40D93BC" w14:textId="1FA7B767"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47E99380" w14:textId="756783C9"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Córdoba capital</w:t>
            </w:r>
          </w:p>
        </w:tc>
        <w:tc>
          <w:tcPr>
            <w:tcW w:w="1336" w:type="dxa"/>
            <w:tcBorders>
              <w:top w:val="nil"/>
              <w:left w:val="nil"/>
              <w:bottom w:val="nil"/>
              <w:right w:val="nil"/>
            </w:tcBorders>
            <w:tcMar>
              <w:top w:w="0" w:type="dxa"/>
              <w:left w:w="40" w:type="dxa"/>
              <w:bottom w:w="0" w:type="dxa"/>
              <w:right w:w="40" w:type="dxa"/>
            </w:tcMar>
          </w:tcPr>
          <w:p w14:paraId="66CC673F" w14:textId="0897C645"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1.890 € </w:t>
            </w:r>
          </w:p>
        </w:tc>
        <w:tc>
          <w:tcPr>
            <w:tcW w:w="1417" w:type="dxa"/>
            <w:tcBorders>
              <w:top w:val="nil"/>
              <w:left w:val="nil"/>
              <w:bottom w:val="nil"/>
              <w:right w:val="nil"/>
            </w:tcBorders>
            <w:tcMar>
              <w:top w:w="0" w:type="dxa"/>
              <w:left w:w="40" w:type="dxa"/>
              <w:bottom w:w="0" w:type="dxa"/>
              <w:right w:w="40" w:type="dxa"/>
            </w:tcMar>
            <w:vAlign w:val="bottom"/>
          </w:tcPr>
          <w:p w14:paraId="4AA1BC3F" w14:textId="3232F88B"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sep.-06</w:t>
            </w:r>
          </w:p>
        </w:tc>
        <w:tc>
          <w:tcPr>
            <w:tcW w:w="1552" w:type="dxa"/>
            <w:tcBorders>
              <w:top w:val="nil"/>
              <w:left w:val="nil"/>
              <w:bottom w:val="nil"/>
              <w:right w:val="nil"/>
            </w:tcBorders>
            <w:tcMar>
              <w:top w:w="0" w:type="dxa"/>
              <w:left w:w="40" w:type="dxa"/>
              <w:bottom w:w="0" w:type="dxa"/>
              <w:right w:w="40" w:type="dxa"/>
            </w:tcMar>
            <w:vAlign w:val="bottom"/>
          </w:tcPr>
          <w:p w14:paraId="39BF86FE" w14:textId="2C8DEC54"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2.725</w:t>
            </w:r>
          </w:p>
        </w:tc>
      </w:tr>
      <w:tr w:rsidR="008B739A" w14:paraId="4A4F16D0"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08C59E0" w14:textId="5AAFA429" w:rsidR="008B739A" w:rsidRPr="005D247F" w:rsidRDefault="008B739A" w:rsidP="008B739A">
            <w:pPr>
              <w:rPr>
                <w:rFonts w:ascii="Open Sans" w:eastAsia="Open Sans" w:hAnsi="Open Sans" w:cs="Open Sans"/>
              </w:rPr>
            </w:pPr>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6360B2A6" w14:textId="354E3D54"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Almería capital</w:t>
            </w:r>
          </w:p>
        </w:tc>
        <w:tc>
          <w:tcPr>
            <w:tcW w:w="1336" w:type="dxa"/>
            <w:tcBorders>
              <w:top w:val="nil"/>
              <w:left w:val="nil"/>
              <w:bottom w:val="nil"/>
              <w:right w:val="nil"/>
            </w:tcBorders>
            <w:tcMar>
              <w:top w:w="0" w:type="dxa"/>
              <w:left w:w="40" w:type="dxa"/>
              <w:bottom w:w="0" w:type="dxa"/>
              <w:right w:w="40" w:type="dxa"/>
            </w:tcMar>
          </w:tcPr>
          <w:p w14:paraId="0FB28710" w14:textId="65AACEC7"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1.788 € </w:t>
            </w:r>
          </w:p>
        </w:tc>
        <w:tc>
          <w:tcPr>
            <w:tcW w:w="1417" w:type="dxa"/>
            <w:vAlign w:val="bottom"/>
          </w:tcPr>
          <w:p w14:paraId="4EF434D9" w14:textId="076C5842"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oct.-06</w:t>
            </w:r>
          </w:p>
        </w:tc>
        <w:tc>
          <w:tcPr>
            <w:tcW w:w="1552" w:type="dxa"/>
            <w:vAlign w:val="bottom"/>
          </w:tcPr>
          <w:p w14:paraId="099C3FFA" w14:textId="10A5509B"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2.610</w:t>
            </w:r>
          </w:p>
        </w:tc>
      </w:tr>
      <w:tr w:rsidR="008B739A" w14:paraId="30206849"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72AFDDB" w14:textId="7ECD75B4" w:rsidR="008B739A" w:rsidRPr="005D247F" w:rsidRDefault="008B739A" w:rsidP="008B739A">
            <w:pPr>
              <w:rPr>
                <w:rFonts w:ascii="Open Sans" w:eastAsia="Open Sans" w:hAnsi="Open Sans" w:cs="Open Sans"/>
              </w:rPr>
            </w:pPr>
            <w:r w:rsidRPr="008322F0">
              <w:t>Castilla y León</w:t>
            </w:r>
          </w:p>
        </w:tc>
        <w:tc>
          <w:tcPr>
            <w:tcW w:w="2370" w:type="dxa"/>
            <w:gridSpan w:val="2"/>
            <w:tcBorders>
              <w:top w:val="nil"/>
              <w:left w:val="nil"/>
              <w:bottom w:val="nil"/>
              <w:right w:val="nil"/>
            </w:tcBorders>
            <w:tcMar>
              <w:top w:w="0" w:type="dxa"/>
              <w:left w:w="40" w:type="dxa"/>
              <w:bottom w:w="0" w:type="dxa"/>
              <w:right w:w="40" w:type="dxa"/>
            </w:tcMar>
          </w:tcPr>
          <w:p w14:paraId="2759A1A9" w14:textId="5702512C"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Zamora capital</w:t>
            </w:r>
          </w:p>
        </w:tc>
        <w:tc>
          <w:tcPr>
            <w:tcW w:w="1336" w:type="dxa"/>
            <w:tcBorders>
              <w:top w:val="nil"/>
              <w:left w:val="nil"/>
              <w:bottom w:val="nil"/>
              <w:right w:val="nil"/>
            </w:tcBorders>
            <w:tcMar>
              <w:top w:w="0" w:type="dxa"/>
              <w:left w:w="40" w:type="dxa"/>
              <w:bottom w:w="0" w:type="dxa"/>
              <w:right w:w="40" w:type="dxa"/>
            </w:tcMar>
          </w:tcPr>
          <w:p w14:paraId="349BA7D6" w14:textId="6F79F671"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1.382 € </w:t>
            </w:r>
          </w:p>
        </w:tc>
        <w:tc>
          <w:tcPr>
            <w:tcW w:w="1417" w:type="dxa"/>
            <w:vAlign w:val="bottom"/>
          </w:tcPr>
          <w:p w14:paraId="5282959B" w14:textId="441F99D3"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jun.-07</w:t>
            </w:r>
          </w:p>
        </w:tc>
        <w:tc>
          <w:tcPr>
            <w:tcW w:w="1552" w:type="dxa"/>
            <w:vAlign w:val="bottom"/>
          </w:tcPr>
          <w:p w14:paraId="76B2457B" w14:textId="19928195"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2.032</w:t>
            </w:r>
          </w:p>
        </w:tc>
      </w:tr>
      <w:tr w:rsidR="008B739A" w14:paraId="294E84C3"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64D81DF" w14:textId="7330F571" w:rsidR="008B739A" w:rsidRPr="005D247F" w:rsidRDefault="008B739A" w:rsidP="008B739A">
            <w:pPr>
              <w:rPr>
                <w:rFonts w:ascii="Open Sans" w:eastAsia="Open Sans" w:hAnsi="Open Sans" w:cs="Open Sans"/>
              </w:rPr>
            </w:pPr>
            <w:r w:rsidRPr="008322F0">
              <w:t>Cataluña</w:t>
            </w:r>
          </w:p>
        </w:tc>
        <w:tc>
          <w:tcPr>
            <w:tcW w:w="2370" w:type="dxa"/>
            <w:gridSpan w:val="2"/>
            <w:tcBorders>
              <w:top w:val="nil"/>
              <w:left w:val="nil"/>
              <w:bottom w:val="nil"/>
              <w:right w:val="nil"/>
            </w:tcBorders>
            <w:tcMar>
              <w:top w:w="0" w:type="dxa"/>
              <w:left w:w="40" w:type="dxa"/>
              <w:bottom w:w="0" w:type="dxa"/>
              <w:right w:w="40" w:type="dxa"/>
            </w:tcMar>
          </w:tcPr>
          <w:p w14:paraId="467C418C" w14:textId="4DF3C488"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Lleida capital</w:t>
            </w:r>
          </w:p>
        </w:tc>
        <w:tc>
          <w:tcPr>
            <w:tcW w:w="1336" w:type="dxa"/>
            <w:tcBorders>
              <w:top w:val="nil"/>
              <w:left w:val="nil"/>
              <w:bottom w:val="nil"/>
              <w:right w:val="nil"/>
            </w:tcBorders>
            <w:tcMar>
              <w:top w:w="0" w:type="dxa"/>
              <w:left w:w="40" w:type="dxa"/>
              <w:bottom w:w="0" w:type="dxa"/>
              <w:right w:w="40" w:type="dxa"/>
            </w:tcMar>
          </w:tcPr>
          <w:p w14:paraId="27EB632A" w14:textId="00243BB5"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1.642 € </w:t>
            </w:r>
          </w:p>
        </w:tc>
        <w:tc>
          <w:tcPr>
            <w:tcW w:w="1417" w:type="dxa"/>
            <w:vAlign w:val="bottom"/>
          </w:tcPr>
          <w:p w14:paraId="0C480ACB" w14:textId="0A969B10"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jul.-06</w:t>
            </w:r>
          </w:p>
        </w:tc>
        <w:tc>
          <w:tcPr>
            <w:tcW w:w="1552" w:type="dxa"/>
            <w:vAlign w:val="bottom"/>
          </w:tcPr>
          <w:p w14:paraId="42D2BAA1" w14:textId="29481C29"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2.430</w:t>
            </w:r>
          </w:p>
        </w:tc>
      </w:tr>
      <w:tr w:rsidR="008B739A" w14:paraId="4EF72CEC"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4447F140" w14:textId="4460865D" w:rsidR="008B739A" w:rsidRPr="005D247F" w:rsidRDefault="008B739A" w:rsidP="008B739A">
            <w:pPr>
              <w:rPr>
                <w:rFonts w:ascii="Open Sans" w:eastAsia="Open Sans" w:hAnsi="Open Sans" w:cs="Open Sans"/>
              </w:rPr>
            </w:pPr>
            <w:r w:rsidRPr="008322F0">
              <w:t>La Rioja</w:t>
            </w:r>
          </w:p>
        </w:tc>
        <w:tc>
          <w:tcPr>
            <w:tcW w:w="2370" w:type="dxa"/>
            <w:gridSpan w:val="2"/>
            <w:tcBorders>
              <w:top w:val="nil"/>
              <w:left w:val="nil"/>
              <w:bottom w:val="nil"/>
              <w:right w:val="nil"/>
            </w:tcBorders>
            <w:tcMar>
              <w:top w:w="0" w:type="dxa"/>
              <w:left w:w="40" w:type="dxa"/>
              <w:bottom w:w="0" w:type="dxa"/>
              <w:right w:w="40" w:type="dxa"/>
            </w:tcMar>
          </w:tcPr>
          <w:p w14:paraId="16FEF7DF" w14:textId="50A40BC9"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Logroño</w:t>
            </w:r>
          </w:p>
        </w:tc>
        <w:tc>
          <w:tcPr>
            <w:tcW w:w="1336" w:type="dxa"/>
            <w:tcBorders>
              <w:top w:val="nil"/>
              <w:left w:val="nil"/>
              <w:bottom w:val="nil"/>
              <w:right w:val="nil"/>
            </w:tcBorders>
            <w:tcMar>
              <w:top w:w="0" w:type="dxa"/>
              <w:left w:w="40" w:type="dxa"/>
              <w:bottom w:w="0" w:type="dxa"/>
              <w:right w:w="40" w:type="dxa"/>
            </w:tcMar>
          </w:tcPr>
          <w:p w14:paraId="4E77F4C3" w14:textId="44EEAB71"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2.151 € </w:t>
            </w:r>
          </w:p>
        </w:tc>
        <w:tc>
          <w:tcPr>
            <w:tcW w:w="1417" w:type="dxa"/>
            <w:tcBorders>
              <w:top w:val="nil"/>
              <w:left w:val="nil"/>
              <w:bottom w:val="nil"/>
              <w:right w:val="nil"/>
            </w:tcBorders>
            <w:tcMar>
              <w:top w:w="0" w:type="dxa"/>
              <w:left w:w="40" w:type="dxa"/>
              <w:bottom w:w="0" w:type="dxa"/>
              <w:right w:w="40" w:type="dxa"/>
            </w:tcMar>
            <w:vAlign w:val="bottom"/>
          </w:tcPr>
          <w:p w14:paraId="6AF5B301" w14:textId="53B38826"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mar.-07</w:t>
            </w:r>
          </w:p>
        </w:tc>
        <w:tc>
          <w:tcPr>
            <w:tcW w:w="1552" w:type="dxa"/>
            <w:tcBorders>
              <w:top w:val="nil"/>
              <w:left w:val="nil"/>
              <w:bottom w:val="nil"/>
              <w:right w:val="nil"/>
            </w:tcBorders>
            <w:tcMar>
              <w:top w:w="0" w:type="dxa"/>
              <w:left w:w="40" w:type="dxa"/>
              <w:bottom w:w="0" w:type="dxa"/>
              <w:right w:w="40" w:type="dxa"/>
            </w:tcMar>
            <w:vAlign w:val="bottom"/>
          </w:tcPr>
          <w:p w14:paraId="6EE12938" w14:textId="48A392CB"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3.286</w:t>
            </w:r>
          </w:p>
        </w:tc>
      </w:tr>
      <w:tr w:rsidR="008B739A" w14:paraId="1BC14CEF"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D230DD1" w14:textId="589E3B9E" w:rsidR="008B739A" w:rsidRPr="005D247F" w:rsidRDefault="008B739A" w:rsidP="008B739A">
            <w:pPr>
              <w:rPr>
                <w:rFonts w:ascii="Open Sans" w:eastAsia="Open Sans" w:hAnsi="Open Sans" w:cs="Open Sans"/>
              </w:rPr>
            </w:pPr>
            <w:r w:rsidRPr="008322F0">
              <w:t>Castilla-La Mancha</w:t>
            </w:r>
          </w:p>
        </w:tc>
        <w:tc>
          <w:tcPr>
            <w:tcW w:w="2370" w:type="dxa"/>
            <w:gridSpan w:val="2"/>
            <w:tcBorders>
              <w:top w:val="nil"/>
              <w:left w:val="nil"/>
              <w:bottom w:val="nil"/>
              <w:right w:val="nil"/>
            </w:tcBorders>
            <w:tcMar>
              <w:top w:w="0" w:type="dxa"/>
              <w:left w:w="40" w:type="dxa"/>
              <w:bottom w:w="0" w:type="dxa"/>
              <w:right w:w="40" w:type="dxa"/>
            </w:tcMar>
          </w:tcPr>
          <w:p w14:paraId="24D5F33A" w14:textId="7E31D152"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Ciudad Real capital</w:t>
            </w:r>
          </w:p>
        </w:tc>
        <w:tc>
          <w:tcPr>
            <w:tcW w:w="1336" w:type="dxa"/>
            <w:tcBorders>
              <w:top w:val="nil"/>
              <w:left w:val="nil"/>
              <w:bottom w:val="nil"/>
              <w:right w:val="nil"/>
            </w:tcBorders>
            <w:tcMar>
              <w:top w:w="0" w:type="dxa"/>
              <w:left w:w="40" w:type="dxa"/>
              <w:bottom w:w="0" w:type="dxa"/>
              <w:right w:w="40" w:type="dxa"/>
            </w:tcMar>
          </w:tcPr>
          <w:p w14:paraId="3EE0CBEA" w14:textId="47A17F04"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1.513 € </w:t>
            </w:r>
          </w:p>
        </w:tc>
        <w:tc>
          <w:tcPr>
            <w:tcW w:w="1417" w:type="dxa"/>
            <w:tcBorders>
              <w:top w:val="nil"/>
              <w:left w:val="nil"/>
              <w:bottom w:val="nil"/>
              <w:right w:val="nil"/>
            </w:tcBorders>
            <w:tcMar>
              <w:top w:w="0" w:type="dxa"/>
              <w:left w:w="40" w:type="dxa"/>
              <w:bottom w:w="0" w:type="dxa"/>
              <w:right w:w="40" w:type="dxa"/>
            </w:tcMar>
            <w:vAlign w:val="bottom"/>
          </w:tcPr>
          <w:p w14:paraId="50FBB3A9" w14:textId="6CEA7239"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ago.-07</w:t>
            </w:r>
          </w:p>
        </w:tc>
        <w:tc>
          <w:tcPr>
            <w:tcW w:w="1552" w:type="dxa"/>
            <w:tcBorders>
              <w:top w:val="nil"/>
              <w:left w:val="nil"/>
              <w:bottom w:val="nil"/>
              <w:right w:val="nil"/>
            </w:tcBorders>
            <w:tcMar>
              <w:top w:w="0" w:type="dxa"/>
              <w:left w:w="40" w:type="dxa"/>
              <w:bottom w:w="0" w:type="dxa"/>
              <w:right w:w="40" w:type="dxa"/>
            </w:tcMar>
            <w:vAlign w:val="bottom"/>
          </w:tcPr>
          <w:p w14:paraId="63284A8F" w14:textId="207ED19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2.368</w:t>
            </w:r>
          </w:p>
        </w:tc>
      </w:tr>
      <w:tr w:rsidR="008B739A" w14:paraId="7E9A4569"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61B11F66" w14:textId="4FD12114" w:rsidR="008B739A" w:rsidRPr="005D247F" w:rsidRDefault="008B739A" w:rsidP="008B739A">
            <w:r w:rsidRPr="008322F0">
              <w:t>Aragón</w:t>
            </w:r>
          </w:p>
        </w:tc>
        <w:tc>
          <w:tcPr>
            <w:tcW w:w="2370" w:type="dxa"/>
            <w:gridSpan w:val="2"/>
            <w:tcBorders>
              <w:top w:val="nil"/>
              <w:left w:val="nil"/>
              <w:bottom w:val="nil"/>
              <w:right w:val="nil"/>
            </w:tcBorders>
            <w:tcMar>
              <w:top w:w="0" w:type="dxa"/>
              <w:left w:w="40" w:type="dxa"/>
              <w:bottom w:w="0" w:type="dxa"/>
              <w:right w:w="40" w:type="dxa"/>
            </w:tcMar>
          </w:tcPr>
          <w:p w14:paraId="630E7D32" w14:textId="7F88A141" w:rsidR="008B739A" w:rsidRPr="005D247F"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321F03">
              <w:t>Zaragoza capital</w:t>
            </w:r>
          </w:p>
        </w:tc>
        <w:tc>
          <w:tcPr>
            <w:tcW w:w="1336" w:type="dxa"/>
            <w:tcBorders>
              <w:top w:val="nil"/>
              <w:left w:val="nil"/>
              <w:bottom w:val="nil"/>
              <w:right w:val="nil"/>
            </w:tcBorders>
            <w:tcMar>
              <w:top w:w="0" w:type="dxa"/>
              <w:left w:w="40" w:type="dxa"/>
              <w:bottom w:w="0" w:type="dxa"/>
              <w:right w:w="40" w:type="dxa"/>
            </w:tcMar>
          </w:tcPr>
          <w:p w14:paraId="3DE5CBA5" w14:textId="287FA2B4"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2.323 € </w:t>
            </w:r>
          </w:p>
        </w:tc>
        <w:tc>
          <w:tcPr>
            <w:tcW w:w="1417" w:type="dxa"/>
            <w:tcBorders>
              <w:top w:val="nil"/>
              <w:left w:val="nil"/>
              <w:bottom w:val="nil"/>
              <w:right w:val="nil"/>
            </w:tcBorders>
            <w:tcMar>
              <w:top w:w="0" w:type="dxa"/>
              <w:left w:w="40" w:type="dxa"/>
              <w:bottom w:w="0" w:type="dxa"/>
              <w:right w:w="40" w:type="dxa"/>
            </w:tcMar>
            <w:vAlign w:val="bottom"/>
          </w:tcPr>
          <w:p w14:paraId="33C242AC" w14:textId="4AD0D66E"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sep.-06</w:t>
            </w:r>
          </w:p>
        </w:tc>
        <w:tc>
          <w:tcPr>
            <w:tcW w:w="1552" w:type="dxa"/>
            <w:tcBorders>
              <w:top w:val="nil"/>
              <w:left w:val="nil"/>
              <w:bottom w:val="nil"/>
              <w:right w:val="nil"/>
            </w:tcBorders>
            <w:tcMar>
              <w:top w:w="0" w:type="dxa"/>
              <w:left w:w="40" w:type="dxa"/>
              <w:bottom w:w="0" w:type="dxa"/>
              <w:right w:w="40" w:type="dxa"/>
            </w:tcMar>
            <w:vAlign w:val="bottom"/>
          </w:tcPr>
          <w:p w14:paraId="3E849022" w14:textId="4699DED2"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hAnsi="Open Sans" w:cs="Open Sans"/>
                <w:sz w:val="22"/>
                <w:szCs w:val="22"/>
              </w:rPr>
              <w:t>3.725</w:t>
            </w:r>
          </w:p>
        </w:tc>
      </w:tr>
      <w:tr w:rsidR="008B739A" w14:paraId="212CE8B7"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7B834301" w14:textId="7BF72030" w:rsidR="008B739A" w:rsidRPr="005D247F" w:rsidRDefault="008B739A" w:rsidP="008B739A">
            <w:r w:rsidRPr="008322F0">
              <w:t>Andalucía</w:t>
            </w:r>
          </w:p>
        </w:tc>
        <w:tc>
          <w:tcPr>
            <w:tcW w:w="2370" w:type="dxa"/>
            <w:gridSpan w:val="2"/>
            <w:tcBorders>
              <w:top w:val="nil"/>
              <w:left w:val="nil"/>
              <w:bottom w:val="nil"/>
              <w:right w:val="nil"/>
            </w:tcBorders>
            <w:tcMar>
              <w:top w:w="0" w:type="dxa"/>
              <w:left w:w="40" w:type="dxa"/>
              <w:bottom w:w="0" w:type="dxa"/>
              <w:right w:w="40" w:type="dxa"/>
            </w:tcMar>
          </w:tcPr>
          <w:p w14:paraId="75AE856E" w14:textId="7474C0AA"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321F03">
              <w:t>Jaén capital</w:t>
            </w:r>
          </w:p>
        </w:tc>
        <w:tc>
          <w:tcPr>
            <w:tcW w:w="1336" w:type="dxa"/>
            <w:tcBorders>
              <w:top w:val="nil"/>
              <w:left w:val="nil"/>
              <w:bottom w:val="nil"/>
              <w:right w:val="nil"/>
            </w:tcBorders>
            <w:tcMar>
              <w:top w:w="0" w:type="dxa"/>
              <w:left w:w="40" w:type="dxa"/>
              <w:bottom w:w="0" w:type="dxa"/>
              <w:right w:w="40" w:type="dxa"/>
            </w:tcMar>
          </w:tcPr>
          <w:p w14:paraId="4341C7C5" w14:textId="43D28315"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1.522 € </w:t>
            </w:r>
          </w:p>
        </w:tc>
        <w:tc>
          <w:tcPr>
            <w:tcW w:w="1417" w:type="dxa"/>
            <w:tcBorders>
              <w:top w:val="nil"/>
              <w:left w:val="nil"/>
              <w:bottom w:val="nil"/>
              <w:right w:val="nil"/>
            </w:tcBorders>
            <w:tcMar>
              <w:top w:w="0" w:type="dxa"/>
              <w:left w:w="40" w:type="dxa"/>
              <w:bottom w:w="0" w:type="dxa"/>
              <w:right w:w="40" w:type="dxa"/>
            </w:tcMar>
            <w:vAlign w:val="bottom"/>
          </w:tcPr>
          <w:p w14:paraId="4D999F51" w14:textId="67785959"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abr.-07</w:t>
            </w:r>
          </w:p>
        </w:tc>
        <w:tc>
          <w:tcPr>
            <w:tcW w:w="1552" w:type="dxa"/>
            <w:tcBorders>
              <w:top w:val="nil"/>
              <w:left w:val="nil"/>
              <w:bottom w:val="nil"/>
              <w:right w:val="nil"/>
            </w:tcBorders>
            <w:tcMar>
              <w:top w:w="0" w:type="dxa"/>
              <w:left w:w="40" w:type="dxa"/>
              <w:bottom w:w="0" w:type="dxa"/>
              <w:right w:w="40" w:type="dxa"/>
            </w:tcMar>
            <w:vAlign w:val="bottom"/>
          </w:tcPr>
          <w:p w14:paraId="1981BC99" w14:textId="38043C0D"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2.491</w:t>
            </w:r>
          </w:p>
        </w:tc>
      </w:tr>
      <w:tr w:rsidR="008B739A" w14:paraId="25837888" w14:textId="77777777" w:rsidTr="00E927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161A053C" w14:textId="0883C5C5" w:rsidR="008B739A" w:rsidRPr="008322F0" w:rsidRDefault="008B739A" w:rsidP="008B739A">
            <w:r w:rsidRPr="008322F0">
              <w:t>Cataluña</w:t>
            </w:r>
          </w:p>
        </w:tc>
        <w:tc>
          <w:tcPr>
            <w:tcW w:w="2370" w:type="dxa"/>
            <w:gridSpan w:val="2"/>
            <w:tcBorders>
              <w:top w:val="nil"/>
              <w:left w:val="nil"/>
              <w:bottom w:val="nil"/>
              <w:right w:val="nil"/>
            </w:tcBorders>
            <w:tcMar>
              <w:top w:w="0" w:type="dxa"/>
              <w:left w:w="40" w:type="dxa"/>
              <w:bottom w:w="0" w:type="dxa"/>
              <w:right w:w="40" w:type="dxa"/>
            </w:tcMar>
          </w:tcPr>
          <w:p w14:paraId="7F479AD8" w14:textId="4246DC1A" w:rsidR="008B739A" w:rsidRPr="00321F03" w:rsidRDefault="008B739A" w:rsidP="008B739A">
            <w:pPr>
              <w:widowControl w:val="0"/>
              <w:spacing w:line="276" w:lineRule="auto"/>
              <w:cnfStyle w:val="000000100000" w:firstRow="0" w:lastRow="0" w:firstColumn="0" w:lastColumn="0" w:oddVBand="0" w:evenVBand="0" w:oddHBand="1" w:evenHBand="0" w:firstRowFirstColumn="0" w:firstRowLastColumn="0" w:lastRowFirstColumn="0" w:lastRowLastColumn="0"/>
            </w:pPr>
            <w:r w:rsidRPr="00321F03">
              <w:t>Tarragona capital</w:t>
            </w:r>
          </w:p>
        </w:tc>
        <w:tc>
          <w:tcPr>
            <w:tcW w:w="1336" w:type="dxa"/>
            <w:tcBorders>
              <w:top w:val="nil"/>
              <w:left w:val="nil"/>
              <w:bottom w:val="nil"/>
              <w:right w:val="nil"/>
            </w:tcBorders>
            <w:tcMar>
              <w:top w:w="0" w:type="dxa"/>
              <w:left w:w="40" w:type="dxa"/>
              <w:bottom w:w="0" w:type="dxa"/>
              <w:right w:w="40" w:type="dxa"/>
            </w:tcMar>
          </w:tcPr>
          <w:p w14:paraId="790C5EAE" w14:textId="39F8D20C" w:rsidR="008B739A" w:rsidRPr="005D247F" w:rsidRDefault="008B739A" w:rsidP="008B739A">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456E0D">
              <w:t xml:space="preserve"> 1.805 € </w:t>
            </w:r>
          </w:p>
        </w:tc>
        <w:tc>
          <w:tcPr>
            <w:tcW w:w="1417" w:type="dxa"/>
            <w:tcBorders>
              <w:top w:val="nil"/>
              <w:left w:val="nil"/>
              <w:bottom w:val="nil"/>
              <w:right w:val="nil"/>
            </w:tcBorders>
            <w:tcMar>
              <w:top w:w="0" w:type="dxa"/>
              <w:left w:w="40" w:type="dxa"/>
              <w:bottom w:w="0" w:type="dxa"/>
              <w:right w:w="40" w:type="dxa"/>
            </w:tcMar>
            <w:vAlign w:val="bottom"/>
          </w:tcPr>
          <w:p w14:paraId="6A99301F" w14:textId="56316BE9"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may.-07</w:t>
            </w:r>
          </w:p>
        </w:tc>
        <w:tc>
          <w:tcPr>
            <w:tcW w:w="1552" w:type="dxa"/>
            <w:tcBorders>
              <w:top w:val="nil"/>
              <w:left w:val="nil"/>
              <w:bottom w:val="nil"/>
              <w:right w:val="nil"/>
            </w:tcBorders>
            <w:tcMar>
              <w:top w:w="0" w:type="dxa"/>
              <w:left w:w="40" w:type="dxa"/>
              <w:bottom w:w="0" w:type="dxa"/>
              <w:right w:w="40" w:type="dxa"/>
            </w:tcMar>
            <w:vAlign w:val="bottom"/>
          </w:tcPr>
          <w:p w14:paraId="11D7F94B" w14:textId="7D72EBA2" w:rsidR="008B739A" w:rsidRPr="005D247F" w:rsidRDefault="008B739A" w:rsidP="008B739A">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pPr>
            <w:r>
              <w:rPr>
                <w:rFonts w:ascii="Open Sans" w:hAnsi="Open Sans" w:cs="Open Sans"/>
                <w:sz w:val="22"/>
                <w:szCs w:val="22"/>
              </w:rPr>
              <w:t>3.028</w:t>
            </w:r>
          </w:p>
        </w:tc>
      </w:tr>
      <w:tr w:rsidR="008B739A" w14:paraId="23ECB5A0" w14:textId="77777777" w:rsidTr="00E92767">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tcPr>
          <w:p w14:paraId="52E8719F" w14:textId="4885035C" w:rsidR="008B739A" w:rsidRPr="005D247F" w:rsidRDefault="008B739A" w:rsidP="008B739A">
            <w:r w:rsidRPr="008B739A">
              <w:t>Aragón</w:t>
            </w:r>
          </w:p>
        </w:tc>
        <w:tc>
          <w:tcPr>
            <w:tcW w:w="2370" w:type="dxa"/>
            <w:gridSpan w:val="2"/>
            <w:tcBorders>
              <w:top w:val="nil"/>
              <w:left w:val="nil"/>
              <w:bottom w:val="nil"/>
              <w:right w:val="nil"/>
            </w:tcBorders>
            <w:tcMar>
              <w:top w:w="0" w:type="dxa"/>
              <w:left w:w="40" w:type="dxa"/>
              <w:bottom w:w="0" w:type="dxa"/>
              <w:right w:w="40" w:type="dxa"/>
            </w:tcMar>
          </w:tcPr>
          <w:p w14:paraId="3A5BC2FE" w14:textId="4A338BA7" w:rsidR="008B739A" w:rsidRPr="005D247F" w:rsidRDefault="008B739A" w:rsidP="008B739A">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8B739A">
              <w:t>Huesca capital</w:t>
            </w:r>
          </w:p>
        </w:tc>
        <w:tc>
          <w:tcPr>
            <w:tcW w:w="1336" w:type="dxa"/>
            <w:tcBorders>
              <w:top w:val="nil"/>
              <w:left w:val="nil"/>
              <w:bottom w:val="nil"/>
              <w:right w:val="nil"/>
            </w:tcBorders>
            <w:tcMar>
              <w:top w:w="0" w:type="dxa"/>
              <w:left w:w="40" w:type="dxa"/>
              <w:bottom w:w="0" w:type="dxa"/>
              <w:right w:w="40" w:type="dxa"/>
            </w:tcMar>
          </w:tcPr>
          <w:p w14:paraId="6D546921" w14:textId="01B0E35C" w:rsidR="008B739A" w:rsidRPr="005D247F" w:rsidRDefault="008B739A" w:rsidP="008B739A">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456E0D">
              <w:t xml:space="preserve"> 1.580 € </w:t>
            </w:r>
          </w:p>
        </w:tc>
        <w:tc>
          <w:tcPr>
            <w:tcW w:w="1417" w:type="dxa"/>
            <w:tcBorders>
              <w:top w:val="nil"/>
              <w:left w:val="nil"/>
              <w:bottom w:val="nil"/>
              <w:right w:val="nil"/>
            </w:tcBorders>
            <w:tcMar>
              <w:top w:w="0" w:type="dxa"/>
              <w:left w:w="40" w:type="dxa"/>
              <w:bottom w:w="0" w:type="dxa"/>
              <w:right w:w="40" w:type="dxa"/>
            </w:tcMar>
            <w:vAlign w:val="bottom"/>
          </w:tcPr>
          <w:p w14:paraId="5A52158A" w14:textId="14A1EC94"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may.-07</w:t>
            </w:r>
          </w:p>
        </w:tc>
        <w:tc>
          <w:tcPr>
            <w:tcW w:w="1552" w:type="dxa"/>
            <w:tcBorders>
              <w:top w:val="nil"/>
              <w:left w:val="nil"/>
              <w:bottom w:val="nil"/>
              <w:right w:val="nil"/>
            </w:tcBorders>
            <w:tcMar>
              <w:top w:w="0" w:type="dxa"/>
              <w:left w:w="40" w:type="dxa"/>
              <w:bottom w:w="0" w:type="dxa"/>
              <w:right w:w="40" w:type="dxa"/>
            </w:tcMar>
            <w:vAlign w:val="bottom"/>
          </w:tcPr>
          <w:p w14:paraId="1A114765" w14:textId="2B561ED6" w:rsidR="008B739A" w:rsidRPr="005D247F" w:rsidRDefault="008B739A" w:rsidP="008B739A">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hAnsi="Open Sans" w:cs="Open Sans"/>
                <w:sz w:val="22"/>
                <w:szCs w:val="22"/>
              </w:rPr>
              <w:t>2.687</w:t>
            </w:r>
          </w:p>
        </w:tc>
      </w:tr>
    </w:tbl>
    <w:p w14:paraId="2353433E"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36DAC381" w14:textId="1B2B317E" w:rsidR="008B739A" w:rsidRDefault="008B739A" w:rsidP="00E54DDF">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18AF812" w14:textId="77777777" w:rsidR="008B739A" w:rsidRDefault="008B739A" w:rsidP="00E54DDF">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B5B7399" w14:textId="77777777" w:rsidR="008B739A" w:rsidRDefault="008B739A" w:rsidP="00E54DDF">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E6EA31B" w14:textId="77777777" w:rsidR="008B739A" w:rsidRDefault="008B739A" w:rsidP="00E54DDF">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573FEAD" w14:textId="77777777" w:rsidR="008B739A" w:rsidRDefault="008B739A" w:rsidP="00E54DDF">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0DFE11B6" w14:textId="77777777" w:rsidR="008B739A" w:rsidRDefault="008B739A" w:rsidP="00E54DDF">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6FA24F1" w14:textId="77777777" w:rsidR="008B739A" w:rsidRDefault="008B739A" w:rsidP="00E54DDF">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56829BD" w14:textId="77777777" w:rsidR="008B739A" w:rsidRDefault="008B739A" w:rsidP="00E54DDF">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815F8A0" w14:textId="77777777" w:rsidR="008B739A" w:rsidRDefault="008B739A" w:rsidP="00E54DDF">
      <w:pPr>
        <w:spacing w:before="143" w:after="200"/>
        <w:ind w:right="-574"/>
        <w:jc w:val="both"/>
      </w:pPr>
      <w:r>
        <w:rPr>
          <w:rFonts w:ascii="Open Sans" w:eastAsia="Open Sans" w:hAnsi="Open Sans" w:cs="Open Sans"/>
          <w:sz w:val="22"/>
          <w:szCs w:val="22"/>
        </w:rPr>
        <w:t xml:space="preserve">Más información en </w:t>
      </w:r>
      <w:hyperlink r:id="rId18">
        <w:r>
          <w:rPr>
            <w:rFonts w:ascii="Open Sans" w:eastAsia="Open Sans" w:hAnsi="Open Sans" w:cs="Open Sans"/>
            <w:color w:val="1155CC"/>
            <w:sz w:val="22"/>
            <w:szCs w:val="22"/>
            <w:u w:val="single"/>
          </w:rPr>
          <w:t>adevinta.es</w:t>
        </w:r>
      </w:hyperlink>
    </w:p>
    <w:p w14:paraId="6DEFD81B" w14:textId="77777777" w:rsidR="008B739A" w:rsidRDefault="008B739A" w:rsidP="00E54DDF">
      <w:pPr>
        <w:spacing w:before="143" w:after="200"/>
        <w:ind w:right="-574"/>
        <w:jc w:val="both"/>
        <w:rPr>
          <w:rFonts w:ascii="Open Sans" w:eastAsia="Open Sans" w:hAnsi="Open Sans" w:cs="Open Sans"/>
        </w:rPr>
      </w:pPr>
    </w:p>
    <w:p w14:paraId="254276AD" w14:textId="77777777" w:rsidR="008B739A" w:rsidRDefault="008B739A" w:rsidP="00E54DDF">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1CF8FDC" w14:textId="77777777" w:rsidR="008B739A" w:rsidRDefault="008B739A" w:rsidP="00E54DDF">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2CEA991" w14:textId="77777777" w:rsidR="008B739A" w:rsidRDefault="008B739A" w:rsidP="00E54DDF">
      <w:pPr>
        <w:shd w:val="clear" w:color="auto" w:fill="FFFFFF"/>
        <w:spacing w:line="276" w:lineRule="auto"/>
        <w:ind w:right="-574"/>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1D4BCD76" w14:textId="77777777" w:rsidR="008B739A" w:rsidRDefault="008B739A" w:rsidP="00E54DDF">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489D101" w14:textId="77777777" w:rsidR="000B18F6" w:rsidRDefault="000B18F6" w:rsidP="00BE08B0">
      <w:pPr>
        <w:spacing w:line="276" w:lineRule="auto"/>
        <w:ind w:right="-574"/>
        <w:jc w:val="right"/>
        <w:rPr>
          <w:rFonts w:ascii="Open Sans" w:eastAsia="Open Sans" w:hAnsi="Open Sans" w:cs="Open Sans"/>
          <w:color w:val="000000"/>
          <w:sz w:val="21"/>
          <w:szCs w:val="21"/>
        </w:rPr>
      </w:pPr>
    </w:p>
    <w:sectPr w:rsidR="000B18F6">
      <w:footerReference w:type="default" r:id="rId2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CF874" w14:textId="77777777" w:rsidR="008326EF" w:rsidRDefault="008326EF">
      <w:r>
        <w:separator/>
      </w:r>
    </w:p>
  </w:endnote>
  <w:endnote w:type="continuationSeparator" w:id="0">
    <w:p w14:paraId="4B331A66" w14:textId="77777777" w:rsidR="008326EF" w:rsidRDefault="0083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00206BD-6F50-495B-82F7-489EBBCC2C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C88659A-8F15-4762-84CA-1795F35D9A88}"/>
    <w:embedBold r:id="rId3" w:fontKey="{A2A3FD84-E0D5-446D-80C6-292765D146D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D602958-8959-4118-BE94-49C01B5B8ED0}"/>
  </w:font>
  <w:font w:name="Georgia">
    <w:panose1 w:val="02040502050405020303"/>
    <w:charset w:val="00"/>
    <w:family w:val="roman"/>
    <w:pitch w:val="variable"/>
    <w:sig w:usb0="00000287" w:usb1="00000000" w:usb2="00000000" w:usb3="00000000" w:csb0="0000009F" w:csb1="00000000"/>
    <w:embedRegular r:id="rId5" w:fontKey="{7725929D-B9C2-4B13-A982-802AC8EA91C2}"/>
    <w:embedItalic r:id="rId6" w:fontKey="{E0D01B22-6786-450C-9182-3B95EE495E1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402886A-4A1F-4330-89B1-685762E92F4F}"/>
    <w:embedBold r:id="rId8" w:fontKey="{4AB4BB5C-53FF-4BF8-A756-8F2E5257B99E}"/>
  </w:font>
  <w:font w:name="Open Sans Light">
    <w:charset w:val="00"/>
    <w:family w:val="swiss"/>
    <w:pitch w:val="variable"/>
    <w:sig w:usb0="E00002EF" w:usb1="4000205B" w:usb2="00000028" w:usb3="00000000" w:csb0="0000019F" w:csb1="00000000"/>
    <w:embedRegular r:id="rId9" w:fontKey="{4D0EB64A-B10E-4680-8D7C-5CC051079451}"/>
    <w:embedBold r:id="rId10" w:fontKey="{46CBBC11-192C-4732-A5C5-BE824DC8D48D}"/>
  </w:font>
  <w:font w:name="Calibri Light">
    <w:panose1 w:val="020F0302020204030204"/>
    <w:charset w:val="00"/>
    <w:family w:val="swiss"/>
    <w:pitch w:val="variable"/>
    <w:sig w:usb0="E4002EFF" w:usb1="C000247B" w:usb2="00000009" w:usb3="00000000" w:csb0="000001FF" w:csb1="00000000"/>
    <w:embedRegular r:id="rId11" w:fontKey="{EE977A73-2EA7-48F3-879E-AA31ABCE7C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6179" w14:textId="77777777" w:rsidR="000B18F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665D4">
      <w:rPr>
        <w:noProof/>
        <w:color w:val="000000"/>
      </w:rPr>
      <w:t>1</w:t>
    </w:r>
    <w:r>
      <w:rPr>
        <w:color w:val="000000"/>
      </w:rPr>
      <w:fldChar w:fldCharType="end"/>
    </w:r>
  </w:p>
  <w:p w14:paraId="65083D24" w14:textId="77777777" w:rsidR="000B18F6" w:rsidRDefault="000B18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2D2BB" w14:textId="77777777" w:rsidR="008326EF" w:rsidRDefault="008326EF">
      <w:r>
        <w:separator/>
      </w:r>
    </w:p>
  </w:footnote>
  <w:footnote w:type="continuationSeparator" w:id="0">
    <w:p w14:paraId="3DFB10C1" w14:textId="77777777" w:rsidR="008326EF" w:rsidRDefault="008326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654076"/>
    <w:multiLevelType w:val="multilevel"/>
    <w:tmpl w:val="694A9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311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F6"/>
    <w:rsid w:val="00014774"/>
    <w:rsid w:val="00051BF9"/>
    <w:rsid w:val="00065C25"/>
    <w:rsid w:val="00066741"/>
    <w:rsid w:val="00075EB5"/>
    <w:rsid w:val="000B18F6"/>
    <w:rsid w:val="0010372C"/>
    <w:rsid w:val="00113643"/>
    <w:rsid w:val="001338D2"/>
    <w:rsid w:val="00150A4F"/>
    <w:rsid w:val="00160BCE"/>
    <w:rsid w:val="001650B5"/>
    <w:rsid w:val="00187D2C"/>
    <w:rsid w:val="00193B9B"/>
    <w:rsid w:val="001E64B0"/>
    <w:rsid w:val="001F4D2F"/>
    <w:rsid w:val="002315EA"/>
    <w:rsid w:val="00241B69"/>
    <w:rsid w:val="00256CA1"/>
    <w:rsid w:val="002968D6"/>
    <w:rsid w:val="002A760B"/>
    <w:rsid w:val="002C00C3"/>
    <w:rsid w:val="002C7EF9"/>
    <w:rsid w:val="003027D7"/>
    <w:rsid w:val="003C13F0"/>
    <w:rsid w:val="003E0777"/>
    <w:rsid w:val="00405290"/>
    <w:rsid w:val="00450275"/>
    <w:rsid w:val="00481EAD"/>
    <w:rsid w:val="004F3748"/>
    <w:rsid w:val="005031DC"/>
    <w:rsid w:val="005379A6"/>
    <w:rsid w:val="00550241"/>
    <w:rsid w:val="00553C59"/>
    <w:rsid w:val="005A7630"/>
    <w:rsid w:val="005D247F"/>
    <w:rsid w:val="00602415"/>
    <w:rsid w:val="00627B39"/>
    <w:rsid w:val="006665D4"/>
    <w:rsid w:val="007020DF"/>
    <w:rsid w:val="00734745"/>
    <w:rsid w:val="00751B1A"/>
    <w:rsid w:val="00765137"/>
    <w:rsid w:val="0079106B"/>
    <w:rsid w:val="007B4FD1"/>
    <w:rsid w:val="0080242C"/>
    <w:rsid w:val="00820625"/>
    <w:rsid w:val="008326EF"/>
    <w:rsid w:val="008341CA"/>
    <w:rsid w:val="00854EEF"/>
    <w:rsid w:val="008662DC"/>
    <w:rsid w:val="008703E9"/>
    <w:rsid w:val="0089513C"/>
    <w:rsid w:val="008B739A"/>
    <w:rsid w:val="009B1AA2"/>
    <w:rsid w:val="009D4942"/>
    <w:rsid w:val="00A00B6F"/>
    <w:rsid w:val="00A17347"/>
    <w:rsid w:val="00A17A7A"/>
    <w:rsid w:val="00A300BE"/>
    <w:rsid w:val="00A36CC7"/>
    <w:rsid w:val="00A61478"/>
    <w:rsid w:val="00A86698"/>
    <w:rsid w:val="00AA1FF0"/>
    <w:rsid w:val="00AD3F2F"/>
    <w:rsid w:val="00B30542"/>
    <w:rsid w:val="00B7792D"/>
    <w:rsid w:val="00B9254E"/>
    <w:rsid w:val="00BA13B7"/>
    <w:rsid w:val="00BE08B0"/>
    <w:rsid w:val="00C35B07"/>
    <w:rsid w:val="00CD63C4"/>
    <w:rsid w:val="00D072C2"/>
    <w:rsid w:val="00D145A8"/>
    <w:rsid w:val="00D16279"/>
    <w:rsid w:val="00D57DDD"/>
    <w:rsid w:val="00DC7E66"/>
    <w:rsid w:val="00E30B7D"/>
    <w:rsid w:val="00E54DDF"/>
    <w:rsid w:val="00E667B0"/>
    <w:rsid w:val="00E76833"/>
    <w:rsid w:val="00EF496E"/>
    <w:rsid w:val="00F14A0F"/>
    <w:rsid w:val="00F44FDF"/>
    <w:rsid w:val="00F76F57"/>
    <w:rsid w:val="00FB21F3"/>
    <w:rsid w:val="00FC00DF"/>
    <w:rsid w:val="00FD0A2F"/>
    <w:rsid w:val="00FE05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8CA6"/>
  <w15:docId w15:val="{167D71B5-10F7-4C7C-8892-27050B39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392CD7"/>
    <w:rPr>
      <w:color w:val="605E5C"/>
      <w:shd w:val="clear" w:color="auto" w:fill="E1DFDD"/>
    </w:rPr>
  </w:style>
  <w:style w:type="table" w:customStyle="1" w:styleId="a2">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
    <w:name w:val="Table Grid"/>
    <w:basedOn w:val="Tablanormal"/>
    <w:uiPriority w:val="39"/>
    <w:rsid w:val="00A0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visitado">
    <w:name w:val="FollowedHyperlink"/>
    <w:basedOn w:val="Fuentedeprrafopredeter"/>
    <w:uiPriority w:val="99"/>
    <w:semiHidden/>
    <w:unhideWhenUsed/>
    <w:rsid w:val="009D4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3124">
      <w:bodyDiv w:val="1"/>
      <w:marLeft w:val="0"/>
      <w:marRight w:val="0"/>
      <w:marTop w:val="0"/>
      <w:marBottom w:val="0"/>
      <w:divBdr>
        <w:top w:val="none" w:sz="0" w:space="0" w:color="auto"/>
        <w:left w:val="none" w:sz="0" w:space="0" w:color="auto"/>
        <w:bottom w:val="none" w:sz="0" w:space="0" w:color="auto"/>
        <w:right w:val="none" w:sz="0" w:space="0" w:color="auto"/>
      </w:divBdr>
    </w:div>
    <w:div w:id="138621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rensa.fotocasa.es" TargetMode="External"/><Relationship Id="rId17"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infojobs.net/" TargetMode="External"/><Relationship Id="rId10" Type="http://schemas.openxmlformats.org/officeDocument/2006/relationships/hyperlink" Target="https://youtu.be/L7MN0RywUI4"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habitaclia.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az1fxwGzh+0qqkAj2sVDp2nHQ==">CgMxLjAaHwoBMBIaChgICVIUChJ0YWJsZS5najB2MDRpb3J6OWYyCGguZ2pkZ3hzMgloLjJzOGV5bzE4AHIhMU5xUnQ4YzE2aHRod3YtV2xzaTltcDRNMndPOU9iY2Vz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Pages>
  <Words>1699</Words>
  <Characters>9349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56</cp:revision>
  <cp:lastPrinted>2025-07-31T20:02:00Z</cp:lastPrinted>
  <dcterms:created xsi:type="dcterms:W3CDTF">2021-04-13T15:00:00Z</dcterms:created>
  <dcterms:modified xsi:type="dcterms:W3CDTF">2025-07-31T20:07:00Z</dcterms:modified>
</cp:coreProperties>
</file>