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B8F04" w14:textId="77777777" w:rsidR="00B201C7" w:rsidRDefault="00000000">
      <w:r>
        <w:rPr>
          <w:noProof/>
        </w:rPr>
        <w:drawing>
          <wp:anchor distT="0" distB="0" distL="114300" distR="114300" simplePos="0" relativeHeight="251658240" behindDoc="0" locked="0" layoutInCell="1" hidden="0" allowOverlap="1" wp14:anchorId="39B4F719" wp14:editId="6E78424F">
            <wp:simplePos x="0" y="0"/>
            <wp:positionH relativeFrom="column">
              <wp:posOffset>-1080117</wp:posOffset>
            </wp:positionH>
            <wp:positionV relativeFrom="paragraph">
              <wp:posOffset>-654666</wp:posOffset>
            </wp:positionV>
            <wp:extent cx="7581265" cy="1019175"/>
            <wp:effectExtent l="0" t="0" r="0" b="0"/>
            <wp:wrapNone/>
            <wp:docPr id="20668166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65A65FF" w14:textId="77777777" w:rsidR="00B201C7" w:rsidRDefault="00B201C7">
      <w:pPr>
        <w:jc w:val="right"/>
        <w:rPr>
          <w:rFonts w:ascii="National" w:eastAsia="National" w:hAnsi="National" w:cs="National"/>
          <w:color w:val="303AB2"/>
          <w:sz w:val="36"/>
          <w:szCs w:val="36"/>
        </w:rPr>
      </w:pPr>
    </w:p>
    <w:p w14:paraId="55079D6F" w14:textId="77777777" w:rsidR="00B201C7" w:rsidRDefault="00B201C7">
      <w:pPr>
        <w:jc w:val="center"/>
        <w:rPr>
          <w:rFonts w:ascii="National" w:eastAsia="National" w:hAnsi="National" w:cs="National"/>
          <w:b/>
          <w:color w:val="1DBDC5"/>
          <w:sz w:val="34"/>
          <w:szCs w:val="34"/>
        </w:rPr>
      </w:pPr>
    </w:p>
    <w:p w14:paraId="202F9533" w14:textId="77777777" w:rsidR="00B201C7" w:rsidRDefault="00000000">
      <w:pPr>
        <w:jc w:val="center"/>
        <w:rPr>
          <w:rFonts w:ascii="National" w:eastAsia="National" w:hAnsi="National" w:cs="National"/>
          <w:b/>
          <w:color w:val="1DBDC5"/>
          <w:sz w:val="34"/>
          <w:szCs w:val="34"/>
        </w:rPr>
      </w:pPr>
      <w:r>
        <w:rPr>
          <w:rFonts w:ascii="National" w:eastAsia="National" w:hAnsi="National" w:cs="National"/>
          <w:b/>
          <w:color w:val="1DBDC5"/>
          <w:sz w:val="34"/>
          <w:szCs w:val="34"/>
        </w:rPr>
        <w:t>NUEVOS FILTROS DE BÚSQUEDA DE VIVIENDA</w:t>
      </w:r>
    </w:p>
    <w:p w14:paraId="5C7B9241" w14:textId="77777777" w:rsidR="00B201C7" w:rsidRDefault="00000000">
      <w:pPr>
        <w:jc w:val="center"/>
        <w:rPr>
          <w:rFonts w:ascii="National" w:eastAsia="National" w:hAnsi="National" w:cs="National"/>
          <w:b/>
          <w:color w:val="303AB2"/>
          <w:sz w:val="46"/>
          <w:szCs w:val="46"/>
        </w:rPr>
      </w:pPr>
      <w:r>
        <w:rPr>
          <w:rFonts w:ascii="National" w:eastAsia="National" w:hAnsi="National" w:cs="National"/>
          <w:b/>
          <w:color w:val="303AB2"/>
          <w:sz w:val="46"/>
          <w:szCs w:val="46"/>
        </w:rPr>
        <w:t xml:space="preserve">Fotocasa lanza nuevos filtros en su app para seleccionar viviendas con alquiler de larga duración o viviendas sin ocupar </w:t>
      </w:r>
    </w:p>
    <w:p w14:paraId="0BA6A175" w14:textId="77777777" w:rsidR="00B201C7" w:rsidRDefault="00B201C7">
      <w:pPr>
        <w:jc w:val="center"/>
        <w:rPr>
          <w:rFonts w:ascii="Open Sans" w:eastAsia="Open Sans" w:hAnsi="Open Sans" w:cs="Open Sans"/>
          <w:color w:val="303AB2"/>
        </w:rPr>
      </w:pPr>
    </w:p>
    <w:p w14:paraId="128CB0D1" w14:textId="77777777" w:rsidR="00B201C7"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Los nuevos filtros permiten a los usuarios ahorrar tiempo, contar con información clara y filtrada y mejorar sus decisiones</w:t>
      </w:r>
    </w:p>
    <w:p w14:paraId="3A67F4F4" w14:textId="77777777" w:rsidR="00B201C7"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Las funcionalidades, muy reclamadas por los usuarios y clientes de la plataforma, ya están disponibles en iOS y Android</w:t>
      </w:r>
    </w:p>
    <w:p w14:paraId="412D02DE" w14:textId="77777777" w:rsidR="00B201C7" w:rsidRDefault="00B201C7">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76D3CA66" w14:textId="77777777" w:rsidR="00B201C7"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23 de septiembre de 2025</w:t>
      </w:r>
    </w:p>
    <w:p w14:paraId="36089D65" w14:textId="77777777" w:rsidR="00B201C7" w:rsidRDefault="00B201C7">
      <w:pPr>
        <w:pBdr>
          <w:top w:val="nil"/>
          <w:left w:val="nil"/>
          <w:bottom w:val="nil"/>
          <w:right w:val="nil"/>
          <w:between w:val="nil"/>
        </w:pBdr>
        <w:spacing w:line="276" w:lineRule="auto"/>
        <w:jc w:val="both"/>
        <w:rPr>
          <w:rFonts w:ascii="Open Sans" w:eastAsia="Open Sans" w:hAnsi="Open Sans" w:cs="Open Sans"/>
        </w:rPr>
      </w:pPr>
    </w:p>
    <w:p w14:paraId="038B0CBA" w14:textId="77777777" w:rsidR="00B201C7"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portal inmobiliario </w:t>
      </w:r>
      <w:hyperlink r:id="rId9">
        <w:r>
          <w:rPr>
            <w:rFonts w:ascii="Open Sans" w:eastAsia="Open Sans" w:hAnsi="Open Sans" w:cs="Open Sans"/>
            <w:color w:val="0000FF"/>
            <w:u w:val="single"/>
          </w:rPr>
          <w:t>Fotocasa</w:t>
        </w:r>
      </w:hyperlink>
      <w:r>
        <w:rPr>
          <w:rFonts w:ascii="Open Sans" w:eastAsia="Open Sans" w:hAnsi="Open Sans" w:cs="Open Sans"/>
        </w:rPr>
        <w:t xml:space="preserve"> continúa reforzando su compromiso con la innovación tecnológica aplicada al sector inmobiliario y ha incorporado nuevos filtros en su app con el objetivo de facilitar la compra y el alquiler de una vivienda a sus usuarios. </w:t>
      </w:r>
      <w:r>
        <w:rPr>
          <w:rFonts w:ascii="Open Sans" w:eastAsia="Open Sans" w:hAnsi="Open Sans" w:cs="Open Sans"/>
          <w:b/>
        </w:rPr>
        <w:t>Estas funcionalidades son unas de las más reclamadas por los usuarios y clientes, están diseñadas para optimizar la experiencia de los usuarios en la búsqueda de vivienda, ofreciendo mayor transparencia, fiabilidad y personalización</w:t>
      </w:r>
      <w:r>
        <w:rPr>
          <w:rFonts w:ascii="Open Sans" w:eastAsia="Open Sans" w:hAnsi="Open Sans" w:cs="Open Sans"/>
        </w:rPr>
        <w:t>. Los nuevos filtros permiten realizar una búsqueda más eficiente, seleccionando inmuebles en base a importantes criterios, como son el poder saber si una vivienda está ocupada ilegalmente, así como determinar si un inmueble se encuentra en régimen de alquiler temporal o de larga duración.</w:t>
      </w:r>
    </w:p>
    <w:p w14:paraId="0873F7AB" w14:textId="77777777" w:rsidR="00B201C7" w:rsidRDefault="00B201C7">
      <w:pPr>
        <w:pBdr>
          <w:top w:val="nil"/>
          <w:left w:val="nil"/>
          <w:bottom w:val="nil"/>
          <w:right w:val="nil"/>
          <w:between w:val="nil"/>
        </w:pBdr>
        <w:spacing w:line="276" w:lineRule="auto"/>
        <w:jc w:val="both"/>
        <w:rPr>
          <w:rFonts w:ascii="Open Sans" w:eastAsia="Open Sans" w:hAnsi="Open Sans" w:cs="Open Sans"/>
        </w:rPr>
      </w:pPr>
    </w:p>
    <w:p w14:paraId="63F10228" w14:textId="30C57A84" w:rsidR="00B201C7"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w:t>
      </w:r>
      <w:hyperlink r:id="rId10" w:history="1">
        <w:r w:rsidRPr="006369D1">
          <w:rPr>
            <w:rStyle w:val="Hipervnculo"/>
            <w:rFonts w:ascii="Open Sans" w:eastAsia="Open Sans" w:hAnsi="Open Sans" w:cs="Open Sans"/>
          </w:rPr>
          <w:t>Fotocasa</w:t>
        </w:r>
      </w:hyperlink>
      <w:r>
        <w:rPr>
          <w:rFonts w:ascii="Open Sans" w:eastAsia="Open Sans" w:hAnsi="Open Sans" w:cs="Open Sans"/>
        </w:rPr>
        <w:t xml:space="preserve"> trabajamos cada día para responder a lo que de verdad necesitan quienes buscan vivienda. Con estos nuevos filtros damos un paso más en nuestro compromiso: queremos que encontrar casa sea un proceso más fácil, claro y seguro. Sabemos que la seguridad es clave a la hora de tomar una decisión tan importante, y por eso ahora es posible saber si la vivienda está lista para entrar a vivir o si tiene alguna condición especial. Además, buscamos reducir el tiempo de búsqueda para que la experiencia sea mucho más satisfactoria. Queremos que los usuarios encuentren lo que buscan de forma rápida y sencilla, y que sientan la </w:t>
      </w:r>
      <w:r>
        <w:rPr>
          <w:rFonts w:ascii="Open Sans" w:eastAsia="Open Sans" w:hAnsi="Open Sans" w:cs="Open Sans"/>
        </w:rPr>
        <w:lastRenderedPageBreak/>
        <w:t xml:space="preserve">confianza necesaria en un mercado cada vez más exigente”, afirma </w:t>
      </w:r>
      <w:r>
        <w:rPr>
          <w:rFonts w:ascii="Open Sans" w:eastAsia="Open Sans" w:hAnsi="Open Sans" w:cs="Open Sans"/>
          <w:b/>
        </w:rPr>
        <w:t xml:space="preserve">María Matos, directora de Estudios y Portavoz de </w:t>
      </w:r>
      <w:hyperlink r:id="rId11">
        <w:r>
          <w:rPr>
            <w:rFonts w:ascii="Open Sans" w:eastAsia="Open Sans" w:hAnsi="Open Sans" w:cs="Open Sans"/>
            <w:b/>
            <w:color w:val="0000FF"/>
            <w:u w:val="single"/>
          </w:rPr>
          <w:t>Fotocasa</w:t>
        </w:r>
      </w:hyperlink>
      <w:r>
        <w:rPr>
          <w:rFonts w:ascii="Open Sans" w:eastAsia="Open Sans" w:hAnsi="Open Sans" w:cs="Open Sans"/>
        </w:rPr>
        <w:t>.</w:t>
      </w:r>
    </w:p>
    <w:p w14:paraId="2FECAAB9" w14:textId="77777777" w:rsidR="00B201C7" w:rsidRDefault="00B201C7">
      <w:pPr>
        <w:pBdr>
          <w:top w:val="nil"/>
          <w:left w:val="nil"/>
          <w:bottom w:val="nil"/>
          <w:right w:val="nil"/>
          <w:between w:val="nil"/>
        </w:pBdr>
        <w:spacing w:line="276" w:lineRule="auto"/>
        <w:jc w:val="both"/>
        <w:rPr>
          <w:rFonts w:ascii="Open Sans" w:eastAsia="Open Sans" w:hAnsi="Open Sans" w:cs="Open Sans"/>
        </w:rPr>
      </w:pPr>
    </w:p>
    <w:p w14:paraId="255E4E28" w14:textId="77777777" w:rsidR="00B201C7"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Entre las novedades más relevantes se encuentran los filtros relativos a la ocupación ilegal de una vivienda, que </w:t>
      </w:r>
      <w:r>
        <w:rPr>
          <w:rFonts w:ascii="Open Sans" w:eastAsia="Open Sans" w:hAnsi="Open Sans" w:cs="Open Sans"/>
          <w:b/>
        </w:rPr>
        <w:t>permite a los usuarios identificar de manera clara si un inmueble se encuentra habitado de forma irregular o si está disponible para entrar a vivir de inmediato</w:t>
      </w:r>
      <w:r>
        <w:rPr>
          <w:rFonts w:ascii="Open Sans" w:eastAsia="Open Sans" w:hAnsi="Open Sans" w:cs="Open Sans"/>
        </w:rPr>
        <w:t>, lo que aporta seguridad y confianza en la toma de decisiones. Se trata de un filtro que también está pensado para aquellos que no buscan una residencia, sino un activo de inversión.</w:t>
      </w:r>
    </w:p>
    <w:p w14:paraId="2DE90AEE" w14:textId="77777777" w:rsidR="00B201C7" w:rsidRDefault="00B201C7">
      <w:pPr>
        <w:pBdr>
          <w:top w:val="nil"/>
          <w:left w:val="nil"/>
          <w:bottom w:val="nil"/>
          <w:right w:val="nil"/>
          <w:between w:val="nil"/>
        </w:pBdr>
        <w:spacing w:line="276" w:lineRule="auto"/>
        <w:jc w:val="both"/>
        <w:rPr>
          <w:rFonts w:ascii="Open Sans" w:eastAsia="Open Sans" w:hAnsi="Open Sans" w:cs="Open Sans"/>
        </w:rPr>
      </w:pPr>
    </w:p>
    <w:p w14:paraId="6055215A" w14:textId="77777777" w:rsidR="00B201C7" w:rsidRDefault="00000000">
      <w:pPr>
        <w:pBdr>
          <w:top w:val="nil"/>
          <w:left w:val="nil"/>
          <w:bottom w:val="nil"/>
          <w:right w:val="nil"/>
          <w:between w:val="nil"/>
        </w:pBd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Filtro para detectar los alquileres de larga duración</w:t>
      </w:r>
    </w:p>
    <w:p w14:paraId="3CED722E" w14:textId="77777777" w:rsidR="00B201C7" w:rsidRDefault="00B201C7">
      <w:pPr>
        <w:pBdr>
          <w:top w:val="nil"/>
          <w:left w:val="nil"/>
          <w:bottom w:val="nil"/>
          <w:right w:val="nil"/>
          <w:between w:val="nil"/>
        </w:pBdr>
        <w:spacing w:line="276" w:lineRule="auto"/>
        <w:jc w:val="both"/>
        <w:rPr>
          <w:rFonts w:ascii="Open Sans" w:eastAsia="Open Sans" w:hAnsi="Open Sans" w:cs="Open Sans"/>
        </w:rPr>
      </w:pPr>
    </w:p>
    <w:p w14:paraId="7C422B8B" w14:textId="77777777" w:rsidR="00B201C7" w:rsidRDefault="00000000">
      <w:pPr>
        <w:pBdr>
          <w:top w:val="nil"/>
          <w:left w:val="nil"/>
          <w:bottom w:val="nil"/>
          <w:right w:val="nil"/>
          <w:between w:val="nil"/>
        </w:pBdr>
        <w:spacing w:line="276" w:lineRule="auto"/>
        <w:jc w:val="both"/>
        <w:rPr>
          <w:rFonts w:ascii="Open Sans" w:eastAsia="Open Sans" w:hAnsi="Open Sans" w:cs="Open Sans"/>
        </w:rPr>
      </w:pPr>
      <w:hyperlink r:id="rId12">
        <w:r>
          <w:rPr>
            <w:rFonts w:ascii="Open Sans" w:eastAsia="Open Sans" w:hAnsi="Open Sans" w:cs="Open Sans"/>
            <w:color w:val="0000FF"/>
            <w:u w:val="single"/>
          </w:rPr>
          <w:t>Fotocasa</w:t>
        </w:r>
      </w:hyperlink>
      <w:r>
        <w:rPr>
          <w:rFonts w:ascii="Open Sans" w:eastAsia="Open Sans" w:hAnsi="Open Sans" w:cs="Open Sans"/>
        </w:rPr>
        <w:t xml:space="preserve"> también incorpora un filtro sobre alquiler temporal y de larga duración a su app. </w:t>
      </w:r>
      <w:r>
        <w:rPr>
          <w:rFonts w:ascii="Open Sans" w:eastAsia="Open Sans" w:hAnsi="Open Sans" w:cs="Open Sans"/>
          <w:b/>
        </w:rPr>
        <w:t>Se trata de una herramienta que responde a la creciente demanda para conocer qué viviendas ofrecen un arrendamiento de larga duración y cuáles se ofertan para estancias más cortas</w:t>
      </w:r>
      <w:r>
        <w:rPr>
          <w:rFonts w:ascii="Open Sans" w:eastAsia="Open Sans" w:hAnsi="Open Sans" w:cs="Open Sans"/>
        </w:rPr>
        <w:t>. Esta nueva funcionalidad facilita la búsqueda a perfiles muy diversos, desde quienes buscan su vivienda habitual y quieren la estabilidad de un hogar fijo, hasta quienes necesiten alojamiento durante periodos temporales, como profesionales itinerantes, estudiantes, turistas o familias que requieren una vivienda durante un periodo limitado de tiempo.</w:t>
      </w:r>
    </w:p>
    <w:p w14:paraId="118D75BA" w14:textId="77777777" w:rsidR="00B201C7" w:rsidRDefault="00B201C7">
      <w:pPr>
        <w:spacing w:line="276" w:lineRule="auto"/>
        <w:jc w:val="right"/>
        <w:rPr>
          <w:rFonts w:ascii="Open Sans Light" w:eastAsia="Open Sans Light" w:hAnsi="Open Sans Light" w:cs="Open Sans Light"/>
          <w:b/>
          <w:color w:val="303AB2"/>
        </w:rPr>
      </w:pPr>
    </w:p>
    <w:p w14:paraId="7AEA085B" w14:textId="77777777" w:rsidR="00B201C7" w:rsidRDefault="00B201C7">
      <w:pPr>
        <w:spacing w:line="276" w:lineRule="auto"/>
        <w:jc w:val="right"/>
        <w:rPr>
          <w:rFonts w:ascii="Open Sans Light" w:eastAsia="Open Sans Light" w:hAnsi="Open Sans Light" w:cs="Open Sans Light"/>
          <w:b/>
          <w:color w:val="303AB2"/>
        </w:rPr>
      </w:pPr>
    </w:p>
    <w:p w14:paraId="7F4F7634" w14:textId="77777777" w:rsidR="00B201C7" w:rsidRDefault="00B201C7">
      <w:pPr>
        <w:spacing w:line="276" w:lineRule="auto"/>
        <w:jc w:val="right"/>
        <w:rPr>
          <w:rFonts w:ascii="Open Sans Light" w:eastAsia="Open Sans Light" w:hAnsi="Open Sans Light" w:cs="Open Sans Light"/>
          <w:b/>
          <w:color w:val="303AB2"/>
        </w:rPr>
      </w:pPr>
    </w:p>
    <w:p w14:paraId="26769F81" w14:textId="77777777" w:rsidR="00B201C7" w:rsidRDefault="00B201C7">
      <w:pPr>
        <w:spacing w:line="276" w:lineRule="auto"/>
        <w:jc w:val="right"/>
        <w:rPr>
          <w:rFonts w:ascii="Open Sans Light" w:eastAsia="Open Sans Light" w:hAnsi="Open Sans Light" w:cs="Open Sans Light"/>
          <w:b/>
          <w:color w:val="303AB2"/>
        </w:rPr>
      </w:pPr>
    </w:p>
    <w:p w14:paraId="2FD1E005" w14:textId="77777777" w:rsidR="00B201C7"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218BF696" w14:textId="77777777" w:rsidR="00B201C7"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117F9902" w14:textId="77777777" w:rsidR="00B201C7"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4">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671DA443" w14:textId="77777777" w:rsidR="00B201C7"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77338391" w14:textId="77777777" w:rsidR="00B201C7" w:rsidRDefault="00B201C7">
      <w:pPr>
        <w:spacing w:line="276" w:lineRule="auto"/>
        <w:jc w:val="right"/>
        <w:rPr>
          <w:rFonts w:ascii="Open Sans Light" w:eastAsia="Open Sans Light" w:hAnsi="Open Sans Light" w:cs="Open Sans Light"/>
          <w:b/>
          <w:color w:val="303AB2"/>
        </w:rPr>
      </w:pPr>
    </w:p>
    <w:p w14:paraId="0E4B3ABB" w14:textId="77777777" w:rsidR="00B201C7"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Adevinta</w:t>
      </w:r>
    </w:p>
    <w:p w14:paraId="7718BE85" w14:textId="77777777" w:rsidR="00B201C7" w:rsidRDefault="00000000">
      <w:pPr>
        <w:spacing w:before="143" w:after="200"/>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5">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7">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0">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0B51E310" w14:textId="77777777" w:rsidR="00B201C7"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5F80A245" w14:textId="77777777" w:rsidR="00B201C7"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64DE1984" w14:textId="77777777" w:rsidR="00B201C7" w:rsidRDefault="00000000">
      <w:pPr>
        <w:spacing w:before="143" w:after="200"/>
        <w:jc w:val="both"/>
      </w:pPr>
      <w:r>
        <w:rPr>
          <w:rFonts w:ascii="Open Sans" w:eastAsia="Open Sans" w:hAnsi="Open Sans" w:cs="Open Sans"/>
          <w:sz w:val="22"/>
          <w:szCs w:val="22"/>
        </w:rPr>
        <w:t xml:space="preserve">Más información en </w:t>
      </w:r>
      <w:hyperlink r:id="rId21">
        <w:r>
          <w:rPr>
            <w:rFonts w:ascii="Open Sans" w:eastAsia="Open Sans" w:hAnsi="Open Sans" w:cs="Open Sans"/>
            <w:color w:val="1155CC"/>
            <w:sz w:val="22"/>
            <w:szCs w:val="22"/>
            <w:u w:val="single"/>
          </w:rPr>
          <w:t>adevinta.es</w:t>
        </w:r>
      </w:hyperlink>
    </w:p>
    <w:p w14:paraId="3785BEBC" w14:textId="77777777" w:rsidR="00B201C7" w:rsidRDefault="00B201C7">
      <w:pPr>
        <w:spacing w:before="143" w:after="200"/>
        <w:jc w:val="both"/>
        <w:rPr>
          <w:rFonts w:ascii="Open Sans" w:eastAsia="Open Sans" w:hAnsi="Open Sans" w:cs="Open Sans"/>
        </w:rPr>
      </w:pPr>
    </w:p>
    <w:p w14:paraId="20F30DB6" w14:textId="77777777" w:rsidR="00B201C7"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2761C9AC" w14:textId="77777777" w:rsidR="00B201C7"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6D829B0E" w14:textId="77777777" w:rsidR="00B201C7" w:rsidRDefault="00000000">
      <w:pPr>
        <w:shd w:val="clear" w:color="auto" w:fill="FFFFFF"/>
        <w:spacing w:line="276" w:lineRule="auto"/>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4683648B" w14:textId="77777777" w:rsidR="00B201C7"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B201C7">
      <w:footerReference w:type="default" r:id="rId2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6CDB8" w14:textId="77777777" w:rsidR="00FB0A50" w:rsidRDefault="00FB0A50">
      <w:r>
        <w:separator/>
      </w:r>
    </w:p>
  </w:endnote>
  <w:endnote w:type="continuationSeparator" w:id="0">
    <w:p w14:paraId="7CC28299" w14:textId="77777777" w:rsidR="00FB0A50" w:rsidRDefault="00FB0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EACF47F-9E78-43C0-BD51-C3737531D1D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2C66E38-0C94-4838-8F94-E0866DD33456}"/>
    <w:embedBold r:id="rId3" w:fontKey="{03696B39-45CF-48DF-9612-B685E8E757E3}"/>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4F53F533-6548-4876-9274-79C86367AB51}"/>
  </w:font>
  <w:font w:name="Georgia">
    <w:panose1 w:val="02040502050405020303"/>
    <w:charset w:val="00"/>
    <w:family w:val="roman"/>
    <w:pitch w:val="variable"/>
    <w:sig w:usb0="00000287" w:usb1="00000000" w:usb2="00000000" w:usb3="00000000" w:csb0="0000009F" w:csb1="00000000"/>
    <w:embedRegular r:id="rId5" w:fontKey="{E7F2B5E0-3FFF-4C82-A546-7512352625C5}"/>
    <w:embedItalic r:id="rId6" w:fontKey="{209149C5-ADDD-4EDA-8D9C-AA312A1337B3}"/>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7A936FB4-4814-4BA0-903D-7FB4EE08919F}"/>
    <w:embedBold r:id="rId8" w:fontKey="{B15E4346-E9F3-4AEF-A686-4A84DB4A9909}"/>
  </w:font>
  <w:font w:name="Open Sans Light">
    <w:charset w:val="00"/>
    <w:family w:val="swiss"/>
    <w:pitch w:val="variable"/>
    <w:sig w:usb0="E00002EF" w:usb1="4000205B" w:usb2="00000028" w:usb3="00000000" w:csb0="0000019F" w:csb1="00000000"/>
    <w:embedRegular r:id="rId9" w:fontKey="{8E6EC19D-F6E9-4BFC-83B8-D22981401721}"/>
    <w:embedBold r:id="rId10" w:fontKey="{BAF36C14-3A56-41FD-A10F-8E4E9E40F7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DBFC4" w14:textId="77777777" w:rsidR="00B201C7"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367D7E5C" wp14:editId="0765508A">
          <wp:simplePos x="0" y="0"/>
          <wp:positionH relativeFrom="column">
            <wp:posOffset>-1068041</wp:posOffset>
          </wp:positionH>
          <wp:positionV relativeFrom="paragraph">
            <wp:posOffset>174608</wp:posOffset>
          </wp:positionV>
          <wp:extent cx="7670550" cy="451315"/>
          <wp:effectExtent l="0" t="0" r="0" b="0"/>
          <wp:wrapNone/>
          <wp:docPr id="20668166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41187" w14:textId="77777777" w:rsidR="00FB0A50" w:rsidRDefault="00FB0A50">
      <w:r>
        <w:separator/>
      </w:r>
    </w:p>
  </w:footnote>
  <w:footnote w:type="continuationSeparator" w:id="0">
    <w:p w14:paraId="5F81D16D" w14:textId="77777777" w:rsidR="00FB0A50" w:rsidRDefault="00FB0A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1752D8"/>
    <w:multiLevelType w:val="multilevel"/>
    <w:tmpl w:val="F94092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55314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1C7"/>
    <w:rsid w:val="006369D1"/>
    <w:rsid w:val="0078246E"/>
    <w:rsid w:val="00B201C7"/>
    <w:rsid w:val="00FB0A5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32990"/>
  <w15:docId w15:val="{7264DC90-28A1-4E73-9FF7-69937BFF4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a">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9"/>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http://adevinta.es"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www.infojobs.ne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s://www.milanuncio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footer" Target="footer1.xml"/><Relationship Id="rId10" Type="http://schemas.openxmlformats.org/officeDocument/2006/relationships/hyperlink" Target="https://www.fotocasa.es" TargetMode="External"/><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s://www.fotocasa.es/es/" TargetMode="External"/><Relationship Id="rId14" Type="http://schemas.openxmlformats.org/officeDocument/2006/relationships/hyperlink" Target="http://prensa.fotocasa.es"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GriHQz5zCkSZXCgEduw4257XPA==">CgMxLjAyCWguMnM4ZXlvMTgAciExTDN3NHQwNDZIVmxQXzUyNUlyaGdadW9LYkFqS0NLcVU=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827</Words>
  <Characters>4553</Characters>
  <Application>Microsoft Office Word</Application>
  <DocSecurity>0</DocSecurity>
  <Lines>37</Lines>
  <Paragraphs>10</Paragraphs>
  <ScaleCrop>false</ScaleCrop>
  <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2024-02-06T13:46:00Z</dcterms:created>
  <dcterms:modified xsi:type="dcterms:W3CDTF">2025-09-18T11:46:00Z</dcterms:modified>
</cp:coreProperties>
</file>