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88557B" w14:textId="77777777" w:rsidR="001C63EF" w:rsidRDefault="00000000">
      <w:pPr>
        <w:ind w:right="-574"/>
      </w:pPr>
      <w:bookmarkStart w:id="0" w:name="_heading=h.zbk50nk89pg8" w:colFirst="0" w:colLast="0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F6F9637" wp14:editId="46E2802A">
            <wp:simplePos x="0" y="0"/>
            <wp:positionH relativeFrom="column">
              <wp:posOffset>-1078864</wp:posOffset>
            </wp:positionH>
            <wp:positionV relativeFrom="paragraph">
              <wp:posOffset>-350451</wp:posOffset>
            </wp:positionV>
            <wp:extent cx="7581265" cy="1019175"/>
            <wp:effectExtent l="0" t="0" r="0" b="0"/>
            <wp:wrapNone/>
            <wp:docPr id="199278016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440B40" w14:textId="77777777" w:rsidR="001C63EF" w:rsidRDefault="001C63EF">
      <w:pPr>
        <w:ind w:right="-574"/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42707F99" w14:textId="77777777" w:rsidR="001C63EF" w:rsidRDefault="001C63EF">
      <w:pPr>
        <w:ind w:right="-574"/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70DBF967" w14:textId="77777777" w:rsidR="001C63EF" w:rsidRDefault="001C63EF">
      <w:pPr>
        <w:ind w:right="-574"/>
        <w:rPr>
          <w:rFonts w:ascii="National" w:eastAsia="National" w:hAnsi="National" w:cs="National"/>
          <w:color w:val="303AB2"/>
          <w:sz w:val="16"/>
          <w:szCs w:val="16"/>
        </w:rPr>
      </w:pPr>
    </w:p>
    <w:p w14:paraId="41FBE90B" w14:textId="77777777" w:rsidR="001C63EF" w:rsidRDefault="00000000">
      <w:pPr>
        <w:spacing w:line="276" w:lineRule="auto"/>
        <w:ind w:right="-574"/>
        <w:jc w:val="center"/>
        <w:rPr>
          <w:rFonts w:ascii="National" w:eastAsia="National" w:hAnsi="National" w:cs="National"/>
          <w:b/>
          <w:bCs/>
          <w:color w:val="1DBDC5"/>
          <w:sz w:val="38"/>
          <w:szCs w:val="38"/>
        </w:rPr>
      </w:pPr>
      <w:bookmarkStart w:id="1" w:name="_heading=h.qfmkk9rqvlkp" w:colFirst="0" w:colLast="0"/>
      <w:bookmarkEnd w:id="1"/>
      <w:r>
        <w:rPr>
          <w:rFonts w:ascii="National" w:eastAsia="National" w:hAnsi="National" w:cs="National"/>
          <w:b/>
          <w:bCs/>
          <w:color w:val="1DBDC5"/>
          <w:sz w:val="38"/>
          <w:szCs w:val="38"/>
        </w:rPr>
        <w:t xml:space="preserve">2025: ANÁLISIS RENTABILIDAD VIVIENDA </w:t>
      </w:r>
    </w:p>
    <w:p w14:paraId="782811F3" w14:textId="77777777" w:rsidR="001C63EF" w:rsidRPr="001B231F" w:rsidRDefault="00000000">
      <w:pPr>
        <w:ind w:right="-574"/>
        <w:jc w:val="center"/>
        <w:rPr>
          <w:rFonts w:ascii="National" w:eastAsia="National" w:hAnsi="National" w:cs="National"/>
          <w:b/>
          <w:bCs/>
          <w:color w:val="303AB2"/>
          <w:sz w:val="50"/>
          <w:szCs w:val="50"/>
        </w:rPr>
      </w:pPr>
      <w:r w:rsidRPr="001B231F">
        <w:rPr>
          <w:rFonts w:ascii="National" w:eastAsia="National" w:hAnsi="National" w:cs="National"/>
          <w:b/>
          <w:bCs/>
          <w:color w:val="303AB2"/>
          <w:sz w:val="50"/>
          <w:szCs w:val="50"/>
        </w:rPr>
        <w:t xml:space="preserve">La rentabilidad de la vivienda en España cae y cierra 2025 en 5,9% </w:t>
      </w:r>
    </w:p>
    <w:p w14:paraId="34459801" w14:textId="77777777" w:rsidR="001C63EF" w:rsidRDefault="001C63EF">
      <w:pPr>
        <w:ind w:right="-574"/>
        <w:rPr>
          <w:rFonts w:ascii="National" w:eastAsia="National" w:hAnsi="National" w:cs="National"/>
          <w:b/>
          <w:bCs/>
          <w:color w:val="303AB2"/>
          <w:sz w:val="16"/>
          <w:szCs w:val="16"/>
        </w:rPr>
      </w:pPr>
    </w:p>
    <w:p w14:paraId="6CE53A99" w14:textId="77777777" w:rsidR="001C63E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España pasa de una rentabilidad del 6,7% de 2024 al 5,9% de 2025 (descenso de un -0,8% en un año)</w:t>
      </w:r>
    </w:p>
    <w:p w14:paraId="3105F06D" w14:textId="77777777" w:rsidR="001C63E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Castilla-La Mancha es la más rentable con un 7,8% en 2025, un 1,5 punto más rentable que hace 5 años (6,3% en 2020) </w:t>
      </w:r>
    </w:p>
    <w:p w14:paraId="4BE54E5A" w14:textId="77777777" w:rsidR="001C63E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Invertir en vivienda en las capitales de Zamora, Tarragona, Huelva y Toledo da una rentabilidad superior al 7%  </w:t>
      </w:r>
    </w:p>
    <w:p w14:paraId="36FBBAD9" w14:textId="77777777" w:rsidR="001C63E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74"/>
        <w:jc w:val="both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El barrio más rentable de Barcelona es La Verneda i la Pau (7,5%), frente a Villaverde Alto, el más rentable de Madrid (8,2%)</w:t>
      </w:r>
    </w:p>
    <w:p w14:paraId="723BDCBD" w14:textId="77777777" w:rsidR="001C63EF" w:rsidRDefault="001C63EF">
      <w:pPr>
        <w:spacing w:line="276" w:lineRule="auto"/>
        <w:ind w:right="-574"/>
        <w:rPr>
          <w:rFonts w:ascii="Open Sans Light" w:eastAsia="Open Sans Light" w:hAnsi="Open Sans Light" w:cs="Open Sans Light"/>
          <w:color w:val="303AB2"/>
        </w:rPr>
      </w:pPr>
    </w:p>
    <w:p w14:paraId="7D902A8E" w14:textId="2332D3C2" w:rsidR="001C63EF" w:rsidRDefault="00000000">
      <w:pPr>
        <w:spacing w:line="276" w:lineRule="auto"/>
        <w:ind w:right="-574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 xml:space="preserve">Madrid, </w:t>
      </w:r>
      <w:r w:rsidR="00FE5FB7">
        <w:rPr>
          <w:rFonts w:ascii="Open Sans Light" w:eastAsia="Open Sans Light" w:hAnsi="Open Sans Light" w:cs="Open Sans Light"/>
          <w:b/>
          <w:bCs/>
          <w:color w:val="303AB2"/>
        </w:rPr>
        <w:t>27</w:t>
      </w:r>
      <w:r>
        <w:rPr>
          <w:rFonts w:ascii="Open Sans Light" w:eastAsia="Open Sans Light" w:hAnsi="Open Sans Light" w:cs="Open Sans Light"/>
          <w:b/>
          <w:bCs/>
          <w:color w:val="303AB2"/>
        </w:rPr>
        <w:t xml:space="preserve"> de enero de 2026</w:t>
      </w:r>
    </w:p>
    <w:p w14:paraId="1EBD7902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both"/>
        <w:rPr>
          <w:rFonts w:ascii="Open Sans Light" w:eastAsia="Open Sans Light" w:hAnsi="Open Sans Light" w:cs="Open Sans Light"/>
          <w:b/>
          <w:bCs/>
          <w:color w:val="303AB2"/>
          <w:sz w:val="30"/>
          <w:szCs w:val="30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La rentabilidad media anual de la vivienda en España cierra en 2025 con un 5,9%, un 0,8 punto menos que hace un año (un 6,7% en 2024) y un 0,9 punto menos que hace 5 años (un 6,8% en 2020), según el estudio de </w:t>
      </w:r>
      <w:r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“</w:t>
      </w:r>
      <w:r>
        <w:rPr>
          <w:rFonts w:ascii="Open Sans" w:eastAsia="Open Sans" w:hAnsi="Open Sans" w:cs="Open Sans"/>
          <w:b/>
          <w:bCs/>
          <w:i/>
          <w:iCs/>
          <w:color w:val="000000"/>
          <w:sz w:val="22"/>
          <w:szCs w:val="22"/>
        </w:rPr>
        <w:t>La rentabilidad de la vivienda en España en 2025”,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basado en el análisis de los precios de la vivienda en venta y alquiler de diciembre de 2025 por el portal inmobiliario </w:t>
      </w:r>
      <w:hyperlink r:id="rId9">
        <w:r w:rsidR="001C63EF"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color w:val="000000"/>
          <w:sz w:val="22"/>
          <w:szCs w:val="22"/>
        </w:rPr>
        <w:t>. Los datos también indican que adquirir una propiedad para ponerla en alquiler en diciembre es la segunda rentabilidad más alta desde 2006.</w:t>
      </w:r>
      <w:r>
        <w:rPr>
          <w:rFonts w:ascii="Open Sans Light" w:eastAsia="Open Sans Light" w:hAnsi="Open Sans Light" w:cs="Open Sans Light"/>
          <w:b/>
          <w:bCs/>
          <w:color w:val="303AB2"/>
          <w:sz w:val="30"/>
          <w:szCs w:val="30"/>
        </w:rPr>
        <w:t xml:space="preserve"> </w:t>
      </w:r>
    </w:p>
    <w:p w14:paraId="65D7F919" w14:textId="438F4D8C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30"/>
          <w:szCs w:val="30"/>
        </w:rPr>
        <w:t>Rentabilidad de la vivienda en España en 20 años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sdt>
        <w:sdtPr>
          <w:tag w:val="goog_rdk_0"/>
          <w:id w:val="1329852200"/>
        </w:sdtPr>
        <w:sdtContent/>
      </w:sdt>
      <w:r w:rsidR="00FE5FB7">
        <w:rPr>
          <w:noProof/>
        </w:rPr>
        <w:drawing>
          <wp:inline distT="0" distB="0" distL="0" distR="0" wp14:anchorId="6B9EC468" wp14:editId="54FFE10E">
            <wp:extent cx="5669280" cy="2354580"/>
            <wp:effectExtent l="0" t="0" r="7620" b="7620"/>
            <wp:docPr id="154099275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7C86653-5F64-4A4D-B168-9917EEE553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97C16D7" w14:textId="2F15ABAC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" w:eastAsia="Open Sans" w:hAnsi="Open Sans" w:cs="Open Sans"/>
          <w:sz w:val="22"/>
          <w:szCs w:val="22"/>
        </w:rPr>
        <w:lastRenderedPageBreak/>
        <w:t>“La ligera caída de la rentabilidad de la vivienda hasta niveles de 2018, se explica por el fuerte encarecimiento del precio de compra. Aunque el alquiler se encuentra en máximos históricos y sigue registrando subidas significativas, en torno al 7% interanual, el precio de la vivienda en venta ha aumentado a un ritmo muy superior, cercano al 20%. Este desajuste hace que la inversión inicial necesaria para comprar y poner una vivienda en alquiler sea hoy más elevada, lo que modera el rendimiento final. Aun así, una rentabilidad del 6%, sigue siendo una cifra sólida en términos históricos y muy competitiva frente a otros productos de inversión. Esto confirma que la vivienda continúa funcionando como un valor refugio, especialmente en un contexto de incertidumbre económica geopolítica y fuerte presión de la demanda sobre el mercado del alquiler”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, </w:t>
      </w:r>
      <w:r w:rsidRPr="00B70BCB">
        <w:rPr>
          <w:rFonts w:ascii="Open Sans" w:eastAsia="Open Sans" w:hAnsi="Open Sans" w:cs="Open Sans"/>
          <w:b/>
          <w:bCs/>
          <w:sz w:val="22"/>
          <w:szCs w:val="22"/>
        </w:rPr>
        <w:t>explica María Matos,</w:t>
      </w:r>
      <w:r w:rsidRPr="00B70BCB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 xml:space="preserve"> directora de Estudios y portavoz de </w:t>
      </w:r>
      <w:hyperlink r:id="rId11">
        <w:r w:rsidR="001C63EF" w:rsidRPr="00B70BCB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Fotocasa</w:t>
        </w:r>
      </w:hyperlink>
      <w:r w:rsidRPr="00B70BCB"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.</w:t>
      </w:r>
    </w:p>
    <w:p w14:paraId="1884F905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>Por Comunidad Autónoma</w:t>
      </w:r>
    </w:p>
    <w:p w14:paraId="4051F029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En 2025 la rentabilidad de la vivienda ha disminuido en 14 comunidades y en 10 de ellas el valor es igual o está por encima de la rentabilidad de España (5,9%) y son: Castilla-La Mancha (7,8%), Cataluña (7,4%), Castilla y León (6,9%), Aragón (6,9%), Extremadura (6,8%), Navarra (6,7%), La Rioja (6,6%), Asturias (6,3%),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Comunitat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Valenciana (6,3%) y Región de Murcia (6,2%). Por debajo de la rentabilidad media se encuentran las comunidades de País Vasco (5,8%), Cantabria (5,7%), Galicia (5,6%), Canarias (5,5%), Andalucía (5,1%), Madrid (4,7%) y Baleares (4,3%).</w:t>
      </w:r>
    </w:p>
    <w:p w14:paraId="514E55F9" w14:textId="77777777" w:rsidR="005605D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30"/>
          <w:szCs w:val="30"/>
        </w:rPr>
        <w:t>Rentabilidad de 2025 por comunidades autónomas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5895AE1A" wp14:editId="0144FB82">
            <wp:extent cx="5396230" cy="2633472"/>
            <wp:effectExtent l="0" t="0" r="0" b="0"/>
            <wp:docPr id="1992780151" name="Gráfico 19927801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65622B2" w14:textId="77777777" w:rsidR="005605DF" w:rsidRDefault="00560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center"/>
        <w:rPr>
          <w:rFonts w:ascii="Times New Roman" w:eastAsia="Times New Roman" w:hAnsi="Times New Roman" w:cs="Times New Roman"/>
          <w:color w:val="000000"/>
        </w:rPr>
      </w:pPr>
    </w:p>
    <w:p w14:paraId="41886FA9" w14:textId="77777777" w:rsidR="005605DF" w:rsidRDefault="00560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center"/>
        <w:rPr>
          <w:rFonts w:ascii="Times New Roman" w:eastAsia="Times New Roman" w:hAnsi="Times New Roman" w:cs="Times New Roman"/>
          <w:color w:val="000000"/>
        </w:rPr>
      </w:pPr>
    </w:p>
    <w:p w14:paraId="22772957" w14:textId="317DC8AD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center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30"/>
          <w:szCs w:val="30"/>
        </w:rPr>
        <w:lastRenderedPageBreak/>
        <w:t>Mapa - Rentabilidad por CCAA en 2025</w:t>
      </w:r>
    </w:p>
    <w:p w14:paraId="5079BD48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center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noProof/>
          <w:color w:val="000000"/>
          <w:sz w:val="22"/>
          <w:szCs w:val="22"/>
        </w:rPr>
        <w:drawing>
          <wp:inline distT="0" distB="0" distL="0" distR="0" wp14:anchorId="4E715875" wp14:editId="7E542310">
            <wp:extent cx="4899660" cy="3901440"/>
            <wp:effectExtent l="0" t="0" r="0" b="3810"/>
            <wp:docPr id="1992780154" name="image3.png" descr="Map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Mapa&#10;&#10;El contenido generado por IA puede ser incorrecto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0013" cy="3901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</w:p>
    <w:p w14:paraId="695F425A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both"/>
        <w:rPr>
          <w:rFonts w:ascii="Times New Roman" w:eastAsia="Times New Roman" w:hAnsi="Times New Roman" w:cs="Times New Roman"/>
          <w:color w:val="000000"/>
        </w:rPr>
      </w:pPr>
      <w:bookmarkStart w:id="2" w:name="_heading=h.7sx6krgb8cm" w:colFirst="0" w:colLast="0"/>
      <w:bookmarkEnd w:id="2"/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>Mapa comparativo de la rentabilidad por CCAA en 2015, 2020 y 2024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65101A51" wp14:editId="35CE8E23">
            <wp:extent cx="6006092" cy="1563365"/>
            <wp:effectExtent l="0" t="0" r="0" b="0"/>
            <wp:docPr id="1992780153" name="image1.png" descr="Map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apa&#10;&#10;El contenido generado por IA puede ser incorrecto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6092" cy="1563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8176AD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>Por municipios</w:t>
      </w:r>
    </w:p>
    <w:p w14:paraId="2FB2879E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El análisis de </w:t>
      </w:r>
      <w:hyperlink r:id="rId15">
        <w:r w:rsidR="001C63EF"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también ofrece datos de rentabilidad por municipios. Así, del análisis se desprende que el 43% (el 36% en 2024) de los municipios estudiados (203 municipios en total) tienen una rentabilidad igual o por encima de la media de España (5,9%). </w:t>
      </w:r>
    </w:p>
    <w:p w14:paraId="6F0977C9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La rentabilidad de la vivienda cierra 2025 con tan solo una ciudad por encima del 10% (5 en 2024). Las 10 ciudades más rentables de España son: </w:t>
      </w:r>
      <w:proofErr w:type="gramStart"/>
      <w:r>
        <w:rPr>
          <w:rFonts w:ascii="Open Sans" w:eastAsia="Open Sans" w:hAnsi="Open Sans" w:cs="Open Sans"/>
          <w:color w:val="000000"/>
          <w:sz w:val="22"/>
          <w:szCs w:val="22"/>
        </w:rPr>
        <w:t>Sueca</w:t>
      </w:r>
      <w:proofErr w:type="gram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con 10,4%, Santa Coloma de Gramenet con 9,9%, El Ejido con 9,3%, Badalona con 9,1%, Terrassa con 9,1%, Elda con </w:t>
      </w:r>
      <w:r>
        <w:rPr>
          <w:rFonts w:ascii="Open Sans" w:eastAsia="Open Sans" w:hAnsi="Open Sans" w:cs="Open Sans"/>
          <w:color w:val="000000"/>
          <w:sz w:val="22"/>
          <w:szCs w:val="22"/>
        </w:rPr>
        <w:lastRenderedPageBreak/>
        <w:t>9,1%, L'Hospitalet de Llobregat con 8,5%, Mataró con 8,4%, Parla con 8,3% y Zamora capital con 8,3%.</w:t>
      </w:r>
    </w:p>
    <w:p w14:paraId="59454D7C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Por otro lado, el 33% de las ciudades analizadas tienen una rentabilidad inferior al 5% y las primeras diez son: Santa Eulària des Riu con 2,8%, Donostia - San Sebastián con 3,4%, Tarifa con 3,5%, Calpe / Calp con 3,6%, Eivissa con 3,6%, Sant Cugat del Vallès con 3,8%, Vera con 3,8%, Benicasim / Benicàssim con 3,8%, Conil de la Frontera con 3,9% y Pozuelo de Alarcón con 3,9%.</w:t>
      </w:r>
    </w:p>
    <w:p w14:paraId="52BA6470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center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30"/>
          <w:szCs w:val="30"/>
        </w:rPr>
        <w:t>Mapa - Rentabilidad por capitales de provincia en 2025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502FA018" wp14:editId="4E1D8838">
            <wp:extent cx="5396230" cy="3387725"/>
            <wp:effectExtent l="0" t="0" r="0" b="0"/>
            <wp:docPr id="1992780156" name="image2.png" descr="Gráfico, Gráfico de burbujas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Gráfico, Gráfico de burbujas&#10;&#10;El contenido generado por IA puede ser incorrecto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38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AC0716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>Mapas comparativos de la rentabilidad por capitales de provincia de 2015, 2020 y 2024</w:t>
      </w:r>
    </w:p>
    <w:p w14:paraId="0998AE23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center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noProof/>
          <w:color w:val="303AB2"/>
          <w:sz w:val="28"/>
          <w:szCs w:val="28"/>
        </w:rPr>
        <w:drawing>
          <wp:inline distT="0" distB="0" distL="0" distR="0" wp14:anchorId="5DFF9B77" wp14:editId="31FC1D3E">
            <wp:extent cx="5396230" cy="1703705"/>
            <wp:effectExtent l="0" t="0" r="0" b="0"/>
            <wp:docPr id="1992780155" name="image9.png" descr="Map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Mapa&#10;&#10;El contenido generado por IA puede ser incorrecto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703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8443B2" w14:textId="77777777" w:rsidR="005605DF" w:rsidRDefault="00560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</w:p>
    <w:p w14:paraId="415D31B5" w14:textId="3A1E3FD9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lastRenderedPageBreak/>
        <w:t>Por distritos</w:t>
      </w:r>
    </w:p>
    <w:p w14:paraId="2F48C10D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El análisis de </w:t>
      </w:r>
      <w:hyperlink r:id="rId18">
        <w:r w:rsidR="001C63EF"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también ofrece datos de los distritos más rentables para comprar una vivienda y ponerla en alquiler en Madrid y Barcelona.</w:t>
      </w:r>
    </w:p>
    <w:p w14:paraId="1522D077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En cuanto a</w:t>
      </w:r>
      <w:r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 xml:space="preserve"> Madrid capital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, el distrito de Villaverde ha pasado en 10 años del 6,4% al 8,1% de rentabilidad, convirtiéndose en el distrito en donde más ha aumentado la rentabilidad en la última década. </w:t>
      </w:r>
    </w:p>
    <w:p w14:paraId="73A4164E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Del análisis también se desprende que los distritos con rentabilidad de mayor a menor son: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Open Sans" w:eastAsia="Open Sans" w:hAnsi="Open Sans" w:cs="Open Sans"/>
          <w:color w:val="000000"/>
          <w:sz w:val="22"/>
          <w:szCs w:val="22"/>
        </w:rPr>
        <w:t>Villaverde con 8,1%, Puente de Vallecas con 7,2%, Usera con 6,5%, Carabanchel con 6,2%, Latina con 5,9%, Villa de Vallecas con 5,9%, Vicálvaro con 5,6%, San Blas con 5,4%, Hortaleza con 5,2%, Arganzuela con 4,6%, Ciudad Lineal con 4,6%, Moratalaz con 4,5%, Barajas con 4,3%, Tetuán con 4,2%, Fuencarral - El Pardo con 3,9%, Centro con 3,7%Moncloa - Aravaca con 3,7%, Chamartín con 3,4%, Chamberí con 3,1%, Retiro con 3,0% y Barrio de Salamanca con 2,7%.</w:t>
      </w:r>
    </w:p>
    <w:p w14:paraId="78F8AD90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center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30"/>
          <w:szCs w:val="30"/>
        </w:rPr>
        <w:t>Mapa - Rentabilidad por distritos en 2025</w:t>
      </w:r>
    </w:p>
    <w:p w14:paraId="772757A2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center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" w:eastAsia="Open Sans" w:hAnsi="Open Sans" w:cs="Open Sans"/>
          <w:noProof/>
          <w:color w:val="000000"/>
          <w:sz w:val="22"/>
          <w:szCs w:val="22"/>
        </w:rPr>
        <w:drawing>
          <wp:inline distT="0" distB="0" distL="0" distR="0" wp14:anchorId="2FFA946A" wp14:editId="3B1C6586">
            <wp:extent cx="5396230" cy="3658235"/>
            <wp:effectExtent l="0" t="0" r="0" b="0"/>
            <wp:docPr id="1992780158" name="image7.png" descr="Map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Mapa&#10;&#10;El contenido generado por IA puede ser incorrecto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58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E943F7" w14:textId="77777777" w:rsidR="005605DF" w:rsidRDefault="005605D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</w:p>
    <w:p w14:paraId="3B59D877" w14:textId="2E25D1AA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lastRenderedPageBreak/>
        <w:t>Mapas comparativos de la rentabilidad de los distritos de Madrid de 2015, 2020 y 2024</w:t>
      </w:r>
    </w:p>
    <w:p w14:paraId="00D21564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center"/>
        <w:rPr>
          <w:rFonts w:ascii="Open Sans Light" w:eastAsia="Open Sans Light" w:hAnsi="Open Sans Light" w:cs="Open Sans Light"/>
          <w:color w:val="404040"/>
        </w:rPr>
      </w:pPr>
      <w:r>
        <w:rPr>
          <w:rFonts w:ascii="Open Sans Light" w:eastAsia="Open Sans Light" w:hAnsi="Open Sans Light" w:cs="Open Sans Light"/>
          <w:noProof/>
          <w:color w:val="404040"/>
        </w:rPr>
        <w:drawing>
          <wp:inline distT="0" distB="0" distL="0" distR="0" wp14:anchorId="4B6F964D" wp14:editId="12E5F2E6">
            <wp:extent cx="5557273" cy="2612533"/>
            <wp:effectExtent l="0" t="0" r="0" b="0"/>
            <wp:docPr id="1992780157" name="image10.png" descr="Map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Mapa&#10;&#10;El contenido generado por IA puede ser incorrecto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7273" cy="26125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8B4DBC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En cuanto a</w:t>
      </w:r>
      <w:r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 xml:space="preserve"> Barcelona capital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, el distrito de Nou Barris ha pasado en 10 años del 6,3% al 7,6% de rentabilidad, convirtiéndose en el más rentable de la capital catalana. Le siguen, Sant Andreu con 6,3%, Horta - Guinardó con 6,0%, Sants - Montjuïc con 5,9%, Sant Martí con 5,7%,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Ciutat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Vella con 5,6%, Gràcia con 4,8%, Eixample con 4,3%, Les Corts con 4,0% y Sarrià - Sant Gervasi con 3,7%.</w:t>
      </w:r>
    </w:p>
    <w:p w14:paraId="7931E5CF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jc w:val="center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30"/>
          <w:szCs w:val="30"/>
        </w:rPr>
        <w:t>Mapa - Rentabilidad por distritos de Barcelona en 2025</w:t>
      </w:r>
      <w:r>
        <w:rPr>
          <w:rFonts w:ascii="Open Sans Light" w:eastAsia="Open Sans Light" w:hAnsi="Open Sans Light" w:cs="Open Sans Light"/>
          <w:b/>
          <w:bCs/>
          <w:noProof/>
          <w:color w:val="303AB2"/>
          <w:sz w:val="30"/>
          <w:szCs w:val="30"/>
        </w:rPr>
        <w:drawing>
          <wp:inline distT="0" distB="0" distL="0" distR="0" wp14:anchorId="1AA41CC0" wp14:editId="24EFB842">
            <wp:extent cx="5396230" cy="3328035"/>
            <wp:effectExtent l="0" t="0" r="0" b="0"/>
            <wp:docPr id="1992780161" name="image4.png" descr="Imagen que contiene Map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agen que contiene Mapa&#10;&#10;El contenido generado por IA puede ser incorrecto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328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51237F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lastRenderedPageBreak/>
        <w:t>Mapas comparativos de la rentabilidad de los distritos de Barcelona en junio</w:t>
      </w:r>
      <w:r>
        <w:rPr>
          <w:rFonts w:ascii="Open Sans Light" w:eastAsia="Open Sans Light" w:hAnsi="Open Sans Light" w:cs="Open Sans Light"/>
          <w:b/>
          <w:bCs/>
          <w:color w:val="303AB2"/>
          <w:sz w:val="30"/>
          <w:szCs w:val="30"/>
        </w:rPr>
        <w:t xml:space="preserve"> </w:t>
      </w: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>de 2015, 2020 y 2024</w:t>
      </w:r>
    </w:p>
    <w:p w14:paraId="75CB98E6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center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bookmarkStart w:id="3" w:name="_heading=h.lzulx5jywuid" w:colFirst="0" w:colLast="0"/>
      <w:bookmarkEnd w:id="3"/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1B7C92E5" wp14:editId="151C29A5">
            <wp:extent cx="3696431" cy="151009"/>
            <wp:effectExtent l="0" t="0" r="0" b="0"/>
            <wp:docPr id="199278015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6431" cy="1510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Open Sans Light" w:eastAsia="Open Sans Light" w:hAnsi="Open Sans Light" w:cs="Open Sans Light"/>
          <w:b/>
          <w:bCs/>
          <w:noProof/>
          <w:color w:val="303AB2"/>
          <w:sz w:val="28"/>
          <w:szCs w:val="28"/>
        </w:rPr>
        <w:drawing>
          <wp:inline distT="0" distB="0" distL="0" distR="0" wp14:anchorId="7476593C" wp14:editId="7B4A38C5">
            <wp:extent cx="6205421" cy="1986932"/>
            <wp:effectExtent l="0" t="0" r="0" b="0"/>
            <wp:docPr id="1992780160" name="image8.png" descr="Mapa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Mapa&#10;&#10;El contenido generado por IA puede ser incorrecto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5421" cy="19869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B5A0A0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  <w:t>Por barrios</w:t>
      </w:r>
    </w:p>
    <w:p w14:paraId="38DFD159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El análisis de </w:t>
      </w:r>
      <w:hyperlink r:id="rId24">
        <w:r w:rsidR="001C63EF"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también ofrece datos de los barrios más rentables para comprar una vivienda y ponerla en alquiler en España. </w:t>
      </w:r>
    </w:p>
    <w:p w14:paraId="7D6F1826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En cuanto a</w:t>
      </w:r>
      <w:r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 xml:space="preserve"> Madrid capital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, el barrio más rentable es Villaverde Alto con un 8,2% de rentabilidad, seguido de San Diego con 7,3%, Numancia con 6,7%, San Isidro con 6,6%, Lucero con 6,2%, Aluche con 6,1%, Puerta del Ángel con 5,7%, Pinar del Rey con 5,6%,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Opañel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con 5,4%, Ensanche de Vallecas - La Gavia con 5,4%,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Valdeacederas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con 5,3%, Pueblo Nuevo con 5,3%, Ventas con 5,1%, Canillas con 5,1% y Simancas con 5,0%. </w:t>
      </w:r>
    </w:p>
    <w:p w14:paraId="29FE5B53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Por otro lado, los barrios menos rentables son los que tienen el precio de venta y alquiler más alto como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Open Sans" w:eastAsia="Open Sans" w:hAnsi="Open Sans" w:cs="Open Sans"/>
          <w:color w:val="000000"/>
          <w:sz w:val="22"/>
          <w:szCs w:val="22"/>
        </w:rPr>
        <w:t>Castellana con 2,6%, Lista con 2,6%, Recoletos con 2,6%, Goya con 2,7%, Ibiza de Madrid con 2,8%, Jerónimos con 2,8%, Almagro con 2,8%, Niño Jesús con 3,0%, Ríos Rosas - Nuevos Ministerios con 3,0%, El Viso con 3,0%, Justicia - Chueca con 3,1%, Trafalgar con 3,1%, Arapiles con 3,1%, Nueva España con 3,1%, Hispanoamérica - Bernabéu con 3,2%, Fuente del Berro con 3,3%, Gaztambide con 3,3%, Argüelles con 3,4%, Vallehermoso con 3,4%, Sol con 3,4% y Cortes - Huertas con 3,4%.</w:t>
      </w:r>
    </w:p>
    <w:p w14:paraId="1E0239D3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En cuanto</w:t>
      </w:r>
      <w:r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color w:val="000000"/>
          <w:sz w:val="22"/>
          <w:szCs w:val="22"/>
        </w:rPr>
        <w:t>a</w:t>
      </w:r>
      <w:r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 xml:space="preserve"> Barcelona capital</w:t>
      </w:r>
      <w:r>
        <w:rPr>
          <w:rFonts w:ascii="Open Sans" w:eastAsia="Open Sans" w:hAnsi="Open Sans" w:cs="Open Sans"/>
          <w:color w:val="000000"/>
          <w:sz w:val="22"/>
          <w:szCs w:val="22"/>
        </w:rPr>
        <w:t>, el barrio más rentable es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La Verneda i la Pau con un 7,5% de rentabilidad. Le siguen, El Camp de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l'Arpa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del Clot con 6,6%, El Raval con 6,4%, El Poble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Sec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-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Parc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de Montjuïc con 6,2%, Sant Andreu de Palomar con 5,7%, El Baix Guinardó con 5,5%, Sants-Badal con 5,3%, Fort Pienc con 5,3%, Sagrada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Família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con 5,3%, La Barceloneta</w:t>
      </w:r>
      <w:r>
        <w:rPr>
          <w:rFonts w:ascii="Open Sans" w:eastAsia="Open Sans" w:hAnsi="Open Sans" w:cs="Open Sans"/>
          <w:color w:val="000000"/>
          <w:sz w:val="22"/>
          <w:szCs w:val="22"/>
        </w:rPr>
        <w:tab/>
        <w:t xml:space="preserve">con 5,2%, Sant Pere, Sta. Caterina i la Ribera con 5,1%, El Guinardó con 5,1%, La Nova Esquerra de l'Eixample con 5,1%,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Hostafrancs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con 5,0% y Sants con 5,0%.</w:t>
      </w:r>
    </w:p>
    <w:p w14:paraId="56710FBE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lastRenderedPageBreak/>
        <w:t xml:space="preserve">Por otro lado, los barrios menos rentables son Diagonal Mar i el Front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Marítim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del Poblenou con 3,3%, Sant Gervasi-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Galvany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con 3,4%, Sarrià con 3,5%,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Dreta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de l'Eixample con 3,5%, Sant Gervasi i la Bonanova con 3,8%,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L'Antiga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Esquerra de l'Eixample con 4,0%, Barri de les Corts con 4,1%, El Camp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d'en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Grassot i Gràcia Nova con 4,4%, Vila de Gràcia con 4,5%, El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Putget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i el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Farró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con 4,6%, El Poblenou con 4,8%, Sant Antoni con 4,9%, El Clot con 4,9 y Barri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Gòtic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con 4,9%.</w:t>
      </w:r>
    </w:p>
    <w:p w14:paraId="4A75DFCA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Tablas (7)</w:t>
      </w:r>
    </w:p>
    <w:p w14:paraId="27171436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Tabla 1. Rentabilidad de la vivienda por CCAA en 2015, 2020, 2024 y 2025</w:t>
      </w:r>
    </w:p>
    <w:tbl>
      <w:tblPr>
        <w:tblStyle w:val="a"/>
        <w:tblW w:w="9019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1985"/>
        <w:gridCol w:w="1559"/>
        <w:gridCol w:w="1701"/>
        <w:gridCol w:w="1511"/>
      </w:tblGrid>
      <w:tr w:rsidR="001C63EF" w14:paraId="4CCDA55C" w14:textId="77777777">
        <w:trPr>
          <w:trHeight w:val="549"/>
        </w:trPr>
        <w:tc>
          <w:tcPr>
            <w:tcW w:w="2263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4472C4"/>
            <w:vAlign w:val="center"/>
          </w:tcPr>
          <w:p w14:paraId="3B6F2E90" w14:textId="77777777" w:rsidR="001C63EF" w:rsidRDefault="00000000">
            <w:pP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  <w:t>Comunidades Autónomas</w:t>
            </w:r>
          </w:p>
        </w:tc>
        <w:tc>
          <w:tcPr>
            <w:tcW w:w="1985" w:type="dxa"/>
            <w:tcBorders>
              <w:top w:val="single" w:sz="4" w:space="0" w:color="FFFFFF"/>
              <w:left w:val="nil"/>
              <w:right w:val="nil"/>
            </w:tcBorders>
            <w:shd w:val="clear" w:color="auto" w:fill="4472C4"/>
            <w:vAlign w:val="center"/>
          </w:tcPr>
          <w:p w14:paraId="335A2713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  <w:t>Rentabilidad</w:t>
            </w:r>
          </w:p>
          <w:p w14:paraId="2499D8CC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  <w:t>2015</w:t>
            </w:r>
          </w:p>
          <w:p w14:paraId="3D1EDC3B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  <w:t>(10 años)</w:t>
            </w:r>
          </w:p>
        </w:tc>
        <w:tc>
          <w:tcPr>
            <w:tcW w:w="1559" w:type="dxa"/>
            <w:tcBorders>
              <w:top w:val="single" w:sz="4" w:space="0" w:color="FFFFFF"/>
              <w:left w:val="nil"/>
              <w:right w:val="nil"/>
            </w:tcBorders>
            <w:shd w:val="clear" w:color="auto" w:fill="4472C4"/>
            <w:vAlign w:val="center"/>
          </w:tcPr>
          <w:p w14:paraId="63F3A045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  <w:t>Rentabilidad</w:t>
            </w:r>
          </w:p>
          <w:p w14:paraId="145852EE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  <w:t>2020</w:t>
            </w:r>
          </w:p>
          <w:p w14:paraId="1B724277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  <w:t>(5 años)</w:t>
            </w:r>
          </w:p>
        </w:tc>
        <w:tc>
          <w:tcPr>
            <w:tcW w:w="1701" w:type="dxa"/>
            <w:tcBorders>
              <w:top w:val="single" w:sz="4" w:space="0" w:color="FFFFFF"/>
              <w:left w:val="nil"/>
              <w:right w:val="nil"/>
            </w:tcBorders>
            <w:shd w:val="clear" w:color="auto" w:fill="4472C4"/>
            <w:vAlign w:val="center"/>
          </w:tcPr>
          <w:p w14:paraId="096C8615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  <w:t>Rentabilidad</w:t>
            </w:r>
          </w:p>
          <w:p w14:paraId="2360859C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  <w:t>2024</w:t>
            </w:r>
          </w:p>
          <w:p w14:paraId="48F26B11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  <w:t>(1 año)</w:t>
            </w:r>
          </w:p>
        </w:tc>
        <w:tc>
          <w:tcPr>
            <w:tcW w:w="1511" w:type="dxa"/>
            <w:tcBorders>
              <w:top w:val="single" w:sz="4" w:space="0" w:color="FFFFFF"/>
              <w:left w:val="nil"/>
              <w:right w:val="nil"/>
            </w:tcBorders>
            <w:shd w:val="clear" w:color="auto" w:fill="4472C4"/>
            <w:vAlign w:val="center"/>
          </w:tcPr>
          <w:p w14:paraId="17024A43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  <w:t>Rentabilidad</w:t>
            </w:r>
          </w:p>
          <w:p w14:paraId="4DE7B312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  <w:t>2025</w:t>
            </w:r>
          </w:p>
        </w:tc>
      </w:tr>
      <w:tr w:rsidR="001C63EF" w14:paraId="747E61EF" w14:textId="77777777">
        <w:trPr>
          <w:trHeight w:val="273"/>
        </w:trPr>
        <w:tc>
          <w:tcPr>
            <w:tcW w:w="2263" w:type="dxa"/>
            <w:tcBorders>
              <w:left w:val="single" w:sz="4" w:space="0" w:color="FFFFFF"/>
            </w:tcBorders>
            <w:shd w:val="clear" w:color="auto" w:fill="4472C4"/>
            <w:vAlign w:val="bottom"/>
          </w:tcPr>
          <w:p w14:paraId="084DA2E0" w14:textId="77777777" w:rsidR="001C63EF" w:rsidRDefault="00000000">
            <w:pP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Castilla-La Mancha</w:t>
            </w:r>
          </w:p>
        </w:tc>
        <w:tc>
          <w:tcPr>
            <w:tcW w:w="1985" w:type="dxa"/>
            <w:shd w:val="clear" w:color="auto" w:fill="B4C6E7"/>
            <w:vAlign w:val="bottom"/>
          </w:tcPr>
          <w:p w14:paraId="256E26CC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559" w:type="dxa"/>
            <w:shd w:val="clear" w:color="auto" w:fill="B4C6E7"/>
            <w:vAlign w:val="bottom"/>
          </w:tcPr>
          <w:p w14:paraId="0DD31529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6,3%</w:t>
            </w:r>
          </w:p>
        </w:tc>
        <w:tc>
          <w:tcPr>
            <w:tcW w:w="1701" w:type="dxa"/>
            <w:shd w:val="clear" w:color="auto" w:fill="B4C6E7"/>
            <w:vAlign w:val="bottom"/>
          </w:tcPr>
          <w:p w14:paraId="75DF9072" w14:textId="77777777" w:rsidR="001C63EF" w:rsidRDefault="00000000">
            <w:pPr>
              <w:jc w:val="center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7,1%</w:t>
            </w:r>
          </w:p>
        </w:tc>
        <w:tc>
          <w:tcPr>
            <w:tcW w:w="1511" w:type="dxa"/>
            <w:shd w:val="clear" w:color="auto" w:fill="B4C6E7"/>
            <w:vAlign w:val="bottom"/>
          </w:tcPr>
          <w:p w14:paraId="1CB55B5B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7,8%</w:t>
            </w:r>
          </w:p>
        </w:tc>
      </w:tr>
      <w:tr w:rsidR="001C63EF" w14:paraId="2434E9F4" w14:textId="77777777">
        <w:trPr>
          <w:trHeight w:val="273"/>
        </w:trPr>
        <w:tc>
          <w:tcPr>
            <w:tcW w:w="2263" w:type="dxa"/>
            <w:tcBorders>
              <w:left w:val="single" w:sz="4" w:space="0" w:color="FFFFFF"/>
            </w:tcBorders>
            <w:shd w:val="clear" w:color="auto" w:fill="4472C4"/>
            <w:vAlign w:val="bottom"/>
          </w:tcPr>
          <w:p w14:paraId="2F8010A6" w14:textId="77777777" w:rsidR="001C63EF" w:rsidRDefault="00000000">
            <w:pP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Cataluña</w:t>
            </w:r>
          </w:p>
        </w:tc>
        <w:tc>
          <w:tcPr>
            <w:tcW w:w="1985" w:type="dxa"/>
            <w:shd w:val="clear" w:color="auto" w:fill="B4C6E7"/>
            <w:vAlign w:val="bottom"/>
          </w:tcPr>
          <w:p w14:paraId="5F0B8FD6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5,7%</w:t>
            </w:r>
          </w:p>
        </w:tc>
        <w:tc>
          <w:tcPr>
            <w:tcW w:w="1559" w:type="dxa"/>
            <w:shd w:val="clear" w:color="auto" w:fill="B4C6E7"/>
            <w:vAlign w:val="bottom"/>
          </w:tcPr>
          <w:p w14:paraId="5999F549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6,8%</w:t>
            </w:r>
          </w:p>
        </w:tc>
        <w:tc>
          <w:tcPr>
            <w:tcW w:w="1701" w:type="dxa"/>
            <w:shd w:val="clear" w:color="auto" w:fill="B4C6E7"/>
            <w:vAlign w:val="bottom"/>
          </w:tcPr>
          <w:p w14:paraId="0263C49E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7,6%</w:t>
            </w:r>
          </w:p>
        </w:tc>
        <w:tc>
          <w:tcPr>
            <w:tcW w:w="1511" w:type="dxa"/>
            <w:shd w:val="clear" w:color="auto" w:fill="B4C6E7"/>
            <w:vAlign w:val="bottom"/>
          </w:tcPr>
          <w:p w14:paraId="487AA5BC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7,4%</w:t>
            </w:r>
          </w:p>
        </w:tc>
      </w:tr>
      <w:tr w:rsidR="001C63EF" w14:paraId="3B58BBC2" w14:textId="77777777">
        <w:trPr>
          <w:trHeight w:val="273"/>
        </w:trPr>
        <w:tc>
          <w:tcPr>
            <w:tcW w:w="2263" w:type="dxa"/>
            <w:tcBorders>
              <w:left w:val="single" w:sz="4" w:space="0" w:color="FFFFFF"/>
            </w:tcBorders>
            <w:shd w:val="clear" w:color="auto" w:fill="4472C4"/>
            <w:vAlign w:val="bottom"/>
          </w:tcPr>
          <w:p w14:paraId="1CFFF927" w14:textId="77777777" w:rsidR="001C63EF" w:rsidRDefault="00000000">
            <w:pP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Castilla y León</w:t>
            </w:r>
          </w:p>
        </w:tc>
        <w:tc>
          <w:tcPr>
            <w:tcW w:w="1985" w:type="dxa"/>
            <w:shd w:val="clear" w:color="auto" w:fill="D9E2F3"/>
            <w:vAlign w:val="bottom"/>
          </w:tcPr>
          <w:p w14:paraId="230619E6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  <w:tc>
          <w:tcPr>
            <w:tcW w:w="1559" w:type="dxa"/>
            <w:shd w:val="clear" w:color="auto" w:fill="D9E2F3"/>
            <w:vAlign w:val="bottom"/>
          </w:tcPr>
          <w:p w14:paraId="3C1C4008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5,9%</w:t>
            </w:r>
          </w:p>
        </w:tc>
        <w:tc>
          <w:tcPr>
            <w:tcW w:w="1701" w:type="dxa"/>
            <w:shd w:val="clear" w:color="auto" w:fill="D9E2F3"/>
            <w:vAlign w:val="bottom"/>
          </w:tcPr>
          <w:p w14:paraId="22D14495" w14:textId="77777777" w:rsidR="001C63EF" w:rsidRDefault="00000000">
            <w:pPr>
              <w:jc w:val="center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7,1%</w:t>
            </w:r>
          </w:p>
        </w:tc>
        <w:tc>
          <w:tcPr>
            <w:tcW w:w="1511" w:type="dxa"/>
            <w:shd w:val="clear" w:color="auto" w:fill="D9E2F3"/>
            <w:vAlign w:val="bottom"/>
          </w:tcPr>
          <w:p w14:paraId="5140BB28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6,9%</w:t>
            </w:r>
          </w:p>
        </w:tc>
      </w:tr>
      <w:tr w:rsidR="001C63EF" w14:paraId="5C465895" w14:textId="77777777">
        <w:trPr>
          <w:trHeight w:val="288"/>
        </w:trPr>
        <w:tc>
          <w:tcPr>
            <w:tcW w:w="2263" w:type="dxa"/>
            <w:tcBorders>
              <w:left w:val="single" w:sz="4" w:space="0" w:color="FFFFFF"/>
            </w:tcBorders>
            <w:shd w:val="clear" w:color="auto" w:fill="4472C4"/>
            <w:vAlign w:val="bottom"/>
          </w:tcPr>
          <w:p w14:paraId="5627CD3A" w14:textId="77777777" w:rsidR="001C63EF" w:rsidRDefault="00000000">
            <w:pP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Aragón</w:t>
            </w:r>
          </w:p>
        </w:tc>
        <w:tc>
          <w:tcPr>
            <w:tcW w:w="1985" w:type="dxa"/>
            <w:shd w:val="clear" w:color="auto" w:fill="B4C6E7"/>
            <w:vAlign w:val="bottom"/>
          </w:tcPr>
          <w:p w14:paraId="4FF91C69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559" w:type="dxa"/>
            <w:shd w:val="clear" w:color="auto" w:fill="B4C6E7"/>
            <w:vAlign w:val="bottom"/>
          </w:tcPr>
          <w:p w14:paraId="22C3C907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6,5%</w:t>
            </w:r>
          </w:p>
        </w:tc>
        <w:tc>
          <w:tcPr>
            <w:tcW w:w="1701" w:type="dxa"/>
            <w:shd w:val="clear" w:color="auto" w:fill="B4C6E7"/>
            <w:vAlign w:val="bottom"/>
          </w:tcPr>
          <w:p w14:paraId="4C03E610" w14:textId="77777777" w:rsidR="001C63EF" w:rsidRDefault="00000000">
            <w:pPr>
              <w:jc w:val="center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7,1%</w:t>
            </w:r>
          </w:p>
        </w:tc>
        <w:tc>
          <w:tcPr>
            <w:tcW w:w="1511" w:type="dxa"/>
            <w:shd w:val="clear" w:color="auto" w:fill="B4C6E7"/>
            <w:vAlign w:val="bottom"/>
          </w:tcPr>
          <w:p w14:paraId="4C9DC975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6,9%</w:t>
            </w:r>
          </w:p>
        </w:tc>
      </w:tr>
      <w:tr w:rsidR="001C63EF" w14:paraId="7C6AC168" w14:textId="77777777">
        <w:trPr>
          <w:trHeight w:val="273"/>
        </w:trPr>
        <w:tc>
          <w:tcPr>
            <w:tcW w:w="2263" w:type="dxa"/>
            <w:tcBorders>
              <w:left w:val="single" w:sz="4" w:space="0" w:color="FFFFFF"/>
            </w:tcBorders>
            <w:shd w:val="clear" w:color="auto" w:fill="4472C4"/>
            <w:vAlign w:val="bottom"/>
          </w:tcPr>
          <w:p w14:paraId="11C1261F" w14:textId="77777777" w:rsidR="001C63EF" w:rsidRDefault="00000000">
            <w:pP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Extremadura</w:t>
            </w:r>
          </w:p>
        </w:tc>
        <w:tc>
          <w:tcPr>
            <w:tcW w:w="1985" w:type="dxa"/>
            <w:shd w:val="clear" w:color="auto" w:fill="D9E2F3"/>
            <w:vAlign w:val="bottom"/>
          </w:tcPr>
          <w:p w14:paraId="39E02C82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559" w:type="dxa"/>
            <w:shd w:val="clear" w:color="auto" w:fill="D9E2F3"/>
            <w:vAlign w:val="bottom"/>
          </w:tcPr>
          <w:p w14:paraId="6818485F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701" w:type="dxa"/>
            <w:shd w:val="clear" w:color="auto" w:fill="D9E2F3"/>
            <w:vAlign w:val="bottom"/>
          </w:tcPr>
          <w:p w14:paraId="069D59DA" w14:textId="77777777" w:rsidR="001C63EF" w:rsidRDefault="00000000">
            <w:pPr>
              <w:jc w:val="center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6,6%</w:t>
            </w:r>
          </w:p>
        </w:tc>
        <w:tc>
          <w:tcPr>
            <w:tcW w:w="1511" w:type="dxa"/>
            <w:shd w:val="clear" w:color="auto" w:fill="D9E2F3"/>
            <w:vAlign w:val="bottom"/>
          </w:tcPr>
          <w:p w14:paraId="5D8CC4E7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6,8%</w:t>
            </w:r>
          </w:p>
        </w:tc>
      </w:tr>
      <w:tr w:rsidR="001C63EF" w14:paraId="4AA61211" w14:textId="77777777">
        <w:trPr>
          <w:trHeight w:val="273"/>
        </w:trPr>
        <w:tc>
          <w:tcPr>
            <w:tcW w:w="2263" w:type="dxa"/>
            <w:tcBorders>
              <w:left w:val="single" w:sz="4" w:space="0" w:color="FFFFFF"/>
            </w:tcBorders>
            <w:shd w:val="clear" w:color="auto" w:fill="4472C4"/>
            <w:vAlign w:val="bottom"/>
          </w:tcPr>
          <w:p w14:paraId="268ABDC6" w14:textId="77777777" w:rsidR="001C63EF" w:rsidRDefault="00000000">
            <w:pP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Navarra</w:t>
            </w:r>
          </w:p>
        </w:tc>
        <w:tc>
          <w:tcPr>
            <w:tcW w:w="1985" w:type="dxa"/>
            <w:shd w:val="clear" w:color="auto" w:fill="B4C6E7"/>
            <w:vAlign w:val="bottom"/>
          </w:tcPr>
          <w:p w14:paraId="339F2CAC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559" w:type="dxa"/>
            <w:shd w:val="clear" w:color="auto" w:fill="B4C6E7"/>
            <w:vAlign w:val="bottom"/>
          </w:tcPr>
          <w:p w14:paraId="7C8190DB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7,1%</w:t>
            </w:r>
          </w:p>
        </w:tc>
        <w:tc>
          <w:tcPr>
            <w:tcW w:w="1701" w:type="dxa"/>
            <w:shd w:val="clear" w:color="auto" w:fill="B4C6E7"/>
            <w:vAlign w:val="bottom"/>
          </w:tcPr>
          <w:p w14:paraId="119F219D" w14:textId="77777777" w:rsidR="001C63EF" w:rsidRDefault="00000000">
            <w:pPr>
              <w:jc w:val="center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6,8%</w:t>
            </w:r>
          </w:p>
        </w:tc>
        <w:tc>
          <w:tcPr>
            <w:tcW w:w="1511" w:type="dxa"/>
            <w:shd w:val="clear" w:color="auto" w:fill="B4C6E7"/>
            <w:vAlign w:val="bottom"/>
          </w:tcPr>
          <w:p w14:paraId="20D947D9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6,7%</w:t>
            </w:r>
          </w:p>
        </w:tc>
      </w:tr>
      <w:tr w:rsidR="001C63EF" w14:paraId="3BBC6977" w14:textId="77777777">
        <w:trPr>
          <w:trHeight w:val="273"/>
        </w:trPr>
        <w:tc>
          <w:tcPr>
            <w:tcW w:w="2263" w:type="dxa"/>
            <w:tcBorders>
              <w:left w:val="single" w:sz="4" w:space="0" w:color="FFFFFF"/>
            </w:tcBorders>
            <w:shd w:val="clear" w:color="auto" w:fill="4472C4"/>
            <w:vAlign w:val="bottom"/>
          </w:tcPr>
          <w:p w14:paraId="601005E4" w14:textId="77777777" w:rsidR="001C63EF" w:rsidRDefault="00000000">
            <w:pP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La Rioja</w:t>
            </w:r>
          </w:p>
        </w:tc>
        <w:tc>
          <w:tcPr>
            <w:tcW w:w="1985" w:type="dxa"/>
            <w:shd w:val="clear" w:color="auto" w:fill="D9E2F3"/>
            <w:vAlign w:val="bottom"/>
          </w:tcPr>
          <w:p w14:paraId="61BEF55C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559" w:type="dxa"/>
            <w:shd w:val="clear" w:color="auto" w:fill="D9E2F3"/>
            <w:vAlign w:val="bottom"/>
          </w:tcPr>
          <w:p w14:paraId="75D7BC16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5,9%</w:t>
            </w:r>
          </w:p>
        </w:tc>
        <w:tc>
          <w:tcPr>
            <w:tcW w:w="1701" w:type="dxa"/>
            <w:shd w:val="clear" w:color="auto" w:fill="D9E2F3"/>
            <w:vAlign w:val="bottom"/>
          </w:tcPr>
          <w:p w14:paraId="705786E2" w14:textId="77777777" w:rsidR="001C63EF" w:rsidRDefault="00000000">
            <w:pPr>
              <w:jc w:val="center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6,6%</w:t>
            </w:r>
          </w:p>
        </w:tc>
        <w:tc>
          <w:tcPr>
            <w:tcW w:w="1511" w:type="dxa"/>
            <w:shd w:val="clear" w:color="auto" w:fill="D9E2F3"/>
            <w:vAlign w:val="bottom"/>
          </w:tcPr>
          <w:p w14:paraId="68DE85B5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6,6%</w:t>
            </w:r>
          </w:p>
        </w:tc>
      </w:tr>
      <w:tr w:rsidR="001C63EF" w14:paraId="742F10B9" w14:textId="77777777">
        <w:trPr>
          <w:trHeight w:val="273"/>
        </w:trPr>
        <w:tc>
          <w:tcPr>
            <w:tcW w:w="2263" w:type="dxa"/>
            <w:tcBorders>
              <w:left w:val="single" w:sz="4" w:space="0" w:color="FFFFFF"/>
            </w:tcBorders>
            <w:shd w:val="clear" w:color="auto" w:fill="4472C4"/>
            <w:vAlign w:val="bottom"/>
          </w:tcPr>
          <w:p w14:paraId="4626C59C" w14:textId="77777777" w:rsidR="001C63EF" w:rsidRDefault="00000000">
            <w:pP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Asturias</w:t>
            </w:r>
          </w:p>
        </w:tc>
        <w:tc>
          <w:tcPr>
            <w:tcW w:w="1985" w:type="dxa"/>
            <w:shd w:val="clear" w:color="auto" w:fill="B4C6E7"/>
            <w:vAlign w:val="bottom"/>
          </w:tcPr>
          <w:p w14:paraId="5877C12B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  <w:tc>
          <w:tcPr>
            <w:tcW w:w="1559" w:type="dxa"/>
            <w:shd w:val="clear" w:color="auto" w:fill="B4C6E7"/>
            <w:vAlign w:val="bottom"/>
          </w:tcPr>
          <w:p w14:paraId="053A841D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1701" w:type="dxa"/>
            <w:shd w:val="clear" w:color="auto" w:fill="B4C6E7"/>
            <w:vAlign w:val="bottom"/>
          </w:tcPr>
          <w:p w14:paraId="30EAF8D2" w14:textId="77777777" w:rsidR="001C63EF" w:rsidRDefault="00000000">
            <w:pPr>
              <w:jc w:val="center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7,1%</w:t>
            </w:r>
          </w:p>
        </w:tc>
        <w:tc>
          <w:tcPr>
            <w:tcW w:w="1511" w:type="dxa"/>
            <w:shd w:val="clear" w:color="auto" w:fill="B4C6E7"/>
            <w:vAlign w:val="bottom"/>
          </w:tcPr>
          <w:p w14:paraId="4158512D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6,3%</w:t>
            </w:r>
          </w:p>
        </w:tc>
      </w:tr>
      <w:tr w:rsidR="001C63EF" w14:paraId="350D21B8" w14:textId="77777777">
        <w:trPr>
          <w:trHeight w:val="273"/>
        </w:trPr>
        <w:tc>
          <w:tcPr>
            <w:tcW w:w="2263" w:type="dxa"/>
            <w:tcBorders>
              <w:left w:val="single" w:sz="4" w:space="0" w:color="FFFFFF"/>
            </w:tcBorders>
            <w:shd w:val="clear" w:color="auto" w:fill="4472C4"/>
            <w:vAlign w:val="bottom"/>
          </w:tcPr>
          <w:p w14:paraId="4CA18031" w14:textId="77777777" w:rsidR="001C63EF" w:rsidRDefault="00000000">
            <w:pP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Comunitat</w:t>
            </w:r>
            <w:proofErr w:type="spellEnd"/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 xml:space="preserve"> Valenciana</w:t>
            </w:r>
          </w:p>
        </w:tc>
        <w:tc>
          <w:tcPr>
            <w:tcW w:w="1985" w:type="dxa"/>
            <w:shd w:val="clear" w:color="auto" w:fill="D9E2F3"/>
            <w:vAlign w:val="bottom"/>
          </w:tcPr>
          <w:p w14:paraId="6ABFC2B9" w14:textId="77777777" w:rsidR="001C63EF" w:rsidRDefault="00000000">
            <w:pPr>
              <w:jc w:val="center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559" w:type="dxa"/>
            <w:shd w:val="clear" w:color="auto" w:fill="D9E2F3"/>
            <w:vAlign w:val="bottom"/>
          </w:tcPr>
          <w:p w14:paraId="599E14C3" w14:textId="77777777" w:rsidR="001C63EF" w:rsidRDefault="00000000">
            <w:pPr>
              <w:jc w:val="center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6,9%</w:t>
            </w:r>
          </w:p>
        </w:tc>
        <w:tc>
          <w:tcPr>
            <w:tcW w:w="1701" w:type="dxa"/>
            <w:shd w:val="clear" w:color="auto" w:fill="D9E2F3"/>
            <w:vAlign w:val="bottom"/>
          </w:tcPr>
          <w:p w14:paraId="208F69B7" w14:textId="77777777" w:rsidR="001C63EF" w:rsidRDefault="00000000">
            <w:pPr>
              <w:jc w:val="center"/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7,3%</w:t>
            </w:r>
          </w:p>
        </w:tc>
        <w:tc>
          <w:tcPr>
            <w:tcW w:w="1511" w:type="dxa"/>
            <w:shd w:val="clear" w:color="auto" w:fill="D9E2F3"/>
            <w:vAlign w:val="bottom"/>
          </w:tcPr>
          <w:p w14:paraId="38D74209" w14:textId="77777777" w:rsidR="001C63EF" w:rsidRDefault="00000000">
            <w:pPr>
              <w:jc w:val="center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6,3%</w:t>
            </w:r>
          </w:p>
        </w:tc>
      </w:tr>
      <w:tr w:rsidR="001C63EF" w14:paraId="39FD1881" w14:textId="77777777">
        <w:trPr>
          <w:trHeight w:val="288"/>
        </w:trPr>
        <w:tc>
          <w:tcPr>
            <w:tcW w:w="2263" w:type="dxa"/>
            <w:tcBorders>
              <w:left w:val="single" w:sz="4" w:space="0" w:color="FFFFFF"/>
            </w:tcBorders>
            <w:shd w:val="clear" w:color="auto" w:fill="4472C4"/>
            <w:vAlign w:val="bottom"/>
          </w:tcPr>
          <w:p w14:paraId="53D37080" w14:textId="77777777" w:rsidR="001C63EF" w:rsidRDefault="00000000">
            <w:pPr>
              <w:rPr>
                <w:rFonts w:ascii="Open Sans" w:eastAsia="Open Sans" w:hAnsi="Open Sans" w:cs="Open Sans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Región de Murcia</w:t>
            </w:r>
          </w:p>
        </w:tc>
        <w:tc>
          <w:tcPr>
            <w:tcW w:w="1985" w:type="dxa"/>
            <w:shd w:val="clear" w:color="auto" w:fill="B4C6E7"/>
            <w:vAlign w:val="bottom"/>
          </w:tcPr>
          <w:p w14:paraId="718FC47A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559" w:type="dxa"/>
            <w:shd w:val="clear" w:color="auto" w:fill="B4C6E7"/>
            <w:vAlign w:val="bottom"/>
          </w:tcPr>
          <w:p w14:paraId="33715E54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7,0%</w:t>
            </w:r>
          </w:p>
        </w:tc>
        <w:tc>
          <w:tcPr>
            <w:tcW w:w="1701" w:type="dxa"/>
            <w:shd w:val="clear" w:color="auto" w:fill="B4C6E7"/>
            <w:vAlign w:val="bottom"/>
          </w:tcPr>
          <w:p w14:paraId="1F3C8679" w14:textId="77777777" w:rsidR="001C63EF" w:rsidRDefault="00000000">
            <w:pPr>
              <w:jc w:val="center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7,6%</w:t>
            </w:r>
          </w:p>
        </w:tc>
        <w:tc>
          <w:tcPr>
            <w:tcW w:w="1511" w:type="dxa"/>
            <w:shd w:val="clear" w:color="auto" w:fill="B4C6E7"/>
            <w:vAlign w:val="bottom"/>
          </w:tcPr>
          <w:p w14:paraId="6FFF8E25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</w:tr>
      <w:tr w:rsidR="001C63EF" w14:paraId="181D116D" w14:textId="77777777">
        <w:trPr>
          <w:trHeight w:val="273"/>
        </w:trPr>
        <w:tc>
          <w:tcPr>
            <w:tcW w:w="2263" w:type="dxa"/>
            <w:tcBorders>
              <w:left w:val="single" w:sz="4" w:space="0" w:color="FFFFFF"/>
            </w:tcBorders>
            <w:shd w:val="clear" w:color="auto" w:fill="FFC000"/>
            <w:vAlign w:val="bottom"/>
          </w:tcPr>
          <w:p w14:paraId="3DA1D877" w14:textId="77777777" w:rsidR="001C63EF" w:rsidRDefault="00000000">
            <w:pP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/>
                <w:bCs/>
                <w:sz w:val="22"/>
                <w:szCs w:val="22"/>
              </w:rPr>
              <w:t>España</w:t>
            </w:r>
          </w:p>
        </w:tc>
        <w:tc>
          <w:tcPr>
            <w:tcW w:w="1985" w:type="dxa"/>
            <w:shd w:val="clear" w:color="auto" w:fill="FFC000"/>
            <w:vAlign w:val="bottom"/>
          </w:tcPr>
          <w:p w14:paraId="04FA31A3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  <w:tc>
          <w:tcPr>
            <w:tcW w:w="1559" w:type="dxa"/>
            <w:shd w:val="clear" w:color="auto" w:fill="FFC000"/>
            <w:vAlign w:val="bottom"/>
          </w:tcPr>
          <w:p w14:paraId="0D4EFCFB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6,8%</w:t>
            </w:r>
          </w:p>
        </w:tc>
        <w:tc>
          <w:tcPr>
            <w:tcW w:w="1701" w:type="dxa"/>
            <w:shd w:val="clear" w:color="auto" w:fill="FFC000"/>
            <w:vAlign w:val="bottom"/>
          </w:tcPr>
          <w:p w14:paraId="2A4BD697" w14:textId="77777777" w:rsidR="001C63EF" w:rsidRDefault="00000000">
            <w:pPr>
              <w:jc w:val="center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6,7%</w:t>
            </w:r>
          </w:p>
        </w:tc>
        <w:tc>
          <w:tcPr>
            <w:tcW w:w="1511" w:type="dxa"/>
            <w:shd w:val="clear" w:color="auto" w:fill="FFC000"/>
            <w:vAlign w:val="bottom"/>
          </w:tcPr>
          <w:p w14:paraId="3A743B8B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5,9%</w:t>
            </w:r>
          </w:p>
        </w:tc>
      </w:tr>
      <w:tr w:rsidR="001C63EF" w14:paraId="024B6D17" w14:textId="77777777">
        <w:trPr>
          <w:trHeight w:val="273"/>
        </w:trPr>
        <w:tc>
          <w:tcPr>
            <w:tcW w:w="2263" w:type="dxa"/>
            <w:tcBorders>
              <w:left w:val="single" w:sz="4" w:space="0" w:color="FFFFFF"/>
            </w:tcBorders>
            <w:shd w:val="clear" w:color="auto" w:fill="4472C4"/>
            <w:vAlign w:val="bottom"/>
          </w:tcPr>
          <w:p w14:paraId="2E32327A" w14:textId="77777777" w:rsidR="001C63EF" w:rsidRDefault="00000000">
            <w:pP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País Vasco</w:t>
            </w:r>
          </w:p>
        </w:tc>
        <w:tc>
          <w:tcPr>
            <w:tcW w:w="1985" w:type="dxa"/>
            <w:shd w:val="clear" w:color="auto" w:fill="B4C6E7"/>
            <w:vAlign w:val="bottom"/>
          </w:tcPr>
          <w:p w14:paraId="56C74EC8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4,4%</w:t>
            </w:r>
          </w:p>
        </w:tc>
        <w:tc>
          <w:tcPr>
            <w:tcW w:w="1559" w:type="dxa"/>
            <w:shd w:val="clear" w:color="auto" w:fill="B4C6E7"/>
            <w:vAlign w:val="bottom"/>
          </w:tcPr>
          <w:p w14:paraId="37262E0A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701" w:type="dxa"/>
            <w:shd w:val="clear" w:color="auto" w:fill="B4C6E7"/>
            <w:vAlign w:val="bottom"/>
          </w:tcPr>
          <w:p w14:paraId="4EC1183D" w14:textId="77777777" w:rsidR="001C63EF" w:rsidRDefault="00000000">
            <w:pPr>
              <w:jc w:val="center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6,1%</w:t>
            </w:r>
          </w:p>
        </w:tc>
        <w:tc>
          <w:tcPr>
            <w:tcW w:w="1511" w:type="dxa"/>
            <w:shd w:val="clear" w:color="auto" w:fill="B4C6E7"/>
            <w:vAlign w:val="bottom"/>
          </w:tcPr>
          <w:p w14:paraId="60CBB77F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5,8%</w:t>
            </w:r>
          </w:p>
        </w:tc>
      </w:tr>
      <w:tr w:rsidR="001C63EF" w14:paraId="798DCC1D" w14:textId="77777777">
        <w:trPr>
          <w:trHeight w:val="273"/>
        </w:trPr>
        <w:tc>
          <w:tcPr>
            <w:tcW w:w="2263" w:type="dxa"/>
            <w:tcBorders>
              <w:left w:val="single" w:sz="4" w:space="0" w:color="FFFFFF"/>
            </w:tcBorders>
            <w:shd w:val="clear" w:color="auto" w:fill="4472C4"/>
            <w:vAlign w:val="bottom"/>
          </w:tcPr>
          <w:p w14:paraId="22A4B8B0" w14:textId="77777777" w:rsidR="001C63EF" w:rsidRDefault="00000000">
            <w:pP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Cantabria</w:t>
            </w:r>
          </w:p>
        </w:tc>
        <w:tc>
          <w:tcPr>
            <w:tcW w:w="1985" w:type="dxa"/>
            <w:shd w:val="clear" w:color="auto" w:fill="D9E2F3"/>
            <w:vAlign w:val="bottom"/>
          </w:tcPr>
          <w:p w14:paraId="244E0DA9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4,5%</w:t>
            </w:r>
          </w:p>
        </w:tc>
        <w:tc>
          <w:tcPr>
            <w:tcW w:w="1559" w:type="dxa"/>
            <w:shd w:val="clear" w:color="auto" w:fill="D9E2F3"/>
            <w:vAlign w:val="bottom"/>
          </w:tcPr>
          <w:p w14:paraId="616ECF14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1701" w:type="dxa"/>
            <w:shd w:val="clear" w:color="auto" w:fill="D9E2F3"/>
            <w:vAlign w:val="bottom"/>
          </w:tcPr>
          <w:p w14:paraId="730B256D" w14:textId="77777777" w:rsidR="001C63EF" w:rsidRDefault="00000000">
            <w:pPr>
              <w:jc w:val="center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6,6%</w:t>
            </w:r>
          </w:p>
        </w:tc>
        <w:tc>
          <w:tcPr>
            <w:tcW w:w="1511" w:type="dxa"/>
            <w:shd w:val="clear" w:color="auto" w:fill="D9E2F3"/>
            <w:vAlign w:val="bottom"/>
          </w:tcPr>
          <w:p w14:paraId="0DA7CDC6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5,7%</w:t>
            </w:r>
          </w:p>
        </w:tc>
      </w:tr>
      <w:tr w:rsidR="001C63EF" w14:paraId="4C803FCF" w14:textId="77777777">
        <w:trPr>
          <w:trHeight w:val="273"/>
        </w:trPr>
        <w:tc>
          <w:tcPr>
            <w:tcW w:w="2263" w:type="dxa"/>
            <w:tcBorders>
              <w:left w:val="single" w:sz="4" w:space="0" w:color="FFFFFF"/>
            </w:tcBorders>
            <w:shd w:val="clear" w:color="auto" w:fill="4472C4"/>
            <w:vAlign w:val="bottom"/>
          </w:tcPr>
          <w:p w14:paraId="4FDC74A9" w14:textId="77777777" w:rsidR="001C63EF" w:rsidRDefault="00000000">
            <w:pP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Galicia</w:t>
            </w:r>
          </w:p>
        </w:tc>
        <w:tc>
          <w:tcPr>
            <w:tcW w:w="1985" w:type="dxa"/>
            <w:shd w:val="clear" w:color="auto" w:fill="B4C6E7"/>
            <w:vAlign w:val="bottom"/>
          </w:tcPr>
          <w:p w14:paraId="5774689C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3,9%</w:t>
            </w:r>
          </w:p>
        </w:tc>
        <w:tc>
          <w:tcPr>
            <w:tcW w:w="1559" w:type="dxa"/>
            <w:shd w:val="clear" w:color="auto" w:fill="B4C6E7"/>
            <w:vAlign w:val="bottom"/>
          </w:tcPr>
          <w:p w14:paraId="27DE141F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701" w:type="dxa"/>
            <w:shd w:val="clear" w:color="auto" w:fill="B4C6E7"/>
            <w:vAlign w:val="bottom"/>
          </w:tcPr>
          <w:p w14:paraId="0DB6AEE0" w14:textId="77777777" w:rsidR="001C63EF" w:rsidRDefault="00000000">
            <w:pPr>
              <w:jc w:val="center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1511" w:type="dxa"/>
            <w:shd w:val="clear" w:color="auto" w:fill="B4C6E7"/>
            <w:vAlign w:val="bottom"/>
          </w:tcPr>
          <w:p w14:paraId="345F7109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5,6%</w:t>
            </w:r>
          </w:p>
        </w:tc>
      </w:tr>
      <w:tr w:rsidR="001C63EF" w14:paraId="0DF55A91" w14:textId="77777777">
        <w:trPr>
          <w:trHeight w:val="273"/>
        </w:trPr>
        <w:tc>
          <w:tcPr>
            <w:tcW w:w="2263" w:type="dxa"/>
            <w:tcBorders>
              <w:left w:val="single" w:sz="4" w:space="0" w:color="FFFFFF"/>
            </w:tcBorders>
            <w:shd w:val="clear" w:color="auto" w:fill="4472C4"/>
            <w:vAlign w:val="bottom"/>
          </w:tcPr>
          <w:p w14:paraId="6F1CC45C" w14:textId="77777777" w:rsidR="001C63EF" w:rsidRDefault="00000000">
            <w:pP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Canarias</w:t>
            </w:r>
          </w:p>
        </w:tc>
        <w:tc>
          <w:tcPr>
            <w:tcW w:w="1985" w:type="dxa"/>
            <w:shd w:val="clear" w:color="auto" w:fill="D9E2F3"/>
            <w:vAlign w:val="bottom"/>
          </w:tcPr>
          <w:p w14:paraId="3DA5E74C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5,7%</w:t>
            </w:r>
          </w:p>
        </w:tc>
        <w:tc>
          <w:tcPr>
            <w:tcW w:w="1559" w:type="dxa"/>
            <w:shd w:val="clear" w:color="auto" w:fill="D9E2F3"/>
            <w:vAlign w:val="bottom"/>
          </w:tcPr>
          <w:p w14:paraId="20A71B6A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6,4%</w:t>
            </w:r>
          </w:p>
        </w:tc>
        <w:tc>
          <w:tcPr>
            <w:tcW w:w="1701" w:type="dxa"/>
            <w:shd w:val="clear" w:color="auto" w:fill="D9E2F3"/>
            <w:vAlign w:val="bottom"/>
          </w:tcPr>
          <w:p w14:paraId="45D36BF4" w14:textId="77777777" w:rsidR="001C63EF" w:rsidRDefault="00000000">
            <w:pPr>
              <w:jc w:val="center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5,9%</w:t>
            </w:r>
          </w:p>
        </w:tc>
        <w:tc>
          <w:tcPr>
            <w:tcW w:w="1511" w:type="dxa"/>
            <w:shd w:val="clear" w:color="auto" w:fill="D9E2F3"/>
            <w:vAlign w:val="bottom"/>
          </w:tcPr>
          <w:p w14:paraId="5AE13D31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</w:tr>
      <w:tr w:rsidR="001C63EF" w14:paraId="2E8D621C" w14:textId="77777777">
        <w:trPr>
          <w:trHeight w:val="288"/>
        </w:trPr>
        <w:tc>
          <w:tcPr>
            <w:tcW w:w="2263" w:type="dxa"/>
            <w:tcBorders>
              <w:left w:val="single" w:sz="4" w:space="0" w:color="FFFFFF"/>
            </w:tcBorders>
            <w:shd w:val="clear" w:color="auto" w:fill="4472C4"/>
            <w:vAlign w:val="bottom"/>
          </w:tcPr>
          <w:p w14:paraId="18A03762" w14:textId="77777777" w:rsidR="001C63EF" w:rsidRDefault="00000000">
            <w:pP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Andalucía</w:t>
            </w:r>
          </w:p>
        </w:tc>
        <w:tc>
          <w:tcPr>
            <w:tcW w:w="1985" w:type="dxa"/>
            <w:shd w:val="clear" w:color="auto" w:fill="B4C6E7"/>
            <w:vAlign w:val="bottom"/>
          </w:tcPr>
          <w:p w14:paraId="557961BF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559" w:type="dxa"/>
            <w:shd w:val="clear" w:color="auto" w:fill="B4C6E7"/>
            <w:vAlign w:val="bottom"/>
          </w:tcPr>
          <w:p w14:paraId="2CA7D09A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6,3%</w:t>
            </w:r>
          </w:p>
        </w:tc>
        <w:tc>
          <w:tcPr>
            <w:tcW w:w="1701" w:type="dxa"/>
            <w:shd w:val="clear" w:color="auto" w:fill="B4C6E7"/>
            <w:vAlign w:val="bottom"/>
          </w:tcPr>
          <w:p w14:paraId="3CFA7338" w14:textId="77777777" w:rsidR="001C63EF" w:rsidRDefault="00000000">
            <w:pPr>
              <w:jc w:val="center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5,8%</w:t>
            </w:r>
          </w:p>
        </w:tc>
        <w:tc>
          <w:tcPr>
            <w:tcW w:w="1511" w:type="dxa"/>
            <w:shd w:val="clear" w:color="auto" w:fill="B4C6E7"/>
            <w:vAlign w:val="bottom"/>
          </w:tcPr>
          <w:p w14:paraId="6F230BEC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</w:tr>
      <w:tr w:rsidR="001C63EF" w14:paraId="64363C11" w14:textId="77777777">
        <w:trPr>
          <w:trHeight w:val="273"/>
        </w:trPr>
        <w:tc>
          <w:tcPr>
            <w:tcW w:w="2263" w:type="dxa"/>
            <w:tcBorders>
              <w:left w:val="single" w:sz="4" w:space="0" w:color="FFFFFF"/>
            </w:tcBorders>
            <w:shd w:val="clear" w:color="auto" w:fill="4472C4"/>
            <w:vAlign w:val="bottom"/>
          </w:tcPr>
          <w:p w14:paraId="00F98BF1" w14:textId="77777777" w:rsidR="001C63EF" w:rsidRDefault="00000000">
            <w:pP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Madrid</w:t>
            </w:r>
          </w:p>
        </w:tc>
        <w:tc>
          <w:tcPr>
            <w:tcW w:w="1985" w:type="dxa"/>
            <w:shd w:val="clear" w:color="auto" w:fill="D9E2F3"/>
            <w:vAlign w:val="bottom"/>
          </w:tcPr>
          <w:p w14:paraId="007A3FC5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559" w:type="dxa"/>
            <w:shd w:val="clear" w:color="auto" w:fill="D9E2F3"/>
            <w:vAlign w:val="bottom"/>
          </w:tcPr>
          <w:p w14:paraId="6CED2A47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701" w:type="dxa"/>
            <w:shd w:val="clear" w:color="auto" w:fill="D9E2F3"/>
            <w:vAlign w:val="bottom"/>
          </w:tcPr>
          <w:p w14:paraId="617BD698" w14:textId="77777777" w:rsidR="001C63EF" w:rsidRDefault="00000000">
            <w:pPr>
              <w:jc w:val="center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5,8%</w:t>
            </w:r>
          </w:p>
        </w:tc>
        <w:tc>
          <w:tcPr>
            <w:tcW w:w="1511" w:type="dxa"/>
            <w:shd w:val="clear" w:color="auto" w:fill="D9E2F3"/>
            <w:vAlign w:val="bottom"/>
          </w:tcPr>
          <w:p w14:paraId="66E46CFE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</w:tr>
      <w:tr w:rsidR="001C63EF" w14:paraId="3BE53E56" w14:textId="77777777">
        <w:trPr>
          <w:trHeight w:val="273"/>
        </w:trPr>
        <w:tc>
          <w:tcPr>
            <w:tcW w:w="2263" w:type="dxa"/>
            <w:tcBorders>
              <w:left w:val="single" w:sz="4" w:space="0" w:color="FFFFFF"/>
            </w:tcBorders>
            <w:shd w:val="clear" w:color="auto" w:fill="4472C4"/>
            <w:vAlign w:val="bottom"/>
          </w:tcPr>
          <w:p w14:paraId="0FAB3251" w14:textId="77777777" w:rsidR="001C63EF" w:rsidRDefault="00000000">
            <w:pP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Baleares</w:t>
            </w:r>
          </w:p>
        </w:tc>
        <w:tc>
          <w:tcPr>
            <w:tcW w:w="1985" w:type="dxa"/>
            <w:shd w:val="clear" w:color="auto" w:fill="B4C6E7"/>
            <w:vAlign w:val="bottom"/>
          </w:tcPr>
          <w:p w14:paraId="35B6149C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5,6%</w:t>
            </w:r>
          </w:p>
        </w:tc>
        <w:tc>
          <w:tcPr>
            <w:tcW w:w="1559" w:type="dxa"/>
            <w:shd w:val="clear" w:color="auto" w:fill="B4C6E7"/>
            <w:vAlign w:val="bottom"/>
          </w:tcPr>
          <w:p w14:paraId="25416D94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4,8%</w:t>
            </w:r>
          </w:p>
        </w:tc>
        <w:tc>
          <w:tcPr>
            <w:tcW w:w="1701" w:type="dxa"/>
            <w:shd w:val="clear" w:color="auto" w:fill="B4C6E7"/>
            <w:vAlign w:val="bottom"/>
          </w:tcPr>
          <w:p w14:paraId="5A15967D" w14:textId="77777777" w:rsidR="001C63EF" w:rsidRDefault="00000000">
            <w:pPr>
              <w:jc w:val="center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  <w:tc>
          <w:tcPr>
            <w:tcW w:w="1511" w:type="dxa"/>
            <w:shd w:val="clear" w:color="auto" w:fill="B4C6E7"/>
            <w:vAlign w:val="bottom"/>
          </w:tcPr>
          <w:p w14:paraId="093B1D71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4,3%</w:t>
            </w:r>
          </w:p>
        </w:tc>
      </w:tr>
      <w:tr w:rsidR="001C63EF" w14:paraId="17131EF1" w14:textId="77777777">
        <w:trPr>
          <w:trHeight w:val="273"/>
        </w:trPr>
        <w:tc>
          <w:tcPr>
            <w:tcW w:w="2263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4472C4"/>
            <w:vAlign w:val="bottom"/>
          </w:tcPr>
          <w:p w14:paraId="64952B41" w14:textId="77777777" w:rsidR="001C63EF" w:rsidRDefault="00000000">
            <w:pP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Castilla-La Mancha</w:t>
            </w:r>
          </w:p>
        </w:tc>
        <w:tc>
          <w:tcPr>
            <w:tcW w:w="1985" w:type="dxa"/>
            <w:shd w:val="clear" w:color="auto" w:fill="D9E2F3"/>
            <w:vAlign w:val="bottom"/>
          </w:tcPr>
          <w:p w14:paraId="49A9376D" w14:textId="77777777" w:rsidR="001C63EF" w:rsidRDefault="00000000">
            <w:pPr>
              <w:jc w:val="center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559" w:type="dxa"/>
            <w:shd w:val="clear" w:color="auto" w:fill="D9E2F3"/>
            <w:vAlign w:val="bottom"/>
          </w:tcPr>
          <w:p w14:paraId="7BC03021" w14:textId="77777777" w:rsidR="001C63EF" w:rsidRDefault="00000000">
            <w:pPr>
              <w:jc w:val="center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6,3%</w:t>
            </w:r>
          </w:p>
        </w:tc>
        <w:tc>
          <w:tcPr>
            <w:tcW w:w="1701" w:type="dxa"/>
            <w:shd w:val="clear" w:color="auto" w:fill="D9E2F3"/>
            <w:vAlign w:val="bottom"/>
          </w:tcPr>
          <w:p w14:paraId="17035289" w14:textId="77777777" w:rsidR="001C63EF" w:rsidRDefault="00000000">
            <w:pPr>
              <w:jc w:val="center"/>
              <w:rPr>
                <w:rFonts w:ascii="Open Sans" w:eastAsia="Open Sans" w:hAnsi="Open Sans" w:cs="Open Sans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7,1%</w:t>
            </w:r>
          </w:p>
        </w:tc>
        <w:tc>
          <w:tcPr>
            <w:tcW w:w="1511" w:type="dxa"/>
            <w:shd w:val="clear" w:color="auto" w:fill="D9E2F3"/>
            <w:vAlign w:val="bottom"/>
          </w:tcPr>
          <w:p w14:paraId="7581FEA6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9C000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7,8%</w:t>
            </w:r>
          </w:p>
        </w:tc>
      </w:tr>
    </w:tbl>
    <w:p w14:paraId="5396C81C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Tabla 2. Rentabilidad de la vivienda por provincias en 2015, 2020, 2024 y 2025</w:t>
      </w:r>
    </w:p>
    <w:tbl>
      <w:tblPr>
        <w:tblStyle w:val="a0"/>
        <w:tblW w:w="9123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1701"/>
        <w:gridCol w:w="1701"/>
        <w:gridCol w:w="1843"/>
        <w:gridCol w:w="1615"/>
      </w:tblGrid>
      <w:tr w:rsidR="001C63EF" w14:paraId="11C0EDF6" w14:textId="77777777" w:rsidTr="001C63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5A87BBBA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Provincia</w:t>
            </w:r>
          </w:p>
        </w:tc>
        <w:tc>
          <w:tcPr>
            <w:tcW w:w="1701" w:type="dxa"/>
            <w:vAlign w:val="center"/>
          </w:tcPr>
          <w:p w14:paraId="2439BB71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Rentabilidad</w:t>
            </w:r>
          </w:p>
          <w:p w14:paraId="55D8B4F7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2015</w:t>
            </w:r>
          </w:p>
          <w:p w14:paraId="75A35C8A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(10 años)</w:t>
            </w:r>
          </w:p>
        </w:tc>
        <w:tc>
          <w:tcPr>
            <w:tcW w:w="1701" w:type="dxa"/>
            <w:vAlign w:val="center"/>
          </w:tcPr>
          <w:p w14:paraId="17222128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Rentabilidad</w:t>
            </w:r>
          </w:p>
          <w:p w14:paraId="135EBB4C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2020</w:t>
            </w:r>
          </w:p>
          <w:p w14:paraId="34441C31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(5 años)</w:t>
            </w:r>
          </w:p>
        </w:tc>
        <w:tc>
          <w:tcPr>
            <w:tcW w:w="1843" w:type="dxa"/>
            <w:vAlign w:val="center"/>
          </w:tcPr>
          <w:p w14:paraId="33FA4584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Rentabilidad</w:t>
            </w:r>
          </w:p>
          <w:p w14:paraId="234997E5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2024</w:t>
            </w:r>
          </w:p>
          <w:p w14:paraId="5954F5D8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(1 año)</w:t>
            </w:r>
          </w:p>
        </w:tc>
        <w:tc>
          <w:tcPr>
            <w:tcW w:w="1615" w:type="dxa"/>
            <w:vAlign w:val="center"/>
          </w:tcPr>
          <w:p w14:paraId="2B684E84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Rentabilidad</w:t>
            </w:r>
          </w:p>
          <w:p w14:paraId="5B98D8C5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2025</w:t>
            </w:r>
          </w:p>
        </w:tc>
      </w:tr>
      <w:tr w:rsidR="001C63EF" w14:paraId="171A7FE5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3175BB87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Zamora</w:t>
            </w:r>
          </w:p>
        </w:tc>
        <w:tc>
          <w:tcPr>
            <w:tcW w:w="1701" w:type="dxa"/>
            <w:vAlign w:val="bottom"/>
          </w:tcPr>
          <w:p w14:paraId="0CA7F6A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4,1%</w:t>
            </w:r>
          </w:p>
        </w:tc>
        <w:tc>
          <w:tcPr>
            <w:tcW w:w="1701" w:type="dxa"/>
            <w:vAlign w:val="bottom"/>
          </w:tcPr>
          <w:p w14:paraId="22ACFDA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  <w:tc>
          <w:tcPr>
            <w:tcW w:w="1843" w:type="dxa"/>
            <w:vAlign w:val="bottom"/>
          </w:tcPr>
          <w:p w14:paraId="618C3CAC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8,1%</w:t>
            </w:r>
          </w:p>
        </w:tc>
        <w:tc>
          <w:tcPr>
            <w:tcW w:w="1615" w:type="dxa"/>
            <w:vAlign w:val="bottom"/>
          </w:tcPr>
          <w:p w14:paraId="5C006B2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9,7%</w:t>
            </w:r>
          </w:p>
        </w:tc>
      </w:tr>
      <w:tr w:rsidR="001C63EF" w14:paraId="39352835" w14:textId="77777777" w:rsidTr="001C63EF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6EA942CA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Toledo</w:t>
            </w:r>
          </w:p>
        </w:tc>
        <w:tc>
          <w:tcPr>
            <w:tcW w:w="1701" w:type="dxa"/>
            <w:vAlign w:val="bottom"/>
          </w:tcPr>
          <w:p w14:paraId="6E742DF9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701" w:type="dxa"/>
            <w:vAlign w:val="bottom"/>
          </w:tcPr>
          <w:p w14:paraId="7A14AD8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8,0%</w:t>
            </w:r>
          </w:p>
        </w:tc>
        <w:tc>
          <w:tcPr>
            <w:tcW w:w="1843" w:type="dxa"/>
            <w:vAlign w:val="bottom"/>
          </w:tcPr>
          <w:p w14:paraId="0653036C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8,3%</w:t>
            </w:r>
          </w:p>
        </w:tc>
        <w:tc>
          <w:tcPr>
            <w:tcW w:w="1615" w:type="dxa"/>
            <w:vAlign w:val="bottom"/>
          </w:tcPr>
          <w:p w14:paraId="39B6E9D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8,9%</w:t>
            </w:r>
          </w:p>
        </w:tc>
      </w:tr>
      <w:tr w:rsidR="001C63EF" w14:paraId="6506B6A3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475449F4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Ciudad Real</w:t>
            </w:r>
          </w:p>
        </w:tc>
        <w:tc>
          <w:tcPr>
            <w:tcW w:w="1701" w:type="dxa"/>
            <w:vAlign w:val="bottom"/>
          </w:tcPr>
          <w:p w14:paraId="07A5E12C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701" w:type="dxa"/>
            <w:vAlign w:val="bottom"/>
          </w:tcPr>
          <w:p w14:paraId="01BC0C1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6,5%</w:t>
            </w:r>
          </w:p>
        </w:tc>
        <w:tc>
          <w:tcPr>
            <w:tcW w:w="1843" w:type="dxa"/>
            <w:vAlign w:val="bottom"/>
          </w:tcPr>
          <w:p w14:paraId="26276255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7,9%</w:t>
            </w:r>
          </w:p>
        </w:tc>
        <w:tc>
          <w:tcPr>
            <w:tcW w:w="1615" w:type="dxa"/>
            <w:vAlign w:val="bottom"/>
          </w:tcPr>
          <w:p w14:paraId="4FF42A4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8,7%</w:t>
            </w:r>
          </w:p>
        </w:tc>
      </w:tr>
      <w:tr w:rsidR="001C63EF" w14:paraId="7A9F4C87" w14:textId="77777777" w:rsidTr="001C63EF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4D998B0B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Soria</w:t>
            </w:r>
          </w:p>
        </w:tc>
        <w:tc>
          <w:tcPr>
            <w:tcW w:w="1701" w:type="dxa"/>
            <w:vAlign w:val="bottom"/>
          </w:tcPr>
          <w:p w14:paraId="1677FA3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701" w:type="dxa"/>
            <w:vAlign w:val="bottom"/>
          </w:tcPr>
          <w:p w14:paraId="13C5F16F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843" w:type="dxa"/>
            <w:vAlign w:val="bottom"/>
          </w:tcPr>
          <w:p w14:paraId="2BCBFBA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7,2%</w:t>
            </w:r>
          </w:p>
        </w:tc>
        <w:tc>
          <w:tcPr>
            <w:tcW w:w="1615" w:type="dxa"/>
            <w:vAlign w:val="bottom"/>
          </w:tcPr>
          <w:p w14:paraId="4B82F93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8,5%</w:t>
            </w:r>
          </w:p>
        </w:tc>
      </w:tr>
      <w:tr w:rsidR="001C63EF" w14:paraId="21ED3803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4C47D4EC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Ávila</w:t>
            </w:r>
          </w:p>
        </w:tc>
        <w:tc>
          <w:tcPr>
            <w:tcW w:w="1701" w:type="dxa"/>
            <w:vAlign w:val="bottom"/>
          </w:tcPr>
          <w:p w14:paraId="7AC0419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  <w:tc>
          <w:tcPr>
            <w:tcW w:w="1701" w:type="dxa"/>
            <w:vAlign w:val="bottom"/>
          </w:tcPr>
          <w:p w14:paraId="3CA03DB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6,7%</w:t>
            </w:r>
          </w:p>
        </w:tc>
        <w:tc>
          <w:tcPr>
            <w:tcW w:w="1843" w:type="dxa"/>
            <w:vAlign w:val="bottom"/>
          </w:tcPr>
          <w:p w14:paraId="6A6CF1B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7,8%</w:t>
            </w:r>
          </w:p>
        </w:tc>
        <w:tc>
          <w:tcPr>
            <w:tcW w:w="1615" w:type="dxa"/>
            <w:vAlign w:val="bottom"/>
          </w:tcPr>
          <w:p w14:paraId="70810D6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8,1%</w:t>
            </w:r>
          </w:p>
        </w:tc>
      </w:tr>
      <w:tr w:rsidR="001C63EF" w14:paraId="49C28C2A" w14:textId="77777777" w:rsidTr="001C63EF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248A9918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Teruel</w:t>
            </w:r>
          </w:p>
        </w:tc>
        <w:tc>
          <w:tcPr>
            <w:tcW w:w="1701" w:type="dxa"/>
            <w:vAlign w:val="bottom"/>
          </w:tcPr>
          <w:p w14:paraId="741FE490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4,1%</w:t>
            </w:r>
          </w:p>
        </w:tc>
        <w:tc>
          <w:tcPr>
            <w:tcW w:w="1701" w:type="dxa"/>
            <w:vAlign w:val="bottom"/>
          </w:tcPr>
          <w:p w14:paraId="0690670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0,0%</w:t>
            </w:r>
          </w:p>
        </w:tc>
        <w:tc>
          <w:tcPr>
            <w:tcW w:w="1843" w:type="dxa"/>
            <w:vAlign w:val="bottom"/>
          </w:tcPr>
          <w:p w14:paraId="6CCCE449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  <w:tc>
          <w:tcPr>
            <w:tcW w:w="1615" w:type="dxa"/>
            <w:vAlign w:val="bottom"/>
          </w:tcPr>
          <w:p w14:paraId="0B5EAA9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7,8%</w:t>
            </w:r>
          </w:p>
        </w:tc>
      </w:tr>
      <w:tr w:rsidR="001C63EF" w14:paraId="26B629BB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4787FB07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lastRenderedPageBreak/>
              <w:t>Huelva</w:t>
            </w:r>
          </w:p>
        </w:tc>
        <w:tc>
          <w:tcPr>
            <w:tcW w:w="1701" w:type="dxa"/>
            <w:vAlign w:val="bottom"/>
          </w:tcPr>
          <w:p w14:paraId="46B6183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701" w:type="dxa"/>
            <w:vAlign w:val="bottom"/>
          </w:tcPr>
          <w:p w14:paraId="52CC5D5C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7,1%</w:t>
            </w:r>
          </w:p>
        </w:tc>
        <w:tc>
          <w:tcPr>
            <w:tcW w:w="1843" w:type="dxa"/>
            <w:vAlign w:val="bottom"/>
          </w:tcPr>
          <w:p w14:paraId="052668A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7,7%</w:t>
            </w:r>
          </w:p>
        </w:tc>
        <w:tc>
          <w:tcPr>
            <w:tcW w:w="1615" w:type="dxa"/>
            <w:vAlign w:val="bottom"/>
          </w:tcPr>
          <w:p w14:paraId="2D8A1E3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7,8%</w:t>
            </w:r>
          </w:p>
        </w:tc>
      </w:tr>
      <w:tr w:rsidR="001C63EF" w14:paraId="21FA2033" w14:textId="77777777" w:rsidTr="001C63EF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356BA72D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Jaén</w:t>
            </w:r>
          </w:p>
        </w:tc>
        <w:tc>
          <w:tcPr>
            <w:tcW w:w="1701" w:type="dxa"/>
            <w:vAlign w:val="bottom"/>
          </w:tcPr>
          <w:p w14:paraId="7DF944AF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4,5%</w:t>
            </w:r>
          </w:p>
        </w:tc>
        <w:tc>
          <w:tcPr>
            <w:tcW w:w="1701" w:type="dxa"/>
            <w:vAlign w:val="bottom"/>
          </w:tcPr>
          <w:p w14:paraId="5ECCD78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5,8%</w:t>
            </w:r>
          </w:p>
        </w:tc>
        <w:tc>
          <w:tcPr>
            <w:tcW w:w="1843" w:type="dxa"/>
            <w:vAlign w:val="bottom"/>
          </w:tcPr>
          <w:p w14:paraId="73750386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7,3%</w:t>
            </w:r>
          </w:p>
        </w:tc>
        <w:tc>
          <w:tcPr>
            <w:tcW w:w="1615" w:type="dxa"/>
            <w:vAlign w:val="bottom"/>
          </w:tcPr>
          <w:p w14:paraId="6B150F5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7,7%</w:t>
            </w:r>
          </w:p>
        </w:tc>
      </w:tr>
      <w:tr w:rsidR="001C63EF" w14:paraId="5672EC75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13B202CC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Valencia</w:t>
            </w:r>
          </w:p>
        </w:tc>
        <w:tc>
          <w:tcPr>
            <w:tcW w:w="1701" w:type="dxa"/>
            <w:vAlign w:val="bottom"/>
          </w:tcPr>
          <w:p w14:paraId="2F21FD6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701" w:type="dxa"/>
            <w:vAlign w:val="bottom"/>
          </w:tcPr>
          <w:p w14:paraId="460392E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7,4%</w:t>
            </w:r>
          </w:p>
        </w:tc>
        <w:tc>
          <w:tcPr>
            <w:tcW w:w="1843" w:type="dxa"/>
            <w:vAlign w:val="bottom"/>
          </w:tcPr>
          <w:p w14:paraId="1227F8D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9,1%</w:t>
            </w:r>
          </w:p>
        </w:tc>
        <w:tc>
          <w:tcPr>
            <w:tcW w:w="1615" w:type="dxa"/>
            <w:vAlign w:val="bottom"/>
          </w:tcPr>
          <w:p w14:paraId="228153A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7,5%</w:t>
            </w:r>
          </w:p>
        </w:tc>
      </w:tr>
      <w:tr w:rsidR="001C63EF" w14:paraId="016F6C30" w14:textId="77777777" w:rsidTr="001C63EF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11E62697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Segovia</w:t>
            </w:r>
          </w:p>
        </w:tc>
        <w:tc>
          <w:tcPr>
            <w:tcW w:w="1701" w:type="dxa"/>
            <w:vAlign w:val="bottom"/>
          </w:tcPr>
          <w:p w14:paraId="4563196A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701" w:type="dxa"/>
            <w:vAlign w:val="bottom"/>
          </w:tcPr>
          <w:p w14:paraId="05D2D7F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7,0%</w:t>
            </w:r>
          </w:p>
        </w:tc>
        <w:tc>
          <w:tcPr>
            <w:tcW w:w="1843" w:type="dxa"/>
            <w:vAlign w:val="bottom"/>
          </w:tcPr>
          <w:p w14:paraId="04B309A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7,8%</w:t>
            </w:r>
          </w:p>
        </w:tc>
        <w:tc>
          <w:tcPr>
            <w:tcW w:w="1615" w:type="dxa"/>
            <w:vAlign w:val="bottom"/>
          </w:tcPr>
          <w:p w14:paraId="6385072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7,4%</w:t>
            </w:r>
          </w:p>
        </w:tc>
      </w:tr>
      <w:tr w:rsidR="001C63EF" w14:paraId="49E1FB0A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2A960FD5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Barcelona</w:t>
            </w:r>
          </w:p>
        </w:tc>
        <w:tc>
          <w:tcPr>
            <w:tcW w:w="1701" w:type="dxa"/>
            <w:vAlign w:val="bottom"/>
          </w:tcPr>
          <w:p w14:paraId="59EA202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5,8%</w:t>
            </w:r>
          </w:p>
        </w:tc>
        <w:tc>
          <w:tcPr>
            <w:tcW w:w="1701" w:type="dxa"/>
            <w:vAlign w:val="bottom"/>
          </w:tcPr>
          <w:p w14:paraId="05E0E30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1843" w:type="dxa"/>
            <w:vAlign w:val="bottom"/>
          </w:tcPr>
          <w:p w14:paraId="1F727E2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7,8%</w:t>
            </w:r>
          </w:p>
        </w:tc>
        <w:tc>
          <w:tcPr>
            <w:tcW w:w="1615" w:type="dxa"/>
            <w:vAlign w:val="bottom"/>
          </w:tcPr>
          <w:p w14:paraId="065D71C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7,4%</w:t>
            </w:r>
          </w:p>
        </w:tc>
      </w:tr>
      <w:tr w:rsidR="001C63EF" w14:paraId="1F6874B6" w14:textId="77777777" w:rsidTr="001C63EF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7D68871F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Burgos</w:t>
            </w:r>
          </w:p>
        </w:tc>
        <w:tc>
          <w:tcPr>
            <w:tcW w:w="1701" w:type="dxa"/>
            <w:vAlign w:val="bottom"/>
          </w:tcPr>
          <w:p w14:paraId="2E149DF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  <w:tc>
          <w:tcPr>
            <w:tcW w:w="1701" w:type="dxa"/>
            <w:vAlign w:val="bottom"/>
          </w:tcPr>
          <w:p w14:paraId="67FC96D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1843" w:type="dxa"/>
            <w:vAlign w:val="bottom"/>
          </w:tcPr>
          <w:p w14:paraId="6033CA50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6,9%</w:t>
            </w:r>
          </w:p>
        </w:tc>
        <w:tc>
          <w:tcPr>
            <w:tcW w:w="1615" w:type="dxa"/>
            <w:vAlign w:val="bottom"/>
          </w:tcPr>
          <w:p w14:paraId="3DE543D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7,4%</w:t>
            </w:r>
          </w:p>
        </w:tc>
      </w:tr>
      <w:tr w:rsidR="001C63EF" w14:paraId="6BBDC020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05522949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Guadalajara</w:t>
            </w:r>
          </w:p>
        </w:tc>
        <w:tc>
          <w:tcPr>
            <w:tcW w:w="1701" w:type="dxa"/>
            <w:vAlign w:val="bottom"/>
          </w:tcPr>
          <w:p w14:paraId="3C068DB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701" w:type="dxa"/>
            <w:vAlign w:val="bottom"/>
          </w:tcPr>
          <w:p w14:paraId="6277882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6,7%</w:t>
            </w:r>
          </w:p>
        </w:tc>
        <w:tc>
          <w:tcPr>
            <w:tcW w:w="1843" w:type="dxa"/>
            <w:vAlign w:val="bottom"/>
          </w:tcPr>
          <w:p w14:paraId="1EAF6F34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615" w:type="dxa"/>
            <w:vAlign w:val="bottom"/>
          </w:tcPr>
          <w:p w14:paraId="4B49DD5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7,3%</w:t>
            </w:r>
          </w:p>
        </w:tc>
      </w:tr>
      <w:tr w:rsidR="001C63EF" w14:paraId="7F79BF7A" w14:textId="77777777" w:rsidTr="001C63EF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6980842F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Sevilla</w:t>
            </w:r>
          </w:p>
        </w:tc>
        <w:tc>
          <w:tcPr>
            <w:tcW w:w="1701" w:type="dxa"/>
            <w:vAlign w:val="bottom"/>
          </w:tcPr>
          <w:p w14:paraId="025BE2F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701" w:type="dxa"/>
            <w:vAlign w:val="bottom"/>
          </w:tcPr>
          <w:p w14:paraId="1A1E895A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7,3%</w:t>
            </w:r>
          </w:p>
        </w:tc>
        <w:tc>
          <w:tcPr>
            <w:tcW w:w="1843" w:type="dxa"/>
            <w:vAlign w:val="bottom"/>
          </w:tcPr>
          <w:p w14:paraId="20880BF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8,2%</w:t>
            </w:r>
          </w:p>
        </w:tc>
        <w:tc>
          <w:tcPr>
            <w:tcW w:w="1615" w:type="dxa"/>
            <w:vAlign w:val="bottom"/>
          </w:tcPr>
          <w:p w14:paraId="1E3F5A59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7,2%</w:t>
            </w:r>
          </w:p>
        </w:tc>
      </w:tr>
      <w:tr w:rsidR="001C63EF" w14:paraId="26BF7E9A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7CB39F88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Zaragoza</w:t>
            </w:r>
          </w:p>
        </w:tc>
        <w:tc>
          <w:tcPr>
            <w:tcW w:w="1701" w:type="dxa"/>
            <w:vAlign w:val="bottom"/>
          </w:tcPr>
          <w:p w14:paraId="11FC1A1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  <w:tc>
          <w:tcPr>
            <w:tcW w:w="1701" w:type="dxa"/>
            <w:vAlign w:val="bottom"/>
          </w:tcPr>
          <w:p w14:paraId="0F82D88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6,4%</w:t>
            </w:r>
          </w:p>
        </w:tc>
        <w:tc>
          <w:tcPr>
            <w:tcW w:w="1843" w:type="dxa"/>
            <w:vAlign w:val="bottom"/>
          </w:tcPr>
          <w:p w14:paraId="29B96E8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7,1%</w:t>
            </w:r>
          </w:p>
        </w:tc>
        <w:tc>
          <w:tcPr>
            <w:tcW w:w="1615" w:type="dxa"/>
            <w:vAlign w:val="bottom"/>
          </w:tcPr>
          <w:p w14:paraId="49D2602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7,1%</w:t>
            </w:r>
          </w:p>
        </w:tc>
      </w:tr>
      <w:tr w:rsidR="001C63EF" w14:paraId="08358271" w14:textId="77777777" w:rsidTr="001C63EF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1B68A9E5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Cuenca</w:t>
            </w:r>
          </w:p>
        </w:tc>
        <w:tc>
          <w:tcPr>
            <w:tcW w:w="1701" w:type="dxa"/>
            <w:vAlign w:val="bottom"/>
          </w:tcPr>
          <w:p w14:paraId="194A88C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701" w:type="dxa"/>
            <w:vAlign w:val="bottom"/>
          </w:tcPr>
          <w:p w14:paraId="5B6D811F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5,9%</w:t>
            </w:r>
          </w:p>
        </w:tc>
        <w:tc>
          <w:tcPr>
            <w:tcW w:w="1843" w:type="dxa"/>
            <w:vAlign w:val="bottom"/>
          </w:tcPr>
          <w:p w14:paraId="12FF6BC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6,8%</w:t>
            </w:r>
          </w:p>
        </w:tc>
        <w:tc>
          <w:tcPr>
            <w:tcW w:w="1615" w:type="dxa"/>
            <w:vAlign w:val="bottom"/>
          </w:tcPr>
          <w:p w14:paraId="6BD5E816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7,0%</w:t>
            </w:r>
          </w:p>
        </w:tc>
      </w:tr>
      <w:tr w:rsidR="001C63EF" w14:paraId="7607C255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07D9D2A4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Huesca</w:t>
            </w:r>
          </w:p>
        </w:tc>
        <w:tc>
          <w:tcPr>
            <w:tcW w:w="1701" w:type="dxa"/>
            <w:vAlign w:val="bottom"/>
          </w:tcPr>
          <w:p w14:paraId="4A7289C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4,8%</w:t>
            </w:r>
          </w:p>
        </w:tc>
        <w:tc>
          <w:tcPr>
            <w:tcW w:w="1701" w:type="dxa"/>
            <w:vAlign w:val="bottom"/>
          </w:tcPr>
          <w:p w14:paraId="271CC44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6,5%</w:t>
            </w:r>
          </w:p>
        </w:tc>
        <w:tc>
          <w:tcPr>
            <w:tcW w:w="1843" w:type="dxa"/>
            <w:vAlign w:val="bottom"/>
          </w:tcPr>
          <w:p w14:paraId="15A3A77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7,2%</w:t>
            </w:r>
          </w:p>
        </w:tc>
        <w:tc>
          <w:tcPr>
            <w:tcW w:w="1615" w:type="dxa"/>
            <w:vAlign w:val="bottom"/>
          </w:tcPr>
          <w:p w14:paraId="425C9D35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7,0%</w:t>
            </w:r>
          </w:p>
        </w:tc>
      </w:tr>
      <w:tr w:rsidR="001C63EF" w14:paraId="73CD3159" w14:textId="77777777" w:rsidTr="001C63EF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22B72D0B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Lleida</w:t>
            </w:r>
          </w:p>
        </w:tc>
        <w:tc>
          <w:tcPr>
            <w:tcW w:w="1701" w:type="dxa"/>
            <w:vAlign w:val="bottom"/>
          </w:tcPr>
          <w:p w14:paraId="6847C3B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5,9%</w:t>
            </w:r>
          </w:p>
        </w:tc>
        <w:tc>
          <w:tcPr>
            <w:tcW w:w="1701" w:type="dxa"/>
            <w:vAlign w:val="bottom"/>
          </w:tcPr>
          <w:p w14:paraId="242BBFE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7,2%</w:t>
            </w:r>
          </w:p>
        </w:tc>
        <w:tc>
          <w:tcPr>
            <w:tcW w:w="1843" w:type="dxa"/>
            <w:vAlign w:val="bottom"/>
          </w:tcPr>
          <w:p w14:paraId="3D6D25B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7,1%</w:t>
            </w:r>
          </w:p>
        </w:tc>
        <w:tc>
          <w:tcPr>
            <w:tcW w:w="1615" w:type="dxa"/>
            <w:vAlign w:val="bottom"/>
          </w:tcPr>
          <w:p w14:paraId="1F4D4E9A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6,9%</w:t>
            </w:r>
          </w:p>
        </w:tc>
      </w:tr>
      <w:tr w:rsidR="001C63EF" w14:paraId="5F6E50E0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21EB2782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Cáceres</w:t>
            </w:r>
          </w:p>
        </w:tc>
        <w:tc>
          <w:tcPr>
            <w:tcW w:w="1701" w:type="dxa"/>
            <w:vAlign w:val="bottom"/>
          </w:tcPr>
          <w:p w14:paraId="5557699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701" w:type="dxa"/>
            <w:vAlign w:val="bottom"/>
          </w:tcPr>
          <w:p w14:paraId="157A84A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843" w:type="dxa"/>
            <w:vAlign w:val="bottom"/>
          </w:tcPr>
          <w:p w14:paraId="183F900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6,6%</w:t>
            </w:r>
          </w:p>
        </w:tc>
        <w:tc>
          <w:tcPr>
            <w:tcW w:w="1615" w:type="dxa"/>
            <w:vAlign w:val="bottom"/>
          </w:tcPr>
          <w:p w14:paraId="5985071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6,9%</w:t>
            </w:r>
          </w:p>
        </w:tc>
      </w:tr>
      <w:tr w:rsidR="001C63EF" w14:paraId="2D02A71E" w14:textId="77777777" w:rsidTr="001C63EF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262198D0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Navarra</w:t>
            </w:r>
          </w:p>
        </w:tc>
        <w:tc>
          <w:tcPr>
            <w:tcW w:w="1701" w:type="dxa"/>
            <w:vAlign w:val="bottom"/>
          </w:tcPr>
          <w:p w14:paraId="71F02B9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701" w:type="dxa"/>
            <w:vAlign w:val="bottom"/>
          </w:tcPr>
          <w:p w14:paraId="25C448DF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7,1%</w:t>
            </w:r>
          </w:p>
        </w:tc>
        <w:tc>
          <w:tcPr>
            <w:tcW w:w="1843" w:type="dxa"/>
            <w:vAlign w:val="bottom"/>
          </w:tcPr>
          <w:p w14:paraId="762C5BC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6,8%</w:t>
            </w:r>
          </w:p>
        </w:tc>
        <w:tc>
          <w:tcPr>
            <w:tcW w:w="1615" w:type="dxa"/>
            <w:vAlign w:val="bottom"/>
          </w:tcPr>
          <w:p w14:paraId="1EC9565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6,8%</w:t>
            </w:r>
          </w:p>
        </w:tc>
      </w:tr>
      <w:tr w:rsidR="001C63EF" w14:paraId="3D09FFEF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59D1FD5E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Las Palmas</w:t>
            </w:r>
          </w:p>
        </w:tc>
        <w:tc>
          <w:tcPr>
            <w:tcW w:w="1701" w:type="dxa"/>
            <w:vAlign w:val="bottom"/>
          </w:tcPr>
          <w:p w14:paraId="67F1E65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6,1%</w:t>
            </w:r>
          </w:p>
        </w:tc>
        <w:tc>
          <w:tcPr>
            <w:tcW w:w="1701" w:type="dxa"/>
            <w:vAlign w:val="bottom"/>
          </w:tcPr>
          <w:p w14:paraId="461DDC9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6,6%</w:t>
            </w:r>
          </w:p>
        </w:tc>
        <w:tc>
          <w:tcPr>
            <w:tcW w:w="1843" w:type="dxa"/>
            <w:vAlign w:val="bottom"/>
          </w:tcPr>
          <w:p w14:paraId="02A3550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7,2%</w:t>
            </w:r>
          </w:p>
        </w:tc>
        <w:tc>
          <w:tcPr>
            <w:tcW w:w="1615" w:type="dxa"/>
            <w:vAlign w:val="bottom"/>
          </w:tcPr>
          <w:p w14:paraId="4F02E4A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6,8%</w:t>
            </w:r>
          </w:p>
        </w:tc>
      </w:tr>
      <w:tr w:rsidR="001C63EF" w14:paraId="555B90FA" w14:textId="77777777" w:rsidTr="001C63EF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43AC3F94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Lugo</w:t>
            </w:r>
          </w:p>
        </w:tc>
        <w:tc>
          <w:tcPr>
            <w:tcW w:w="1701" w:type="dxa"/>
            <w:vAlign w:val="bottom"/>
          </w:tcPr>
          <w:p w14:paraId="420FDCB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4,3%</w:t>
            </w:r>
          </w:p>
        </w:tc>
        <w:tc>
          <w:tcPr>
            <w:tcW w:w="1701" w:type="dxa"/>
            <w:vAlign w:val="bottom"/>
          </w:tcPr>
          <w:p w14:paraId="759445E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6,3%</w:t>
            </w:r>
          </w:p>
        </w:tc>
        <w:tc>
          <w:tcPr>
            <w:tcW w:w="1843" w:type="dxa"/>
            <w:vAlign w:val="bottom"/>
          </w:tcPr>
          <w:p w14:paraId="544AA9C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6,6%</w:t>
            </w:r>
          </w:p>
        </w:tc>
        <w:tc>
          <w:tcPr>
            <w:tcW w:w="1615" w:type="dxa"/>
            <w:vAlign w:val="bottom"/>
          </w:tcPr>
          <w:p w14:paraId="4F60F31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6,7%</w:t>
            </w:r>
          </w:p>
        </w:tc>
      </w:tr>
      <w:tr w:rsidR="001C63EF" w14:paraId="593ACB92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34D5A0CF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Badajoz</w:t>
            </w:r>
          </w:p>
        </w:tc>
        <w:tc>
          <w:tcPr>
            <w:tcW w:w="1701" w:type="dxa"/>
            <w:vAlign w:val="bottom"/>
          </w:tcPr>
          <w:p w14:paraId="028704D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701" w:type="dxa"/>
            <w:vAlign w:val="bottom"/>
          </w:tcPr>
          <w:p w14:paraId="10D04A5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5,6%</w:t>
            </w:r>
          </w:p>
        </w:tc>
        <w:tc>
          <w:tcPr>
            <w:tcW w:w="1843" w:type="dxa"/>
            <w:vAlign w:val="bottom"/>
          </w:tcPr>
          <w:p w14:paraId="21C1075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6,6%</w:t>
            </w:r>
          </w:p>
        </w:tc>
        <w:tc>
          <w:tcPr>
            <w:tcW w:w="1615" w:type="dxa"/>
            <w:vAlign w:val="bottom"/>
          </w:tcPr>
          <w:p w14:paraId="05423D6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6,6%</w:t>
            </w:r>
          </w:p>
        </w:tc>
      </w:tr>
      <w:tr w:rsidR="001C63EF" w14:paraId="6C4688F4" w14:textId="77777777" w:rsidTr="001C63EF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3FA0857E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Castellón</w:t>
            </w:r>
          </w:p>
        </w:tc>
        <w:tc>
          <w:tcPr>
            <w:tcW w:w="1701" w:type="dxa"/>
            <w:vAlign w:val="bottom"/>
          </w:tcPr>
          <w:p w14:paraId="0C2E0A5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701" w:type="dxa"/>
            <w:vAlign w:val="bottom"/>
          </w:tcPr>
          <w:p w14:paraId="5D507896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7,1%</w:t>
            </w:r>
          </w:p>
        </w:tc>
        <w:tc>
          <w:tcPr>
            <w:tcW w:w="1843" w:type="dxa"/>
            <w:vAlign w:val="bottom"/>
          </w:tcPr>
          <w:p w14:paraId="732EF46C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7,3%</w:t>
            </w:r>
          </w:p>
        </w:tc>
        <w:tc>
          <w:tcPr>
            <w:tcW w:w="1615" w:type="dxa"/>
            <w:vAlign w:val="bottom"/>
          </w:tcPr>
          <w:p w14:paraId="6B63BC9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6,6%</w:t>
            </w:r>
          </w:p>
        </w:tc>
      </w:tr>
      <w:tr w:rsidR="001C63EF" w14:paraId="76E3AAA1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6900D6F9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La Rioja</w:t>
            </w:r>
          </w:p>
        </w:tc>
        <w:tc>
          <w:tcPr>
            <w:tcW w:w="1701" w:type="dxa"/>
            <w:vAlign w:val="bottom"/>
          </w:tcPr>
          <w:p w14:paraId="604402A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701" w:type="dxa"/>
            <w:vAlign w:val="bottom"/>
          </w:tcPr>
          <w:p w14:paraId="2C274FC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5,9%</w:t>
            </w:r>
          </w:p>
        </w:tc>
        <w:tc>
          <w:tcPr>
            <w:tcW w:w="1843" w:type="dxa"/>
            <w:vAlign w:val="bottom"/>
          </w:tcPr>
          <w:p w14:paraId="7B2BA60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6,6%</w:t>
            </w:r>
          </w:p>
        </w:tc>
        <w:tc>
          <w:tcPr>
            <w:tcW w:w="1615" w:type="dxa"/>
            <w:vAlign w:val="bottom"/>
          </w:tcPr>
          <w:p w14:paraId="548E6C75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6,5%</w:t>
            </w:r>
          </w:p>
        </w:tc>
      </w:tr>
      <w:tr w:rsidR="001C63EF" w14:paraId="02F9C6EA" w14:textId="77777777" w:rsidTr="001C63EF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1715D26F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Almería</w:t>
            </w:r>
          </w:p>
        </w:tc>
        <w:tc>
          <w:tcPr>
            <w:tcW w:w="1701" w:type="dxa"/>
            <w:vAlign w:val="bottom"/>
          </w:tcPr>
          <w:p w14:paraId="3B36AE30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4,9%</w:t>
            </w:r>
          </w:p>
        </w:tc>
        <w:tc>
          <w:tcPr>
            <w:tcW w:w="1701" w:type="dxa"/>
            <w:vAlign w:val="bottom"/>
          </w:tcPr>
          <w:p w14:paraId="3BC5345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6,9%</w:t>
            </w:r>
          </w:p>
        </w:tc>
        <w:tc>
          <w:tcPr>
            <w:tcW w:w="1843" w:type="dxa"/>
            <w:vAlign w:val="bottom"/>
          </w:tcPr>
          <w:p w14:paraId="1774C8D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7,7%</w:t>
            </w:r>
          </w:p>
        </w:tc>
        <w:tc>
          <w:tcPr>
            <w:tcW w:w="1615" w:type="dxa"/>
            <w:vAlign w:val="bottom"/>
          </w:tcPr>
          <w:p w14:paraId="7649A98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6,5%</w:t>
            </w:r>
          </w:p>
        </w:tc>
      </w:tr>
      <w:tr w:rsidR="001C63EF" w14:paraId="0FDF9F68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43509FE7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León</w:t>
            </w:r>
          </w:p>
        </w:tc>
        <w:tc>
          <w:tcPr>
            <w:tcW w:w="1701" w:type="dxa"/>
            <w:vAlign w:val="bottom"/>
          </w:tcPr>
          <w:p w14:paraId="071330CC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4,4%</w:t>
            </w:r>
          </w:p>
        </w:tc>
        <w:tc>
          <w:tcPr>
            <w:tcW w:w="1701" w:type="dxa"/>
            <w:vAlign w:val="bottom"/>
          </w:tcPr>
          <w:p w14:paraId="0643BE5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843" w:type="dxa"/>
            <w:vAlign w:val="bottom"/>
          </w:tcPr>
          <w:p w14:paraId="6FEA5E08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7,3%</w:t>
            </w:r>
          </w:p>
        </w:tc>
        <w:tc>
          <w:tcPr>
            <w:tcW w:w="1615" w:type="dxa"/>
            <w:vAlign w:val="bottom"/>
          </w:tcPr>
          <w:p w14:paraId="0D2642DC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6,4%</w:t>
            </w:r>
          </w:p>
        </w:tc>
      </w:tr>
      <w:tr w:rsidR="001C63EF" w14:paraId="2E91E2CC" w14:textId="77777777" w:rsidTr="001C63EF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10F31613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Córdoba</w:t>
            </w:r>
          </w:p>
        </w:tc>
        <w:tc>
          <w:tcPr>
            <w:tcW w:w="1701" w:type="dxa"/>
            <w:vAlign w:val="bottom"/>
          </w:tcPr>
          <w:p w14:paraId="58A2A0B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  <w:tc>
          <w:tcPr>
            <w:tcW w:w="1701" w:type="dxa"/>
            <w:vAlign w:val="bottom"/>
          </w:tcPr>
          <w:p w14:paraId="71FC165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  <w:tc>
          <w:tcPr>
            <w:tcW w:w="1843" w:type="dxa"/>
            <w:vAlign w:val="bottom"/>
          </w:tcPr>
          <w:p w14:paraId="6EF3137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6,9%</w:t>
            </w:r>
          </w:p>
        </w:tc>
        <w:tc>
          <w:tcPr>
            <w:tcW w:w="1615" w:type="dxa"/>
            <w:vAlign w:val="bottom"/>
          </w:tcPr>
          <w:p w14:paraId="7E3E13F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6,4%</w:t>
            </w:r>
          </w:p>
        </w:tc>
      </w:tr>
      <w:tr w:rsidR="001C63EF" w14:paraId="31906B70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2DB678C3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Tarragona</w:t>
            </w:r>
          </w:p>
        </w:tc>
        <w:tc>
          <w:tcPr>
            <w:tcW w:w="1701" w:type="dxa"/>
            <w:vAlign w:val="bottom"/>
          </w:tcPr>
          <w:p w14:paraId="4C43A3B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5,6%</w:t>
            </w:r>
          </w:p>
        </w:tc>
        <w:tc>
          <w:tcPr>
            <w:tcW w:w="1701" w:type="dxa"/>
            <w:vAlign w:val="bottom"/>
          </w:tcPr>
          <w:p w14:paraId="59EC52E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6,6%</w:t>
            </w:r>
          </w:p>
        </w:tc>
        <w:tc>
          <w:tcPr>
            <w:tcW w:w="1843" w:type="dxa"/>
            <w:vAlign w:val="bottom"/>
          </w:tcPr>
          <w:p w14:paraId="5A358DA8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6,5%</w:t>
            </w:r>
          </w:p>
        </w:tc>
        <w:tc>
          <w:tcPr>
            <w:tcW w:w="1615" w:type="dxa"/>
            <w:vAlign w:val="bottom"/>
          </w:tcPr>
          <w:p w14:paraId="53885E24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6,3%</w:t>
            </w:r>
          </w:p>
        </w:tc>
      </w:tr>
      <w:tr w:rsidR="001C63EF" w14:paraId="5B15E05F" w14:textId="77777777" w:rsidTr="001C63EF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0C7671CC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Asturias</w:t>
            </w:r>
          </w:p>
        </w:tc>
        <w:tc>
          <w:tcPr>
            <w:tcW w:w="1701" w:type="dxa"/>
            <w:vAlign w:val="bottom"/>
          </w:tcPr>
          <w:p w14:paraId="36F844E0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  <w:tc>
          <w:tcPr>
            <w:tcW w:w="1701" w:type="dxa"/>
            <w:vAlign w:val="bottom"/>
          </w:tcPr>
          <w:p w14:paraId="6D770DD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1843" w:type="dxa"/>
            <w:vAlign w:val="bottom"/>
          </w:tcPr>
          <w:p w14:paraId="0B5A70A9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7,1%</w:t>
            </w:r>
          </w:p>
        </w:tc>
        <w:tc>
          <w:tcPr>
            <w:tcW w:w="1615" w:type="dxa"/>
            <w:vAlign w:val="bottom"/>
          </w:tcPr>
          <w:p w14:paraId="27A0B39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</w:tr>
      <w:tr w:rsidR="001C63EF" w14:paraId="725C4614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714D91C6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Murcia</w:t>
            </w:r>
          </w:p>
        </w:tc>
        <w:tc>
          <w:tcPr>
            <w:tcW w:w="1701" w:type="dxa"/>
            <w:vAlign w:val="bottom"/>
          </w:tcPr>
          <w:p w14:paraId="47DE3D0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701" w:type="dxa"/>
            <w:vAlign w:val="bottom"/>
          </w:tcPr>
          <w:p w14:paraId="33D84F8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7,0%</w:t>
            </w:r>
          </w:p>
        </w:tc>
        <w:tc>
          <w:tcPr>
            <w:tcW w:w="1843" w:type="dxa"/>
            <w:vAlign w:val="bottom"/>
          </w:tcPr>
          <w:p w14:paraId="0C6F859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7,6%</w:t>
            </w:r>
          </w:p>
        </w:tc>
        <w:tc>
          <w:tcPr>
            <w:tcW w:w="1615" w:type="dxa"/>
            <w:vAlign w:val="bottom"/>
          </w:tcPr>
          <w:p w14:paraId="2D640D3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</w:tr>
      <w:tr w:rsidR="001C63EF" w14:paraId="169A4981" w14:textId="77777777" w:rsidTr="001C63EF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58F96F91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Salamanca</w:t>
            </w:r>
          </w:p>
        </w:tc>
        <w:tc>
          <w:tcPr>
            <w:tcW w:w="1701" w:type="dxa"/>
            <w:vAlign w:val="bottom"/>
          </w:tcPr>
          <w:p w14:paraId="7439E2B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4,5%</w:t>
            </w:r>
          </w:p>
        </w:tc>
        <w:tc>
          <w:tcPr>
            <w:tcW w:w="1701" w:type="dxa"/>
            <w:vAlign w:val="bottom"/>
          </w:tcPr>
          <w:p w14:paraId="6BBB8CE6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843" w:type="dxa"/>
            <w:vAlign w:val="bottom"/>
          </w:tcPr>
          <w:p w14:paraId="15194EAA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6,5%</w:t>
            </w:r>
          </w:p>
        </w:tc>
        <w:tc>
          <w:tcPr>
            <w:tcW w:w="1615" w:type="dxa"/>
            <w:vAlign w:val="bottom"/>
          </w:tcPr>
          <w:p w14:paraId="06EB940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6,1%</w:t>
            </w:r>
          </w:p>
        </w:tc>
      </w:tr>
      <w:tr w:rsidR="001C63EF" w14:paraId="007E83DA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38028A7E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Albacete</w:t>
            </w:r>
          </w:p>
        </w:tc>
        <w:tc>
          <w:tcPr>
            <w:tcW w:w="1701" w:type="dxa"/>
            <w:vAlign w:val="bottom"/>
          </w:tcPr>
          <w:p w14:paraId="5487D93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4,5%</w:t>
            </w:r>
          </w:p>
        </w:tc>
        <w:tc>
          <w:tcPr>
            <w:tcW w:w="1701" w:type="dxa"/>
            <w:vAlign w:val="bottom"/>
          </w:tcPr>
          <w:p w14:paraId="7AA40955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5,8%</w:t>
            </w:r>
          </w:p>
        </w:tc>
        <w:tc>
          <w:tcPr>
            <w:tcW w:w="1843" w:type="dxa"/>
            <w:vAlign w:val="bottom"/>
          </w:tcPr>
          <w:p w14:paraId="02070E9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1615" w:type="dxa"/>
            <w:vAlign w:val="bottom"/>
          </w:tcPr>
          <w:p w14:paraId="63C7BBD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</w:tr>
      <w:tr w:rsidR="001C63EF" w14:paraId="32FC2C2C" w14:textId="77777777" w:rsidTr="001C63EF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1094EAA9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Bizkaia</w:t>
            </w:r>
          </w:p>
        </w:tc>
        <w:tc>
          <w:tcPr>
            <w:tcW w:w="1701" w:type="dxa"/>
            <w:vAlign w:val="bottom"/>
          </w:tcPr>
          <w:p w14:paraId="3BFB0C2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4,4%</w:t>
            </w:r>
          </w:p>
        </w:tc>
        <w:tc>
          <w:tcPr>
            <w:tcW w:w="1701" w:type="dxa"/>
            <w:vAlign w:val="bottom"/>
          </w:tcPr>
          <w:p w14:paraId="290EAA7F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  <w:tc>
          <w:tcPr>
            <w:tcW w:w="1843" w:type="dxa"/>
            <w:vAlign w:val="bottom"/>
          </w:tcPr>
          <w:p w14:paraId="32AF964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  <w:tc>
          <w:tcPr>
            <w:tcW w:w="1615" w:type="dxa"/>
            <w:vAlign w:val="bottom"/>
          </w:tcPr>
          <w:p w14:paraId="15247729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</w:tr>
      <w:tr w:rsidR="001C63EF" w14:paraId="5E634F63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0F376A61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Girona</w:t>
            </w:r>
          </w:p>
        </w:tc>
        <w:tc>
          <w:tcPr>
            <w:tcW w:w="1701" w:type="dxa"/>
            <w:vAlign w:val="bottom"/>
          </w:tcPr>
          <w:p w14:paraId="5BF8CF4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  <w:tc>
          <w:tcPr>
            <w:tcW w:w="1701" w:type="dxa"/>
            <w:vAlign w:val="bottom"/>
          </w:tcPr>
          <w:p w14:paraId="7334879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5,7%</w:t>
            </w:r>
          </w:p>
        </w:tc>
        <w:tc>
          <w:tcPr>
            <w:tcW w:w="1843" w:type="dxa"/>
            <w:vAlign w:val="bottom"/>
          </w:tcPr>
          <w:p w14:paraId="4141CF65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6,4%</w:t>
            </w:r>
          </w:p>
        </w:tc>
        <w:tc>
          <w:tcPr>
            <w:tcW w:w="1615" w:type="dxa"/>
            <w:vAlign w:val="bottom"/>
          </w:tcPr>
          <w:p w14:paraId="14BE2A2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</w:tr>
      <w:tr w:rsidR="001C63EF" w14:paraId="1C12D2FE" w14:textId="77777777" w:rsidTr="001C63EF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22E97E88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Palencia</w:t>
            </w:r>
          </w:p>
        </w:tc>
        <w:tc>
          <w:tcPr>
            <w:tcW w:w="1701" w:type="dxa"/>
            <w:vAlign w:val="bottom"/>
          </w:tcPr>
          <w:p w14:paraId="72A7DAA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701" w:type="dxa"/>
            <w:vAlign w:val="bottom"/>
          </w:tcPr>
          <w:p w14:paraId="2C7C422A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843" w:type="dxa"/>
            <w:vAlign w:val="bottom"/>
          </w:tcPr>
          <w:p w14:paraId="360304B9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6,6%</w:t>
            </w:r>
          </w:p>
        </w:tc>
        <w:tc>
          <w:tcPr>
            <w:tcW w:w="1615" w:type="dxa"/>
            <w:vAlign w:val="bottom"/>
          </w:tcPr>
          <w:p w14:paraId="2CD9014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5,9%</w:t>
            </w:r>
          </w:p>
        </w:tc>
      </w:tr>
      <w:tr w:rsidR="001C63EF" w14:paraId="5F33724F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193517B8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Valladolid</w:t>
            </w:r>
          </w:p>
        </w:tc>
        <w:tc>
          <w:tcPr>
            <w:tcW w:w="1701" w:type="dxa"/>
            <w:vAlign w:val="bottom"/>
          </w:tcPr>
          <w:p w14:paraId="24DB9F3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701" w:type="dxa"/>
            <w:vAlign w:val="bottom"/>
          </w:tcPr>
          <w:p w14:paraId="18781C1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843" w:type="dxa"/>
            <w:vAlign w:val="bottom"/>
          </w:tcPr>
          <w:p w14:paraId="52DA2B5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5,8%</w:t>
            </w:r>
          </w:p>
        </w:tc>
        <w:tc>
          <w:tcPr>
            <w:tcW w:w="1615" w:type="dxa"/>
            <w:vAlign w:val="bottom"/>
          </w:tcPr>
          <w:p w14:paraId="16BCAC8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5,9%</w:t>
            </w:r>
          </w:p>
        </w:tc>
      </w:tr>
      <w:tr w:rsidR="001C63EF" w14:paraId="11EB8F4D" w14:textId="77777777" w:rsidTr="001C63EF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53B5348A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Cádiz</w:t>
            </w:r>
          </w:p>
        </w:tc>
        <w:tc>
          <w:tcPr>
            <w:tcW w:w="1701" w:type="dxa"/>
            <w:vAlign w:val="bottom"/>
          </w:tcPr>
          <w:p w14:paraId="69AD64E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5,6%</w:t>
            </w:r>
          </w:p>
        </w:tc>
        <w:tc>
          <w:tcPr>
            <w:tcW w:w="1701" w:type="dxa"/>
            <w:vAlign w:val="bottom"/>
          </w:tcPr>
          <w:p w14:paraId="3C05CD49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5,9%</w:t>
            </w:r>
          </w:p>
        </w:tc>
        <w:tc>
          <w:tcPr>
            <w:tcW w:w="1843" w:type="dxa"/>
            <w:vAlign w:val="bottom"/>
          </w:tcPr>
          <w:p w14:paraId="45A146A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6,1%</w:t>
            </w:r>
          </w:p>
        </w:tc>
        <w:tc>
          <w:tcPr>
            <w:tcW w:w="1615" w:type="dxa"/>
            <w:vAlign w:val="bottom"/>
          </w:tcPr>
          <w:p w14:paraId="57206C6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5,7%</w:t>
            </w:r>
          </w:p>
        </w:tc>
      </w:tr>
      <w:tr w:rsidR="001C63EF" w14:paraId="083F4064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14E53552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 Coruña</w:t>
            </w:r>
          </w:p>
        </w:tc>
        <w:tc>
          <w:tcPr>
            <w:tcW w:w="1701" w:type="dxa"/>
            <w:vAlign w:val="bottom"/>
          </w:tcPr>
          <w:p w14:paraId="383B550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3,8%</w:t>
            </w:r>
          </w:p>
        </w:tc>
        <w:tc>
          <w:tcPr>
            <w:tcW w:w="1701" w:type="dxa"/>
            <w:vAlign w:val="bottom"/>
          </w:tcPr>
          <w:p w14:paraId="573A610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843" w:type="dxa"/>
            <w:vAlign w:val="bottom"/>
          </w:tcPr>
          <w:p w14:paraId="75AA630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  <w:tc>
          <w:tcPr>
            <w:tcW w:w="1615" w:type="dxa"/>
            <w:vAlign w:val="bottom"/>
          </w:tcPr>
          <w:p w14:paraId="24A5D09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5,6%</w:t>
            </w:r>
          </w:p>
        </w:tc>
      </w:tr>
      <w:tr w:rsidR="001C63EF" w14:paraId="3BF6CCB0" w14:textId="77777777" w:rsidTr="001C63EF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7D95FD83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Cantabria</w:t>
            </w:r>
          </w:p>
        </w:tc>
        <w:tc>
          <w:tcPr>
            <w:tcW w:w="1701" w:type="dxa"/>
            <w:vAlign w:val="bottom"/>
          </w:tcPr>
          <w:p w14:paraId="7E2B8BD6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4,5%</w:t>
            </w:r>
          </w:p>
        </w:tc>
        <w:tc>
          <w:tcPr>
            <w:tcW w:w="1701" w:type="dxa"/>
            <w:vAlign w:val="bottom"/>
          </w:tcPr>
          <w:p w14:paraId="67A09DA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1843" w:type="dxa"/>
            <w:vAlign w:val="bottom"/>
          </w:tcPr>
          <w:p w14:paraId="17CE0FA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6,6%</w:t>
            </w:r>
          </w:p>
        </w:tc>
        <w:tc>
          <w:tcPr>
            <w:tcW w:w="1615" w:type="dxa"/>
            <w:vAlign w:val="bottom"/>
          </w:tcPr>
          <w:p w14:paraId="573C362A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5,6%</w:t>
            </w:r>
          </w:p>
        </w:tc>
      </w:tr>
      <w:tr w:rsidR="001C63EF" w14:paraId="57CD799B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06175734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Ourense</w:t>
            </w:r>
          </w:p>
        </w:tc>
        <w:tc>
          <w:tcPr>
            <w:tcW w:w="1701" w:type="dxa"/>
            <w:vAlign w:val="bottom"/>
          </w:tcPr>
          <w:p w14:paraId="4879228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3,7%</w:t>
            </w:r>
          </w:p>
        </w:tc>
        <w:tc>
          <w:tcPr>
            <w:tcW w:w="1701" w:type="dxa"/>
            <w:vAlign w:val="bottom"/>
          </w:tcPr>
          <w:p w14:paraId="6A2DAD0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4,9%</w:t>
            </w:r>
          </w:p>
        </w:tc>
        <w:tc>
          <w:tcPr>
            <w:tcW w:w="1843" w:type="dxa"/>
            <w:vAlign w:val="bottom"/>
          </w:tcPr>
          <w:p w14:paraId="7554545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5,7%</w:t>
            </w:r>
          </w:p>
        </w:tc>
        <w:tc>
          <w:tcPr>
            <w:tcW w:w="1615" w:type="dxa"/>
            <w:vAlign w:val="bottom"/>
          </w:tcPr>
          <w:p w14:paraId="3F34632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</w:tr>
      <w:tr w:rsidR="001C63EF" w14:paraId="57EA20B8" w14:textId="77777777" w:rsidTr="001C63EF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00BF1B5C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Alicante</w:t>
            </w:r>
          </w:p>
        </w:tc>
        <w:tc>
          <w:tcPr>
            <w:tcW w:w="1701" w:type="dxa"/>
            <w:vAlign w:val="bottom"/>
          </w:tcPr>
          <w:p w14:paraId="3E89490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  <w:tc>
          <w:tcPr>
            <w:tcW w:w="1701" w:type="dxa"/>
            <w:vAlign w:val="bottom"/>
          </w:tcPr>
          <w:p w14:paraId="33C44D2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5,8%</w:t>
            </w:r>
          </w:p>
        </w:tc>
        <w:tc>
          <w:tcPr>
            <w:tcW w:w="1843" w:type="dxa"/>
            <w:vAlign w:val="bottom"/>
          </w:tcPr>
          <w:p w14:paraId="0CD0461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5,8%</w:t>
            </w:r>
          </w:p>
        </w:tc>
        <w:tc>
          <w:tcPr>
            <w:tcW w:w="1615" w:type="dxa"/>
            <w:vAlign w:val="bottom"/>
          </w:tcPr>
          <w:p w14:paraId="2D1D4B9A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</w:tr>
      <w:tr w:rsidR="001C63EF" w14:paraId="0E74DF03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4BF62183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Gipuzkoa</w:t>
            </w:r>
          </w:p>
        </w:tc>
        <w:tc>
          <w:tcPr>
            <w:tcW w:w="1701" w:type="dxa"/>
            <w:vAlign w:val="bottom"/>
          </w:tcPr>
          <w:p w14:paraId="3C70834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4,1%</w:t>
            </w:r>
          </w:p>
        </w:tc>
        <w:tc>
          <w:tcPr>
            <w:tcW w:w="1701" w:type="dxa"/>
            <w:vAlign w:val="bottom"/>
          </w:tcPr>
          <w:p w14:paraId="4369B2E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843" w:type="dxa"/>
            <w:vAlign w:val="bottom"/>
          </w:tcPr>
          <w:p w14:paraId="49004B6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5,9%</w:t>
            </w:r>
          </w:p>
        </w:tc>
        <w:tc>
          <w:tcPr>
            <w:tcW w:w="1615" w:type="dxa"/>
            <w:vAlign w:val="bottom"/>
          </w:tcPr>
          <w:p w14:paraId="2B58F32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</w:tr>
      <w:tr w:rsidR="001C63EF" w14:paraId="407A83D8" w14:textId="77777777" w:rsidTr="001C63EF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349C2047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Araba - Álava</w:t>
            </w:r>
          </w:p>
        </w:tc>
        <w:tc>
          <w:tcPr>
            <w:tcW w:w="1701" w:type="dxa"/>
            <w:vAlign w:val="bottom"/>
          </w:tcPr>
          <w:p w14:paraId="648F016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701" w:type="dxa"/>
            <w:vAlign w:val="bottom"/>
          </w:tcPr>
          <w:p w14:paraId="5D34F24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  <w:tc>
          <w:tcPr>
            <w:tcW w:w="1843" w:type="dxa"/>
            <w:vAlign w:val="bottom"/>
          </w:tcPr>
          <w:p w14:paraId="533F7A4A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4,8%</w:t>
            </w:r>
          </w:p>
        </w:tc>
        <w:tc>
          <w:tcPr>
            <w:tcW w:w="1615" w:type="dxa"/>
            <w:vAlign w:val="bottom"/>
          </w:tcPr>
          <w:p w14:paraId="4543435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</w:tr>
      <w:tr w:rsidR="001C63EF" w14:paraId="21C3D121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3720D441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Pontevedra</w:t>
            </w:r>
          </w:p>
        </w:tc>
        <w:tc>
          <w:tcPr>
            <w:tcW w:w="1701" w:type="dxa"/>
            <w:vAlign w:val="bottom"/>
          </w:tcPr>
          <w:p w14:paraId="017B92D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4,1%</w:t>
            </w:r>
          </w:p>
        </w:tc>
        <w:tc>
          <w:tcPr>
            <w:tcW w:w="1701" w:type="dxa"/>
            <w:vAlign w:val="bottom"/>
          </w:tcPr>
          <w:p w14:paraId="7CBCF1A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843" w:type="dxa"/>
            <w:vAlign w:val="bottom"/>
          </w:tcPr>
          <w:p w14:paraId="7790AD8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615" w:type="dxa"/>
            <w:vAlign w:val="bottom"/>
          </w:tcPr>
          <w:p w14:paraId="045DE91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</w:tr>
      <w:tr w:rsidR="001C63EF" w14:paraId="0F83443A" w14:textId="77777777" w:rsidTr="001C63EF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703A942F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Granada</w:t>
            </w:r>
          </w:p>
        </w:tc>
        <w:tc>
          <w:tcPr>
            <w:tcW w:w="1701" w:type="dxa"/>
            <w:vAlign w:val="bottom"/>
          </w:tcPr>
          <w:p w14:paraId="1253CDE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  <w:tc>
          <w:tcPr>
            <w:tcW w:w="1701" w:type="dxa"/>
            <w:vAlign w:val="bottom"/>
          </w:tcPr>
          <w:p w14:paraId="340FEAD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1843" w:type="dxa"/>
            <w:vAlign w:val="bottom"/>
          </w:tcPr>
          <w:p w14:paraId="61B2247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615" w:type="dxa"/>
            <w:vAlign w:val="bottom"/>
          </w:tcPr>
          <w:p w14:paraId="0A2D863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4,9%</w:t>
            </w:r>
          </w:p>
        </w:tc>
      </w:tr>
      <w:tr w:rsidR="001C63EF" w14:paraId="12748816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39DD20CA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Santa Cruz de Tenerife</w:t>
            </w:r>
          </w:p>
        </w:tc>
        <w:tc>
          <w:tcPr>
            <w:tcW w:w="1701" w:type="dxa"/>
            <w:vAlign w:val="bottom"/>
          </w:tcPr>
          <w:p w14:paraId="733FB64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701" w:type="dxa"/>
            <w:vAlign w:val="bottom"/>
          </w:tcPr>
          <w:p w14:paraId="6E41AEC4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  <w:tc>
          <w:tcPr>
            <w:tcW w:w="1843" w:type="dxa"/>
            <w:vAlign w:val="bottom"/>
          </w:tcPr>
          <w:p w14:paraId="68DA8CB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  <w:tc>
          <w:tcPr>
            <w:tcW w:w="1615" w:type="dxa"/>
            <w:vAlign w:val="bottom"/>
          </w:tcPr>
          <w:p w14:paraId="23551788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4,8%</w:t>
            </w:r>
          </w:p>
        </w:tc>
      </w:tr>
      <w:tr w:rsidR="001C63EF" w14:paraId="17B20735" w14:textId="77777777" w:rsidTr="001C63EF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1B957901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Madrid</w:t>
            </w:r>
          </w:p>
        </w:tc>
        <w:tc>
          <w:tcPr>
            <w:tcW w:w="1701" w:type="dxa"/>
            <w:vAlign w:val="bottom"/>
          </w:tcPr>
          <w:p w14:paraId="504FDA0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701" w:type="dxa"/>
            <w:vAlign w:val="bottom"/>
          </w:tcPr>
          <w:p w14:paraId="226B2C8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843" w:type="dxa"/>
            <w:vAlign w:val="bottom"/>
          </w:tcPr>
          <w:p w14:paraId="0497506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5,8%</w:t>
            </w:r>
          </w:p>
        </w:tc>
        <w:tc>
          <w:tcPr>
            <w:tcW w:w="1615" w:type="dxa"/>
            <w:vAlign w:val="bottom"/>
          </w:tcPr>
          <w:p w14:paraId="3BF3EC0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4,8%</w:t>
            </w:r>
          </w:p>
        </w:tc>
      </w:tr>
      <w:tr w:rsidR="001C63EF" w14:paraId="604003EF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23CB471C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Málaga</w:t>
            </w:r>
          </w:p>
        </w:tc>
        <w:tc>
          <w:tcPr>
            <w:tcW w:w="1701" w:type="dxa"/>
            <w:vAlign w:val="bottom"/>
          </w:tcPr>
          <w:p w14:paraId="4873C24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701" w:type="dxa"/>
            <w:vAlign w:val="bottom"/>
          </w:tcPr>
          <w:p w14:paraId="1BF0239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  <w:tc>
          <w:tcPr>
            <w:tcW w:w="1843" w:type="dxa"/>
            <w:vAlign w:val="bottom"/>
          </w:tcPr>
          <w:p w14:paraId="6692018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  <w:tc>
          <w:tcPr>
            <w:tcW w:w="1615" w:type="dxa"/>
            <w:vAlign w:val="bottom"/>
          </w:tcPr>
          <w:p w14:paraId="0A50FE7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4,4%</w:t>
            </w:r>
          </w:p>
        </w:tc>
      </w:tr>
      <w:tr w:rsidR="001C63EF" w14:paraId="6D770570" w14:textId="77777777" w:rsidTr="001C63EF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bottom"/>
          </w:tcPr>
          <w:p w14:paraId="12E3D1B3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Illes Balears</w:t>
            </w:r>
          </w:p>
        </w:tc>
        <w:tc>
          <w:tcPr>
            <w:tcW w:w="1701" w:type="dxa"/>
            <w:vAlign w:val="bottom"/>
          </w:tcPr>
          <w:p w14:paraId="48F08CC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5,6%</w:t>
            </w:r>
          </w:p>
        </w:tc>
        <w:tc>
          <w:tcPr>
            <w:tcW w:w="1701" w:type="dxa"/>
            <w:vAlign w:val="bottom"/>
          </w:tcPr>
          <w:p w14:paraId="4F54A1F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4,8%</w:t>
            </w:r>
          </w:p>
        </w:tc>
        <w:tc>
          <w:tcPr>
            <w:tcW w:w="1843" w:type="dxa"/>
            <w:vAlign w:val="bottom"/>
          </w:tcPr>
          <w:p w14:paraId="7CD5DF4F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  <w:tc>
          <w:tcPr>
            <w:tcW w:w="1615" w:type="dxa"/>
            <w:vAlign w:val="bottom"/>
          </w:tcPr>
          <w:p w14:paraId="33E4D97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4,2%</w:t>
            </w:r>
          </w:p>
        </w:tc>
      </w:tr>
    </w:tbl>
    <w:p w14:paraId="0A1892C6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Tabla 3. Rentabilidad de la vivienda por ciudades en 2015, 2020, 2024 y 2025</w:t>
      </w:r>
    </w:p>
    <w:tbl>
      <w:tblPr>
        <w:tblStyle w:val="a1"/>
        <w:tblW w:w="9359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2126"/>
        <w:gridCol w:w="1559"/>
        <w:gridCol w:w="1418"/>
        <w:gridCol w:w="1417"/>
        <w:gridCol w:w="1426"/>
      </w:tblGrid>
      <w:tr w:rsidR="001C63EF" w14:paraId="2A70E7C7" w14:textId="77777777" w:rsidTr="001C63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6BC37DC9" w14:textId="77777777" w:rsidR="001C63EF" w:rsidRDefault="00000000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0"/>
                <w:szCs w:val="20"/>
              </w:rPr>
              <w:lastRenderedPageBreak/>
              <w:t>Provincia</w:t>
            </w:r>
          </w:p>
        </w:tc>
        <w:tc>
          <w:tcPr>
            <w:tcW w:w="2126" w:type="dxa"/>
            <w:vAlign w:val="center"/>
          </w:tcPr>
          <w:p w14:paraId="45BD6947" w14:textId="77777777" w:rsidR="001C63EF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Open Sans" w:eastAsia="Open Sans" w:hAnsi="Open Sans" w:cs="Open Sans"/>
                <w:b w:val="0"/>
                <w:bCs w:val="0"/>
                <w:sz w:val="20"/>
                <w:szCs w:val="20"/>
              </w:rPr>
              <w:t>Ciudad</w:t>
            </w:r>
          </w:p>
        </w:tc>
        <w:tc>
          <w:tcPr>
            <w:tcW w:w="1559" w:type="dxa"/>
            <w:vAlign w:val="center"/>
          </w:tcPr>
          <w:p w14:paraId="0E7C99F2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0"/>
                <w:szCs w:val="20"/>
              </w:rPr>
              <w:t>Rentabilidad</w:t>
            </w:r>
          </w:p>
          <w:p w14:paraId="5D2A8186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0"/>
                <w:szCs w:val="20"/>
              </w:rPr>
              <w:t>2015</w:t>
            </w:r>
          </w:p>
          <w:p w14:paraId="42B7DCC1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0"/>
                <w:szCs w:val="20"/>
              </w:rPr>
              <w:t>(10 años)</w:t>
            </w:r>
          </w:p>
        </w:tc>
        <w:tc>
          <w:tcPr>
            <w:tcW w:w="1418" w:type="dxa"/>
            <w:vAlign w:val="center"/>
          </w:tcPr>
          <w:p w14:paraId="229CA13F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0"/>
                <w:szCs w:val="20"/>
              </w:rPr>
              <w:t>Rentabilidad</w:t>
            </w:r>
          </w:p>
          <w:p w14:paraId="6DE2AC26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0"/>
                <w:szCs w:val="20"/>
              </w:rPr>
              <w:t>2020</w:t>
            </w:r>
          </w:p>
          <w:p w14:paraId="2BF32BD6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0"/>
                <w:szCs w:val="20"/>
              </w:rPr>
              <w:t>(5 años)</w:t>
            </w:r>
          </w:p>
        </w:tc>
        <w:tc>
          <w:tcPr>
            <w:tcW w:w="1417" w:type="dxa"/>
            <w:vAlign w:val="center"/>
          </w:tcPr>
          <w:p w14:paraId="2AE5784D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0"/>
                <w:szCs w:val="20"/>
              </w:rPr>
              <w:t>Rentabilidad</w:t>
            </w:r>
          </w:p>
          <w:p w14:paraId="4044E75B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0"/>
                <w:szCs w:val="20"/>
              </w:rPr>
              <w:t>2024</w:t>
            </w:r>
          </w:p>
          <w:p w14:paraId="2E6C6F8B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0"/>
                <w:szCs w:val="20"/>
              </w:rPr>
              <w:t>(1 año)</w:t>
            </w:r>
          </w:p>
        </w:tc>
        <w:tc>
          <w:tcPr>
            <w:tcW w:w="1426" w:type="dxa"/>
            <w:vAlign w:val="center"/>
          </w:tcPr>
          <w:p w14:paraId="10FFE70A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0"/>
                <w:szCs w:val="20"/>
              </w:rPr>
              <w:t>Rentabilidad</w:t>
            </w:r>
          </w:p>
          <w:p w14:paraId="444F1F4F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0"/>
                <w:szCs w:val="20"/>
              </w:rPr>
              <w:t>2025</w:t>
            </w:r>
          </w:p>
        </w:tc>
      </w:tr>
      <w:tr w:rsidR="001C63EF" w14:paraId="06BEB0CE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48787B1C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Valencia</w:t>
            </w:r>
          </w:p>
        </w:tc>
        <w:tc>
          <w:tcPr>
            <w:tcW w:w="2126" w:type="dxa"/>
            <w:vAlign w:val="bottom"/>
          </w:tcPr>
          <w:p w14:paraId="5117B564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Sueca</w:t>
            </w:r>
          </w:p>
        </w:tc>
        <w:tc>
          <w:tcPr>
            <w:tcW w:w="1559" w:type="dxa"/>
            <w:vAlign w:val="bottom"/>
          </w:tcPr>
          <w:p w14:paraId="15969D77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4E23936E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45DBBB74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10,4%</w:t>
            </w:r>
          </w:p>
        </w:tc>
        <w:tc>
          <w:tcPr>
            <w:tcW w:w="1426" w:type="dxa"/>
            <w:vAlign w:val="bottom"/>
          </w:tcPr>
          <w:p w14:paraId="19B3187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10,4%</w:t>
            </w:r>
          </w:p>
        </w:tc>
      </w:tr>
      <w:tr w:rsidR="001C63EF" w14:paraId="189DDC38" w14:textId="77777777" w:rsidTr="001C63EF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5C916FF4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Barcelona</w:t>
            </w:r>
          </w:p>
        </w:tc>
        <w:tc>
          <w:tcPr>
            <w:tcW w:w="2126" w:type="dxa"/>
            <w:vAlign w:val="bottom"/>
          </w:tcPr>
          <w:p w14:paraId="5280C86B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Santa Coloma de Gramenet</w:t>
            </w:r>
          </w:p>
        </w:tc>
        <w:tc>
          <w:tcPr>
            <w:tcW w:w="1559" w:type="dxa"/>
            <w:vAlign w:val="bottom"/>
          </w:tcPr>
          <w:p w14:paraId="3195967A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52BA857C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589FC49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9,8%</w:t>
            </w:r>
          </w:p>
        </w:tc>
        <w:tc>
          <w:tcPr>
            <w:tcW w:w="1426" w:type="dxa"/>
            <w:vAlign w:val="bottom"/>
          </w:tcPr>
          <w:p w14:paraId="044650F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9,9%</w:t>
            </w:r>
          </w:p>
        </w:tc>
      </w:tr>
      <w:tr w:rsidR="001C63EF" w14:paraId="626AAF13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7B160FCE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Almería</w:t>
            </w:r>
          </w:p>
        </w:tc>
        <w:tc>
          <w:tcPr>
            <w:tcW w:w="2126" w:type="dxa"/>
            <w:vAlign w:val="bottom"/>
          </w:tcPr>
          <w:p w14:paraId="18694C46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El Ejido</w:t>
            </w:r>
          </w:p>
        </w:tc>
        <w:tc>
          <w:tcPr>
            <w:tcW w:w="1559" w:type="dxa"/>
            <w:vAlign w:val="bottom"/>
          </w:tcPr>
          <w:p w14:paraId="1A9FC56A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7E653EE2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0D2A59F8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11,6%</w:t>
            </w:r>
          </w:p>
        </w:tc>
        <w:tc>
          <w:tcPr>
            <w:tcW w:w="1426" w:type="dxa"/>
            <w:vAlign w:val="bottom"/>
          </w:tcPr>
          <w:p w14:paraId="2CCA27E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9,3%</w:t>
            </w:r>
          </w:p>
        </w:tc>
      </w:tr>
      <w:tr w:rsidR="001C63EF" w14:paraId="731A4AF3" w14:textId="77777777" w:rsidTr="001C63EF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31CB4F09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Barcelona</w:t>
            </w:r>
          </w:p>
        </w:tc>
        <w:tc>
          <w:tcPr>
            <w:tcW w:w="2126" w:type="dxa"/>
            <w:vAlign w:val="bottom"/>
          </w:tcPr>
          <w:p w14:paraId="5FA3CBA8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Badalona</w:t>
            </w:r>
          </w:p>
        </w:tc>
        <w:tc>
          <w:tcPr>
            <w:tcW w:w="1559" w:type="dxa"/>
            <w:vAlign w:val="bottom"/>
          </w:tcPr>
          <w:p w14:paraId="29C8DF7F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5,8%</w:t>
            </w:r>
          </w:p>
        </w:tc>
        <w:tc>
          <w:tcPr>
            <w:tcW w:w="1418" w:type="dxa"/>
            <w:vAlign w:val="bottom"/>
          </w:tcPr>
          <w:p w14:paraId="1A32E17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5,9%</w:t>
            </w:r>
          </w:p>
        </w:tc>
        <w:tc>
          <w:tcPr>
            <w:tcW w:w="1417" w:type="dxa"/>
            <w:vAlign w:val="bottom"/>
          </w:tcPr>
          <w:p w14:paraId="2D00029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8,1%</w:t>
            </w:r>
          </w:p>
        </w:tc>
        <w:tc>
          <w:tcPr>
            <w:tcW w:w="1426" w:type="dxa"/>
            <w:vAlign w:val="bottom"/>
          </w:tcPr>
          <w:p w14:paraId="746F764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9,1%</w:t>
            </w:r>
          </w:p>
        </w:tc>
      </w:tr>
      <w:tr w:rsidR="001C63EF" w14:paraId="265A2F26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52BA4A88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Barcelona</w:t>
            </w:r>
          </w:p>
        </w:tc>
        <w:tc>
          <w:tcPr>
            <w:tcW w:w="2126" w:type="dxa"/>
            <w:vAlign w:val="bottom"/>
          </w:tcPr>
          <w:p w14:paraId="4FCA1FCB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Terrassa</w:t>
            </w:r>
          </w:p>
        </w:tc>
        <w:tc>
          <w:tcPr>
            <w:tcW w:w="1559" w:type="dxa"/>
            <w:vAlign w:val="bottom"/>
          </w:tcPr>
          <w:p w14:paraId="1832872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6,4%</w:t>
            </w:r>
          </w:p>
        </w:tc>
        <w:tc>
          <w:tcPr>
            <w:tcW w:w="1418" w:type="dxa"/>
            <w:vAlign w:val="bottom"/>
          </w:tcPr>
          <w:p w14:paraId="6578169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6,3%</w:t>
            </w:r>
          </w:p>
        </w:tc>
        <w:tc>
          <w:tcPr>
            <w:tcW w:w="1417" w:type="dxa"/>
            <w:vAlign w:val="bottom"/>
          </w:tcPr>
          <w:p w14:paraId="4B08ACB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7,9%</w:t>
            </w:r>
          </w:p>
        </w:tc>
        <w:tc>
          <w:tcPr>
            <w:tcW w:w="1426" w:type="dxa"/>
            <w:vAlign w:val="bottom"/>
          </w:tcPr>
          <w:p w14:paraId="26D722A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9,1%</w:t>
            </w:r>
          </w:p>
        </w:tc>
      </w:tr>
      <w:tr w:rsidR="001C63EF" w14:paraId="7ECA88F1" w14:textId="77777777" w:rsidTr="001C63EF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6CCF98A6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Alicante</w:t>
            </w:r>
          </w:p>
        </w:tc>
        <w:tc>
          <w:tcPr>
            <w:tcW w:w="2126" w:type="dxa"/>
            <w:vAlign w:val="bottom"/>
          </w:tcPr>
          <w:p w14:paraId="731FFBF5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Elda</w:t>
            </w:r>
          </w:p>
        </w:tc>
        <w:tc>
          <w:tcPr>
            <w:tcW w:w="1559" w:type="dxa"/>
            <w:vAlign w:val="bottom"/>
          </w:tcPr>
          <w:p w14:paraId="2D11D65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4,9%</w:t>
            </w:r>
          </w:p>
        </w:tc>
        <w:tc>
          <w:tcPr>
            <w:tcW w:w="1418" w:type="dxa"/>
            <w:vAlign w:val="bottom"/>
          </w:tcPr>
          <w:p w14:paraId="2057EC6C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68159C89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9,6%</w:t>
            </w:r>
          </w:p>
        </w:tc>
        <w:tc>
          <w:tcPr>
            <w:tcW w:w="1426" w:type="dxa"/>
            <w:vAlign w:val="bottom"/>
          </w:tcPr>
          <w:p w14:paraId="2023218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9,1%</w:t>
            </w:r>
          </w:p>
        </w:tc>
      </w:tr>
      <w:tr w:rsidR="001C63EF" w14:paraId="5E01668D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3AF46F46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Barcelona</w:t>
            </w:r>
          </w:p>
        </w:tc>
        <w:tc>
          <w:tcPr>
            <w:tcW w:w="2126" w:type="dxa"/>
            <w:vAlign w:val="bottom"/>
          </w:tcPr>
          <w:p w14:paraId="4E5DB5A8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L'Hospitalet de Llobregat</w:t>
            </w:r>
          </w:p>
        </w:tc>
        <w:tc>
          <w:tcPr>
            <w:tcW w:w="1559" w:type="dxa"/>
            <w:vAlign w:val="bottom"/>
          </w:tcPr>
          <w:p w14:paraId="7C0ED714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7,1%</w:t>
            </w:r>
          </w:p>
        </w:tc>
        <w:tc>
          <w:tcPr>
            <w:tcW w:w="1418" w:type="dxa"/>
            <w:vAlign w:val="bottom"/>
          </w:tcPr>
          <w:p w14:paraId="605E0D6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  <w:tc>
          <w:tcPr>
            <w:tcW w:w="1417" w:type="dxa"/>
            <w:vAlign w:val="bottom"/>
          </w:tcPr>
          <w:p w14:paraId="133615D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9,4%</w:t>
            </w:r>
          </w:p>
        </w:tc>
        <w:tc>
          <w:tcPr>
            <w:tcW w:w="1426" w:type="dxa"/>
            <w:vAlign w:val="bottom"/>
          </w:tcPr>
          <w:p w14:paraId="1CF0D3F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8,5%</w:t>
            </w:r>
          </w:p>
        </w:tc>
      </w:tr>
      <w:tr w:rsidR="001C63EF" w14:paraId="3E7E8309" w14:textId="77777777" w:rsidTr="001C63EF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76C820A9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Barcelona</w:t>
            </w:r>
          </w:p>
        </w:tc>
        <w:tc>
          <w:tcPr>
            <w:tcW w:w="2126" w:type="dxa"/>
            <w:vAlign w:val="bottom"/>
          </w:tcPr>
          <w:p w14:paraId="7699F3BE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Mataró</w:t>
            </w:r>
          </w:p>
        </w:tc>
        <w:tc>
          <w:tcPr>
            <w:tcW w:w="1559" w:type="dxa"/>
            <w:vAlign w:val="bottom"/>
          </w:tcPr>
          <w:p w14:paraId="0B28C61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5,7%</w:t>
            </w:r>
          </w:p>
        </w:tc>
        <w:tc>
          <w:tcPr>
            <w:tcW w:w="1418" w:type="dxa"/>
            <w:vAlign w:val="bottom"/>
          </w:tcPr>
          <w:p w14:paraId="364378B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417" w:type="dxa"/>
            <w:vAlign w:val="bottom"/>
          </w:tcPr>
          <w:p w14:paraId="557B6FC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7,1%</w:t>
            </w:r>
          </w:p>
        </w:tc>
        <w:tc>
          <w:tcPr>
            <w:tcW w:w="1426" w:type="dxa"/>
            <w:vAlign w:val="bottom"/>
          </w:tcPr>
          <w:p w14:paraId="7B7B2670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8,4%</w:t>
            </w:r>
          </w:p>
        </w:tc>
      </w:tr>
      <w:tr w:rsidR="001C63EF" w14:paraId="43D549AB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1675BCED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Madrid</w:t>
            </w:r>
          </w:p>
        </w:tc>
        <w:tc>
          <w:tcPr>
            <w:tcW w:w="2126" w:type="dxa"/>
            <w:vAlign w:val="bottom"/>
          </w:tcPr>
          <w:p w14:paraId="3DDD7C9B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Parla</w:t>
            </w:r>
          </w:p>
        </w:tc>
        <w:tc>
          <w:tcPr>
            <w:tcW w:w="1559" w:type="dxa"/>
            <w:vAlign w:val="bottom"/>
          </w:tcPr>
          <w:p w14:paraId="75021C1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6,5%</w:t>
            </w:r>
          </w:p>
        </w:tc>
        <w:tc>
          <w:tcPr>
            <w:tcW w:w="1418" w:type="dxa"/>
            <w:vAlign w:val="bottom"/>
          </w:tcPr>
          <w:p w14:paraId="6CFCEA75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3DBB829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7,1%</w:t>
            </w:r>
          </w:p>
        </w:tc>
        <w:tc>
          <w:tcPr>
            <w:tcW w:w="1426" w:type="dxa"/>
            <w:vAlign w:val="bottom"/>
          </w:tcPr>
          <w:p w14:paraId="5D8EA17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8,3%</w:t>
            </w:r>
          </w:p>
        </w:tc>
      </w:tr>
      <w:tr w:rsidR="001C63EF" w14:paraId="4BC2FD70" w14:textId="77777777" w:rsidTr="001C63EF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6877ED20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Zamora</w:t>
            </w:r>
          </w:p>
        </w:tc>
        <w:tc>
          <w:tcPr>
            <w:tcW w:w="2126" w:type="dxa"/>
            <w:vAlign w:val="bottom"/>
          </w:tcPr>
          <w:p w14:paraId="5BD0D3D1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Zamora Capital</w:t>
            </w:r>
          </w:p>
        </w:tc>
        <w:tc>
          <w:tcPr>
            <w:tcW w:w="1559" w:type="dxa"/>
            <w:vAlign w:val="bottom"/>
          </w:tcPr>
          <w:p w14:paraId="755AE80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4,1%</w:t>
            </w:r>
          </w:p>
        </w:tc>
        <w:tc>
          <w:tcPr>
            <w:tcW w:w="1418" w:type="dxa"/>
            <w:vAlign w:val="bottom"/>
          </w:tcPr>
          <w:p w14:paraId="3B84D626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721835DC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7,5%</w:t>
            </w:r>
          </w:p>
        </w:tc>
        <w:tc>
          <w:tcPr>
            <w:tcW w:w="1426" w:type="dxa"/>
            <w:vAlign w:val="bottom"/>
          </w:tcPr>
          <w:p w14:paraId="25D732C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8,3%</w:t>
            </w:r>
          </w:p>
        </w:tc>
      </w:tr>
      <w:tr w:rsidR="001C63EF" w14:paraId="0DFFBE95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12819E09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Barcelona</w:t>
            </w:r>
          </w:p>
        </w:tc>
        <w:tc>
          <w:tcPr>
            <w:tcW w:w="2126" w:type="dxa"/>
            <w:vAlign w:val="bottom"/>
          </w:tcPr>
          <w:p w14:paraId="11988BC6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Sabadell</w:t>
            </w:r>
          </w:p>
        </w:tc>
        <w:tc>
          <w:tcPr>
            <w:tcW w:w="1559" w:type="dxa"/>
            <w:vAlign w:val="bottom"/>
          </w:tcPr>
          <w:p w14:paraId="2436EFD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6,4%</w:t>
            </w:r>
          </w:p>
        </w:tc>
        <w:tc>
          <w:tcPr>
            <w:tcW w:w="1418" w:type="dxa"/>
            <w:vAlign w:val="bottom"/>
          </w:tcPr>
          <w:p w14:paraId="6A9CCF5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5,8%</w:t>
            </w:r>
          </w:p>
        </w:tc>
        <w:tc>
          <w:tcPr>
            <w:tcW w:w="1417" w:type="dxa"/>
            <w:vAlign w:val="bottom"/>
          </w:tcPr>
          <w:p w14:paraId="1CCA550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6,9%</w:t>
            </w:r>
          </w:p>
        </w:tc>
        <w:tc>
          <w:tcPr>
            <w:tcW w:w="1426" w:type="dxa"/>
            <w:vAlign w:val="bottom"/>
          </w:tcPr>
          <w:p w14:paraId="192DD2E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8,2%</w:t>
            </w:r>
          </w:p>
        </w:tc>
      </w:tr>
      <w:tr w:rsidR="001C63EF" w14:paraId="79FD734D" w14:textId="77777777" w:rsidTr="001C63EF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273F207D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Tarragona</w:t>
            </w:r>
          </w:p>
        </w:tc>
        <w:tc>
          <w:tcPr>
            <w:tcW w:w="2126" w:type="dxa"/>
            <w:vAlign w:val="bottom"/>
          </w:tcPr>
          <w:p w14:paraId="3BCE2464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Tarragona Capital</w:t>
            </w:r>
          </w:p>
        </w:tc>
        <w:tc>
          <w:tcPr>
            <w:tcW w:w="1559" w:type="dxa"/>
            <w:vAlign w:val="bottom"/>
          </w:tcPr>
          <w:p w14:paraId="6E56E70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1418" w:type="dxa"/>
            <w:vAlign w:val="bottom"/>
          </w:tcPr>
          <w:p w14:paraId="16E98ABA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6,4%</w:t>
            </w:r>
          </w:p>
        </w:tc>
        <w:tc>
          <w:tcPr>
            <w:tcW w:w="1417" w:type="dxa"/>
            <w:vAlign w:val="bottom"/>
          </w:tcPr>
          <w:p w14:paraId="187BC83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7,9%</w:t>
            </w:r>
          </w:p>
        </w:tc>
        <w:tc>
          <w:tcPr>
            <w:tcW w:w="1426" w:type="dxa"/>
            <w:vAlign w:val="bottom"/>
          </w:tcPr>
          <w:p w14:paraId="5FBD3DEC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8,1%</w:t>
            </w:r>
          </w:p>
        </w:tc>
      </w:tr>
      <w:tr w:rsidR="001C63EF" w14:paraId="2E55553E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0B3D58BF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Jaén</w:t>
            </w:r>
          </w:p>
        </w:tc>
        <w:tc>
          <w:tcPr>
            <w:tcW w:w="2126" w:type="dxa"/>
            <w:vAlign w:val="bottom"/>
          </w:tcPr>
          <w:p w14:paraId="4B824FF5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Linares</w:t>
            </w:r>
          </w:p>
        </w:tc>
        <w:tc>
          <w:tcPr>
            <w:tcW w:w="1559" w:type="dxa"/>
            <w:vAlign w:val="bottom"/>
          </w:tcPr>
          <w:p w14:paraId="6142492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4,9%</w:t>
            </w:r>
          </w:p>
        </w:tc>
        <w:tc>
          <w:tcPr>
            <w:tcW w:w="1418" w:type="dxa"/>
            <w:vAlign w:val="bottom"/>
          </w:tcPr>
          <w:p w14:paraId="46FD9DF5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0AA1A7B5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8,7%</w:t>
            </w:r>
          </w:p>
        </w:tc>
        <w:tc>
          <w:tcPr>
            <w:tcW w:w="1426" w:type="dxa"/>
            <w:vAlign w:val="bottom"/>
          </w:tcPr>
          <w:p w14:paraId="76AB8D3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8,1%</w:t>
            </w:r>
          </w:p>
        </w:tc>
      </w:tr>
      <w:tr w:rsidR="001C63EF" w14:paraId="48A6F767" w14:textId="77777777" w:rsidTr="001C63EF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1AB3F27C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Jaén</w:t>
            </w:r>
          </w:p>
        </w:tc>
        <w:tc>
          <w:tcPr>
            <w:tcW w:w="2126" w:type="dxa"/>
            <w:vAlign w:val="bottom"/>
          </w:tcPr>
          <w:p w14:paraId="046A330D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Úbeda</w:t>
            </w:r>
          </w:p>
        </w:tc>
        <w:tc>
          <w:tcPr>
            <w:tcW w:w="1559" w:type="dxa"/>
            <w:vAlign w:val="bottom"/>
          </w:tcPr>
          <w:p w14:paraId="79352F71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086A0B53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674119A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8,4%</w:t>
            </w:r>
          </w:p>
        </w:tc>
        <w:tc>
          <w:tcPr>
            <w:tcW w:w="1426" w:type="dxa"/>
            <w:vAlign w:val="bottom"/>
          </w:tcPr>
          <w:p w14:paraId="47815BA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8,0%</w:t>
            </w:r>
          </w:p>
        </w:tc>
      </w:tr>
      <w:tr w:rsidR="001C63EF" w14:paraId="451EFC3D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486E186A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León</w:t>
            </w:r>
          </w:p>
        </w:tc>
        <w:tc>
          <w:tcPr>
            <w:tcW w:w="2126" w:type="dxa"/>
            <w:vAlign w:val="bottom"/>
          </w:tcPr>
          <w:p w14:paraId="42AB66DC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Ponferrada</w:t>
            </w:r>
          </w:p>
        </w:tc>
        <w:tc>
          <w:tcPr>
            <w:tcW w:w="1559" w:type="dxa"/>
            <w:vAlign w:val="bottom"/>
          </w:tcPr>
          <w:p w14:paraId="4495E348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418" w:type="dxa"/>
            <w:vAlign w:val="bottom"/>
          </w:tcPr>
          <w:p w14:paraId="453D276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5,9%</w:t>
            </w:r>
          </w:p>
        </w:tc>
        <w:tc>
          <w:tcPr>
            <w:tcW w:w="1417" w:type="dxa"/>
            <w:vAlign w:val="bottom"/>
          </w:tcPr>
          <w:p w14:paraId="561EA4D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8,4%</w:t>
            </w:r>
          </w:p>
        </w:tc>
        <w:tc>
          <w:tcPr>
            <w:tcW w:w="1426" w:type="dxa"/>
            <w:vAlign w:val="bottom"/>
          </w:tcPr>
          <w:p w14:paraId="70A6ABF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7,9%</w:t>
            </w:r>
          </w:p>
        </w:tc>
      </w:tr>
      <w:tr w:rsidR="001C63EF" w14:paraId="7533819F" w14:textId="77777777" w:rsidTr="001C63EF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50BF9949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Badajoz</w:t>
            </w:r>
          </w:p>
        </w:tc>
        <w:tc>
          <w:tcPr>
            <w:tcW w:w="2126" w:type="dxa"/>
            <w:vAlign w:val="bottom"/>
          </w:tcPr>
          <w:p w14:paraId="6168594A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Almendralejo</w:t>
            </w:r>
          </w:p>
        </w:tc>
        <w:tc>
          <w:tcPr>
            <w:tcW w:w="1559" w:type="dxa"/>
            <w:vAlign w:val="bottom"/>
          </w:tcPr>
          <w:p w14:paraId="7B364891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6C8AD6F6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256597FA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8,5%</w:t>
            </w:r>
          </w:p>
        </w:tc>
        <w:tc>
          <w:tcPr>
            <w:tcW w:w="1426" w:type="dxa"/>
            <w:vAlign w:val="bottom"/>
          </w:tcPr>
          <w:p w14:paraId="458407F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7,8%</w:t>
            </w:r>
          </w:p>
        </w:tc>
      </w:tr>
      <w:tr w:rsidR="001C63EF" w14:paraId="4B6CCCD9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5400B59C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Murcia</w:t>
            </w:r>
          </w:p>
        </w:tc>
        <w:tc>
          <w:tcPr>
            <w:tcW w:w="2126" w:type="dxa"/>
            <w:vAlign w:val="bottom"/>
          </w:tcPr>
          <w:p w14:paraId="3A43FD76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San Javier</w:t>
            </w:r>
          </w:p>
        </w:tc>
        <w:tc>
          <w:tcPr>
            <w:tcW w:w="1559" w:type="dxa"/>
            <w:vAlign w:val="bottom"/>
          </w:tcPr>
          <w:p w14:paraId="5D5F5EE6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2EC87EE3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5CB8A26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10,9%</w:t>
            </w:r>
          </w:p>
        </w:tc>
        <w:tc>
          <w:tcPr>
            <w:tcW w:w="1426" w:type="dxa"/>
            <w:vAlign w:val="bottom"/>
          </w:tcPr>
          <w:p w14:paraId="323C393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7,7%</w:t>
            </w:r>
          </w:p>
        </w:tc>
      </w:tr>
      <w:tr w:rsidR="001C63EF" w14:paraId="40843714" w14:textId="77777777" w:rsidTr="001C63EF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27FB8C0E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Cantabria</w:t>
            </w:r>
          </w:p>
        </w:tc>
        <w:tc>
          <w:tcPr>
            <w:tcW w:w="2126" w:type="dxa"/>
            <w:vAlign w:val="bottom"/>
          </w:tcPr>
          <w:p w14:paraId="7838CC26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Torrelavega</w:t>
            </w:r>
          </w:p>
        </w:tc>
        <w:tc>
          <w:tcPr>
            <w:tcW w:w="1559" w:type="dxa"/>
            <w:vAlign w:val="bottom"/>
          </w:tcPr>
          <w:p w14:paraId="35FCD08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  <w:tc>
          <w:tcPr>
            <w:tcW w:w="1418" w:type="dxa"/>
            <w:vAlign w:val="bottom"/>
          </w:tcPr>
          <w:p w14:paraId="3ED9B014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4044B699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7,6%</w:t>
            </w:r>
          </w:p>
        </w:tc>
        <w:tc>
          <w:tcPr>
            <w:tcW w:w="1426" w:type="dxa"/>
            <w:vAlign w:val="bottom"/>
          </w:tcPr>
          <w:p w14:paraId="271DE26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7,7%</w:t>
            </w:r>
          </w:p>
        </w:tc>
      </w:tr>
      <w:tr w:rsidR="001C63EF" w14:paraId="4973456F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2B41DF0C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Cádiz</w:t>
            </w:r>
          </w:p>
        </w:tc>
        <w:tc>
          <w:tcPr>
            <w:tcW w:w="2126" w:type="dxa"/>
            <w:vAlign w:val="bottom"/>
          </w:tcPr>
          <w:p w14:paraId="19168E9A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Algeciras</w:t>
            </w:r>
          </w:p>
        </w:tc>
        <w:tc>
          <w:tcPr>
            <w:tcW w:w="1559" w:type="dxa"/>
            <w:vAlign w:val="bottom"/>
          </w:tcPr>
          <w:p w14:paraId="1169691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6,1%</w:t>
            </w:r>
          </w:p>
        </w:tc>
        <w:tc>
          <w:tcPr>
            <w:tcW w:w="1418" w:type="dxa"/>
            <w:vAlign w:val="bottom"/>
          </w:tcPr>
          <w:p w14:paraId="13F235BC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7,2%</w:t>
            </w:r>
          </w:p>
        </w:tc>
        <w:tc>
          <w:tcPr>
            <w:tcW w:w="1417" w:type="dxa"/>
            <w:vAlign w:val="bottom"/>
          </w:tcPr>
          <w:p w14:paraId="4E04299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7,4%</w:t>
            </w:r>
          </w:p>
        </w:tc>
        <w:tc>
          <w:tcPr>
            <w:tcW w:w="1426" w:type="dxa"/>
            <w:vAlign w:val="bottom"/>
          </w:tcPr>
          <w:p w14:paraId="10BD4E58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7,7%</w:t>
            </w:r>
          </w:p>
        </w:tc>
      </w:tr>
      <w:tr w:rsidR="001C63EF" w14:paraId="53EA2574" w14:textId="77777777" w:rsidTr="001C63EF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663B8764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Toledo</w:t>
            </w:r>
          </w:p>
        </w:tc>
        <w:tc>
          <w:tcPr>
            <w:tcW w:w="2126" w:type="dxa"/>
            <w:vAlign w:val="bottom"/>
          </w:tcPr>
          <w:p w14:paraId="14C5FFE4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Talavera de la Reina</w:t>
            </w:r>
          </w:p>
        </w:tc>
        <w:tc>
          <w:tcPr>
            <w:tcW w:w="1559" w:type="dxa"/>
            <w:vAlign w:val="bottom"/>
          </w:tcPr>
          <w:p w14:paraId="0AF68B46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418" w:type="dxa"/>
            <w:vAlign w:val="bottom"/>
          </w:tcPr>
          <w:p w14:paraId="2F49ADCF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389DAC9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7,0%</w:t>
            </w:r>
          </w:p>
        </w:tc>
        <w:tc>
          <w:tcPr>
            <w:tcW w:w="1426" w:type="dxa"/>
            <w:vAlign w:val="bottom"/>
          </w:tcPr>
          <w:p w14:paraId="13F25D1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7,6%</w:t>
            </w:r>
          </w:p>
        </w:tc>
      </w:tr>
      <w:tr w:rsidR="001C63EF" w14:paraId="33F7ECF9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58ABB4C5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Cádiz</w:t>
            </w:r>
          </w:p>
        </w:tc>
        <w:tc>
          <w:tcPr>
            <w:tcW w:w="2126" w:type="dxa"/>
            <w:vAlign w:val="bottom"/>
          </w:tcPr>
          <w:p w14:paraId="4E42DD68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La Línea de la Concepción</w:t>
            </w:r>
          </w:p>
        </w:tc>
        <w:tc>
          <w:tcPr>
            <w:tcW w:w="1559" w:type="dxa"/>
            <w:vAlign w:val="bottom"/>
          </w:tcPr>
          <w:p w14:paraId="7634B19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6,9%</w:t>
            </w:r>
          </w:p>
        </w:tc>
        <w:tc>
          <w:tcPr>
            <w:tcW w:w="1418" w:type="dxa"/>
            <w:vAlign w:val="bottom"/>
          </w:tcPr>
          <w:p w14:paraId="5E8D499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6,6%</w:t>
            </w:r>
          </w:p>
        </w:tc>
        <w:tc>
          <w:tcPr>
            <w:tcW w:w="1417" w:type="dxa"/>
            <w:vAlign w:val="bottom"/>
          </w:tcPr>
          <w:p w14:paraId="6D4D02F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8,0%</w:t>
            </w:r>
          </w:p>
        </w:tc>
        <w:tc>
          <w:tcPr>
            <w:tcW w:w="1426" w:type="dxa"/>
            <w:vAlign w:val="bottom"/>
          </w:tcPr>
          <w:p w14:paraId="3E789BA5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7,6%</w:t>
            </w:r>
          </w:p>
        </w:tc>
      </w:tr>
      <w:tr w:rsidR="001C63EF" w14:paraId="68955D5A" w14:textId="77777777" w:rsidTr="001C63EF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494AD2BD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Murcia</w:t>
            </w:r>
          </w:p>
        </w:tc>
        <w:tc>
          <w:tcPr>
            <w:tcW w:w="2126" w:type="dxa"/>
            <w:vAlign w:val="bottom"/>
          </w:tcPr>
          <w:p w14:paraId="56838509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Mazarrón</w:t>
            </w:r>
          </w:p>
        </w:tc>
        <w:tc>
          <w:tcPr>
            <w:tcW w:w="1559" w:type="dxa"/>
            <w:vAlign w:val="bottom"/>
          </w:tcPr>
          <w:p w14:paraId="0E938516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4C655629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66A7536F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10,6%</w:t>
            </w:r>
          </w:p>
        </w:tc>
        <w:tc>
          <w:tcPr>
            <w:tcW w:w="1426" w:type="dxa"/>
            <w:vAlign w:val="bottom"/>
          </w:tcPr>
          <w:p w14:paraId="3C38C2C9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7,6%</w:t>
            </w:r>
          </w:p>
        </w:tc>
      </w:tr>
      <w:tr w:rsidR="001C63EF" w14:paraId="1011A086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452B38B6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Barcelona</w:t>
            </w:r>
          </w:p>
        </w:tc>
        <w:tc>
          <w:tcPr>
            <w:tcW w:w="2126" w:type="dxa"/>
            <w:vAlign w:val="bottom"/>
          </w:tcPr>
          <w:p w14:paraId="262B70FD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Manresa</w:t>
            </w:r>
          </w:p>
        </w:tc>
        <w:tc>
          <w:tcPr>
            <w:tcW w:w="1559" w:type="dxa"/>
            <w:vAlign w:val="bottom"/>
          </w:tcPr>
          <w:p w14:paraId="6B9A6FB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5,7%</w:t>
            </w:r>
          </w:p>
        </w:tc>
        <w:tc>
          <w:tcPr>
            <w:tcW w:w="1418" w:type="dxa"/>
            <w:vAlign w:val="bottom"/>
          </w:tcPr>
          <w:p w14:paraId="1EBC2568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6,4%</w:t>
            </w:r>
          </w:p>
        </w:tc>
        <w:tc>
          <w:tcPr>
            <w:tcW w:w="1417" w:type="dxa"/>
            <w:vAlign w:val="bottom"/>
          </w:tcPr>
          <w:p w14:paraId="32F3D88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7,2%</w:t>
            </w:r>
          </w:p>
        </w:tc>
        <w:tc>
          <w:tcPr>
            <w:tcW w:w="1426" w:type="dxa"/>
            <w:vAlign w:val="bottom"/>
          </w:tcPr>
          <w:p w14:paraId="4FC6936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7,5%</w:t>
            </w:r>
          </w:p>
        </w:tc>
      </w:tr>
      <w:tr w:rsidR="001C63EF" w14:paraId="40EC26F8" w14:textId="77777777" w:rsidTr="001C63EF">
        <w:trPr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0F4800CF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 Coruña</w:t>
            </w:r>
          </w:p>
        </w:tc>
        <w:tc>
          <w:tcPr>
            <w:tcW w:w="2126" w:type="dxa"/>
            <w:vAlign w:val="bottom"/>
          </w:tcPr>
          <w:p w14:paraId="5853CDA7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Narón</w:t>
            </w:r>
          </w:p>
        </w:tc>
        <w:tc>
          <w:tcPr>
            <w:tcW w:w="1559" w:type="dxa"/>
            <w:vAlign w:val="bottom"/>
          </w:tcPr>
          <w:p w14:paraId="2205724F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4,9%</w:t>
            </w:r>
          </w:p>
        </w:tc>
        <w:tc>
          <w:tcPr>
            <w:tcW w:w="1418" w:type="dxa"/>
            <w:vAlign w:val="bottom"/>
          </w:tcPr>
          <w:p w14:paraId="45FF1717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6625B7C0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8,2%</w:t>
            </w:r>
          </w:p>
        </w:tc>
        <w:tc>
          <w:tcPr>
            <w:tcW w:w="1426" w:type="dxa"/>
            <w:vAlign w:val="bottom"/>
          </w:tcPr>
          <w:p w14:paraId="50073E4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7,4%</w:t>
            </w:r>
          </w:p>
        </w:tc>
      </w:tr>
      <w:tr w:rsidR="001C63EF" w14:paraId="71B900EF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3E9FCC63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Badajoz</w:t>
            </w:r>
          </w:p>
        </w:tc>
        <w:tc>
          <w:tcPr>
            <w:tcW w:w="2126" w:type="dxa"/>
            <w:vAlign w:val="bottom"/>
          </w:tcPr>
          <w:p w14:paraId="1370D912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Don Benito</w:t>
            </w:r>
          </w:p>
        </w:tc>
        <w:tc>
          <w:tcPr>
            <w:tcW w:w="1559" w:type="dxa"/>
            <w:vAlign w:val="bottom"/>
          </w:tcPr>
          <w:p w14:paraId="6B44389D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333CDE44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41279AA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6,7%</w:t>
            </w:r>
          </w:p>
        </w:tc>
        <w:tc>
          <w:tcPr>
            <w:tcW w:w="1426" w:type="dxa"/>
            <w:vAlign w:val="bottom"/>
          </w:tcPr>
          <w:p w14:paraId="27653BE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7,3%</w:t>
            </w:r>
          </w:p>
        </w:tc>
      </w:tr>
      <w:tr w:rsidR="001C63EF" w14:paraId="19D5D5BB" w14:textId="77777777" w:rsidTr="001C63EF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6165CB1B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 Coruña</w:t>
            </w:r>
          </w:p>
        </w:tc>
        <w:tc>
          <w:tcPr>
            <w:tcW w:w="2126" w:type="dxa"/>
            <w:vAlign w:val="bottom"/>
          </w:tcPr>
          <w:p w14:paraId="192DB56F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Ferrol</w:t>
            </w:r>
          </w:p>
        </w:tc>
        <w:tc>
          <w:tcPr>
            <w:tcW w:w="1559" w:type="dxa"/>
            <w:vAlign w:val="bottom"/>
          </w:tcPr>
          <w:p w14:paraId="0996290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  <w:tc>
          <w:tcPr>
            <w:tcW w:w="1418" w:type="dxa"/>
            <w:vAlign w:val="bottom"/>
          </w:tcPr>
          <w:p w14:paraId="60B008B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417" w:type="dxa"/>
            <w:vAlign w:val="bottom"/>
          </w:tcPr>
          <w:p w14:paraId="5C4B504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8,1%</w:t>
            </w:r>
          </w:p>
        </w:tc>
        <w:tc>
          <w:tcPr>
            <w:tcW w:w="1426" w:type="dxa"/>
            <w:vAlign w:val="bottom"/>
          </w:tcPr>
          <w:p w14:paraId="5052F6E0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7,3%</w:t>
            </w:r>
          </w:p>
        </w:tc>
      </w:tr>
      <w:tr w:rsidR="001C63EF" w14:paraId="2FDB29BB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3B751F0E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Valencia</w:t>
            </w:r>
          </w:p>
        </w:tc>
        <w:tc>
          <w:tcPr>
            <w:tcW w:w="2126" w:type="dxa"/>
            <w:vAlign w:val="bottom"/>
          </w:tcPr>
          <w:p w14:paraId="173537CD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Sagunto / Sagunt</w:t>
            </w:r>
          </w:p>
        </w:tc>
        <w:tc>
          <w:tcPr>
            <w:tcW w:w="1559" w:type="dxa"/>
            <w:vAlign w:val="bottom"/>
          </w:tcPr>
          <w:p w14:paraId="6FAA738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4,5%</w:t>
            </w:r>
          </w:p>
        </w:tc>
        <w:tc>
          <w:tcPr>
            <w:tcW w:w="1418" w:type="dxa"/>
            <w:vAlign w:val="bottom"/>
          </w:tcPr>
          <w:p w14:paraId="791F3438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3D23467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7,4%</w:t>
            </w:r>
          </w:p>
        </w:tc>
        <w:tc>
          <w:tcPr>
            <w:tcW w:w="1426" w:type="dxa"/>
            <w:vAlign w:val="bottom"/>
          </w:tcPr>
          <w:p w14:paraId="0D52783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7,3%</w:t>
            </w:r>
          </w:p>
        </w:tc>
      </w:tr>
      <w:tr w:rsidR="001C63EF" w14:paraId="5E0EB9B9" w14:textId="77777777" w:rsidTr="001C63EF">
        <w:trPr>
          <w:trHeight w:val="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05DCAA8D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Barcelona</w:t>
            </w:r>
          </w:p>
        </w:tc>
        <w:tc>
          <w:tcPr>
            <w:tcW w:w="2126" w:type="dxa"/>
            <w:vAlign w:val="bottom"/>
          </w:tcPr>
          <w:p w14:paraId="7D879EDD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Esplugues de Llobregat</w:t>
            </w:r>
          </w:p>
        </w:tc>
        <w:tc>
          <w:tcPr>
            <w:tcW w:w="1559" w:type="dxa"/>
            <w:vAlign w:val="bottom"/>
          </w:tcPr>
          <w:p w14:paraId="56E6749A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62141C92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38990B1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6,8%</w:t>
            </w:r>
          </w:p>
        </w:tc>
        <w:tc>
          <w:tcPr>
            <w:tcW w:w="1426" w:type="dxa"/>
            <w:vAlign w:val="bottom"/>
          </w:tcPr>
          <w:p w14:paraId="624A78F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7,3%</w:t>
            </w:r>
          </w:p>
        </w:tc>
      </w:tr>
      <w:tr w:rsidR="001C63EF" w14:paraId="7C3C20E6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75F7D7EE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Madrid</w:t>
            </w:r>
          </w:p>
        </w:tc>
        <w:tc>
          <w:tcPr>
            <w:tcW w:w="2126" w:type="dxa"/>
            <w:vAlign w:val="bottom"/>
          </w:tcPr>
          <w:p w14:paraId="4023AA9D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Torrejón de Ardoz</w:t>
            </w:r>
          </w:p>
        </w:tc>
        <w:tc>
          <w:tcPr>
            <w:tcW w:w="1559" w:type="dxa"/>
            <w:vAlign w:val="bottom"/>
          </w:tcPr>
          <w:p w14:paraId="33552B44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418" w:type="dxa"/>
            <w:vAlign w:val="bottom"/>
          </w:tcPr>
          <w:p w14:paraId="6569AE8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5,6%</w:t>
            </w:r>
          </w:p>
        </w:tc>
        <w:tc>
          <w:tcPr>
            <w:tcW w:w="1417" w:type="dxa"/>
            <w:vAlign w:val="bottom"/>
          </w:tcPr>
          <w:p w14:paraId="225AA28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6,8%</w:t>
            </w:r>
          </w:p>
        </w:tc>
        <w:tc>
          <w:tcPr>
            <w:tcW w:w="1426" w:type="dxa"/>
            <w:vAlign w:val="bottom"/>
          </w:tcPr>
          <w:p w14:paraId="0A1900B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7,3%</w:t>
            </w:r>
          </w:p>
        </w:tc>
      </w:tr>
      <w:tr w:rsidR="001C63EF" w14:paraId="09F400F8" w14:textId="77777777" w:rsidTr="001C63EF">
        <w:trPr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29C703E7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Alicante</w:t>
            </w:r>
          </w:p>
        </w:tc>
        <w:tc>
          <w:tcPr>
            <w:tcW w:w="2126" w:type="dxa"/>
            <w:vAlign w:val="bottom"/>
          </w:tcPr>
          <w:p w14:paraId="52ED8192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Alcoy / Alcoi</w:t>
            </w:r>
          </w:p>
        </w:tc>
        <w:tc>
          <w:tcPr>
            <w:tcW w:w="1559" w:type="dxa"/>
            <w:vAlign w:val="bottom"/>
          </w:tcPr>
          <w:p w14:paraId="7C9090E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  <w:tc>
          <w:tcPr>
            <w:tcW w:w="1418" w:type="dxa"/>
            <w:vAlign w:val="bottom"/>
          </w:tcPr>
          <w:p w14:paraId="51141070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  <w:tc>
          <w:tcPr>
            <w:tcW w:w="1417" w:type="dxa"/>
            <w:vAlign w:val="bottom"/>
          </w:tcPr>
          <w:p w14:paraId="09C771C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7,5%</w:t>
            </w:r>
          </w:p>
        </w:tc>
        <w:tc>
          <w:tcPr>
            <w:tcW w:w="1426" w:type="dxa"/>
            <w:vAlign w:val="bottom"/>
          </w:tcPr>
          <w:p w14:paraId="4364B80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7,1%</w:t>
            </w:r>
          </w:p>
        </w:tc>
      </w:tr>
      <w:tr w:rsidR="001C63EF" w14:paraId="609C2314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70D5CE35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Badajoz</w:t>
            </w:r>
          </w:p>
        </w:tc>
        <w:tc>
          <w:tcPr>
            <w:tcW w:w="2126" w:type="dxa"/>
            <w:vAlign w:val="bottom"/>
          </w:tcPr>
          <w:p w14:paraId="5554B639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Mérida</w:t>
            </w:r>
          </w:p>
        </w:tc>
        <w:tc>
          <w:tcPr>
            <w:tcW w:w="1559" w:type="dxa"/>
            <w:vAlign w:val="bottom"/>
          </w:tcPr>
          <w:p w14:paraId="2DDF82FF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72B145C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6,6%</w:t>
            </w:r>
          </w:p>
        </w:tc>
        <w:tc>
          <w:tcPr>
            <w:tcW w:w="1417" w:type="dxa"/>
            <w:vAlign w:val="bottom"/>
          </w:tcPr>
          <w:p w14:paraId="15CDE425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7,3%</w:t>
            </w:r>
          </w:p>
        </w:tc>
        <w:tc>
          <w:tcPr>
            <w:tcW w:w="1426" w:type="dxa"/>
            <w:vAlign w:val="bottom"/>
          </w:tcPr>
          <w:p w14:paraId="16B609A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7,1%</w:t>
            </w:r>
          </w:p>
        </w:tc>
      </w:tr>
      <w:tr w:rsidR="001C63EF" w14:paraId="1236A34A" w14:textId="77777777" w:rsidTr="001C63EF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60FA9BF1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Las Palmas</w:t>
            </w:r>
          </w:p>
        </w:tc>
        <w:tc>
          <w:tcPr>
            <w:tcW w:w="2126" w:type="dxa"/>
            <w:vAlign w:val="bottom"/>
          </w:tcPr>
          <w:p w14:paraId="093D590D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Telde</w:t>
            </w:r>
          </w:p>
        </w:tc>
        <w:tc>
          <w:tcPr>
            <w:tcW w:w="1559" w:type="dxa"/>
            <w:vAlign w:val="bottom"/>
          </w:tcPr>
          <w:p w14:paraId="118DFBCD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0F01A42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6,8%</w:t>
            </w:r>
          </w:p>
        </w:tc>
        <w:tc>
          <w:tcPr>
            <w:tcW w:w="1417" w:type="dxa"/>
            <w:vAlign w:val="bottom"/>
          </w:tcPr>
          <w:p w14:paraId="4D03BE0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8,1%</w:t>
            </w:r>
          </w:p>
        </w:tc>
        <w:tc>
          <w:tcPr>
            <w:tcW w:w="1426" w:type="dxa"/>
            <w:vAlign w:val="bottom"/>
          </w:tcPr>
          <w:p w14:paraId="239E7D3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7,1%</w:t>
            </w:r>
          </w:p>
        </w:tc>
      </w:tr>
      <w:tr w:rsidR="001C63EF" w14:paraId="15544543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55230E78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Huelva</w:t>
            </w:r>
          </w:p>
        </w:tc>
        <w:tc>
          <w:tcPr>
            <w:tcW w:w="2126" w:type="dxa"/>
            <w:vAlign w:val="bottom"/>
          </w:tcPr>
          <w:p w14:paraId="3CEF0176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Huelva Capital</w:t>
            </w:r>
          </w:p>
        </w:tc>
        <w:tc>
          <w:tcPr>
            <w:tcW w:w="1559" w:type="dxa"/>
            <w:vAlign w:val="bottom"/>
          </w:tcPr>
          <w:p w14:paraId="3817ECF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418" w:type="dxa"/>
            <w:vAlign w:val="bottom"/>
          </w:tcPr>
          <w:p w14:paraId="08EAF5E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6,6%</w:t>
            </w:r>
          </w:p>
        </w:tc>
        <w:tc>
          <w:tcPr>
            <w:tcW w:w="1417" w:type="dxa"/>
            <w:vAlign w:val="bottom"/>
          </w:tcPr>
          <w:p w14:paraId="38E7A86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7,0%</w:t>
            </w:r>
          </w:p>
        </w:tc>
        <w:tc>
          <w:tcPr>
            <w:tcW w:w="1426" w:type="dxa"/>
            <w:vAlign w:val="bottom"/>
          </w:tcPr>
          <w:p w14:paraId="2A3383C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7,1%</w:t>
            </w:r>
          </w:p>
        </w:tc>
      </w:tr>
      <w:tr w:rsidR="001C63EF" w14:paraId="686E3549" w14:textId="77777777" w:rsidTr="001C63EF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5CF1E37F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Sevilla</w:t>
            </w:r>
          </w:p>
        </w:tc>
        <w:tc>
          <w:tcPr>
            <w:tcW w:w="2126" w:type="dxa"/>
            <w:vAlign w:val="bottom"/>
          </w:tcPr>
          <w:p w14:paraId="46B155E7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Dos Hermanas</w:t>
            </w:r>
          </w:p>
        </w:tc>
        <w:tc>
          <w:tcPr>
            <w:tcW w:w="1559" w:type="dxa"/>
            <w:vAlign w:val="bottom"/>
          </w:tcPr>
          <w:p w14:paraId="1C3965CC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418" w:type="dxa"/>
            <w:vAlign w:val="bottom"/>
          </w:tcPr>
          <w:p w14:paraId="610305A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6,8%</w:t>
            </w:r>
          </w:p>
        </w:tc>
        <w:tc>
          <w:tcPr>
            <w:tcW w:w="1417" w:type="dxa"/>
            <w:vAlign w:val="bottom"/>
          </w:tcPr>
          <w:p w14:paraId="4BFC702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7,1%</w:t>
            </w:r>
          </w:p>
        </w:tc>
        <w:tc>
          <w:tcPr>
            <w:tcW w:w="1426" w:type="dxa"/>
            <w:vAlign w:val="bottom"/>
          </w:tcPr>
          <w:p w14:paraId="2E680AAC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7,0%</w:t>
            </w:r>
          </w:p>
        </w:tc>
      </w:tr>
      <w:tr w:rsidR="001C63EF" w14:paraId="614BB2AB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66FF1253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Toledo</w:t>
            </w:r>
          </w:p>
        </w:tc>
        <w:tc>
          <w:tcPr>
            <w:tcW w:w="2126" w:type="dxa"/>
            <w:vAlign w:val="bottom"/>
          </w:tcPr>
          <w:p w14:paraId="626EEE11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Toledo Capital</w:t>
            </w:r>
          </w:p>
        </w:tc>
        <w:tc>
          <w:tcPr>
            <w:tcW w:w="1559" w:type="dxa"/>
            <w:vAlign w:val="bottom"/>
          </w:tcPr>
          <w:p w14:paraId="54AFDBF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418" w:type="dxa"/>
            <w:vAlign w:val="bottom"/>
          </w:tcPr>
          <w:p w14:paraId="7995774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6,7%</w:t>
            </w:r>
          </w:p>
        </w:tc>
        <w:tc>
          <w:tcPr>
            <w:tcW w:w="1417" w:type="dxa"/>
            <w:vAlign w:val="bottom"/>
          </w:tcPr>
          <w:p w14:paraId="760CD61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6,7%</w:t>
            </w:r>
          </w:p>
        </w:tc>
        <w:tc>
          <w:tcPr>
            <w:tcW w:w="1426" w:type="dxa"/>
            <w:vAlign w:val="bottom"/>
          </w:tcPr>
          <w:p w14:paraId="657F577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7,0%</w:t>
            </w:r>
          </w:p>
        </w:tc>
      </w:tr>
      <w:tr w:rsidR="001C63EF" w14:paraId="3BBD115F" w14:textId="77777777" w:rsidTr="001C63EF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301231AC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Valencia</w:t>
            </w:r>
          </w:p>
        </w:tc>
        <w:tc>
          <w:tcPr>
            <w:tcW w:w="2126" w:type="dxa"/>
            <w:vAlign w:val="bottom"/>
          </w:tcPr>
          <w:p w14:paraId="45086E5F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Oliva</w:t>
            </w:r>
          </w:p>
        </w:tc>
        <w:tc>
          <w:tcPr>
            <w:tcW w:w="1559" w:type="dxa"/>
            <w:vAlign w:val="bottom"/>
          </w:tcPr>
          <w:p w14:paraId="6F7F1903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79EF7482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7255992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6,3%</w:t>
            </w:r>
          </w:p>
        </w:tc>
        <w:tc>
          <w:tcPr>
            <w:tcW w:w="1426" w:type="dxa"/>
            <w:vAlign w:val="bottom"/>
          </w:tcPr>
          <w:p w14:paraId="58E09B9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7,0%</w:t>
            </w:r>
          </w:p>
        </w:tc>
      </w:tr>
      <w:tr w:rsidR="001C63EF" w14:paraId="621DF82C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5F50417A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Huelva</w:t>
            </w:r>
          </w:p>
        </w:tc>
        <w:tc>
          <w:tcPr>
            <w:tcW w:w="2126" w:type="dxa"/>
            <w:vAlign w:val="bottom"/>
          </w:tcPr>
          <w:p w14:paraId="24ECC89A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Punta Umbría</w:t>
            </w:r>
          </w:p>
        </w:tc>
        <w:tc>
          <w:tcPr>
            <w:tcW w:w="1559" w:type="dxa"/>
            <w:vAlign w:val="bottom"/>
          </w:tcPr>
          <w:p w14:paraId="2AD88946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5017074A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1E7F78F4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6,1%</w:t>
            </w:r>
          </w:p>
        </w:tc>
        <w:tc>
          <w:tcPr>
            <w:tcW w:w="1426" w:type="dxa"/>
            <w:vAlign w:val="bottom"/>
          </w:tcPr>
          <w:p w14:paraId="1B4FDEA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6,9%</w:t>
            </w:r>
          </w:p>
        </w:tc>
      </w:tr>
      <w:tr w:rsidR="001C63EF" w14:paraId="61C2086A" w14:textId="77777777" w:rsidTr="001C63EF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32C696B6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Castellón</w:t>
            </w:r>
          </w:p>
        </w:tc>
        <w:tc>
          <w:tcPr>
            <w:tcW w:w="2126" w:type="dxa"/>
            <w:vAlign w:val="bottom"/>
          </w:tcPr>
          <w:p w14:paraId="07909F15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Moncofa</w:t>
            </w:r>
            <w:proofErr w:type="spellEnd"/>
          </w:p>
        </w:tc>
        <w:tc>
          <w:tcPr>
            <w:tcW w:w="1559" w:type="dxa"/>
            <w:vAlign w:val="bottom"/>
          </w:tcPr>
          <w:p w14:paraId="5233AFBC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23E9A799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55CF6C6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7,3%</w:t>
            </w:r>
          </w:p>
        </w:tc>
        <w:tc>
          <w:tcPr>
            <w:tcW w:w="1426" w:type="dxa"/>
            <w:vAlign w:val="bottom"/>
          </w:tcPr>
          <w:p w14:paraId="117F754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6,9%</w:t>
            </w:r>
          </w:p>
        </w:tc>
      </w:tr>
      <w:tr w:rsidR="001C63EF" w14:paraId="59EE44BF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6BC9C77C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Valencia</w:t>
            </w:r>
          </w:p>
        </w:tc>
        <w:tc>
          <w:tcPr>
            <w:tcW w:w="2126" w:type="dxa"/>
            <w:vAlign w:val="bottom"/>
          </w:tcPr>
          <w:p w14:paraId="36F6DF5A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Torrent</w:t>
            </w:r>
          </w:p>
        </w:tc>
        <w:tc>
          <w:tcPr>
            <w:tcW w:w="1559" w:type="dxa"/>
            <w:vAlign w:val="bottom"/>
          </w:tcPr>
          <w:p w14:paraId="37E34A8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418" w:type="dxa"/>
            <w:vAlign w:val="bottom"/>
          </w:tcPr>
          <w:p w14:paraId="25AFC84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6,7%</w:t>
            </w:r>
          </w:p>
        </w:tc>
        <w:tc>
          <w:tcPr>
            <w:tcW w:w="1417" w:type="dxa"/>
            <w:vAlign w:val="bottom"/>
          </w:tcPr>
          <w:p w14:paraId="63A4444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8,7%</w:t>
            </w:r>
          </w:p>
        </w:tc>
        <w:tc>
          <w:tcPr>
            <w:tcW w:w="1426" w:type="dxa"/>
            <w:vAlign w:val="bottom"/>
          </w:tcPr>
          <w:p w14:paraId="2FDD5AB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6,9%</w:t>
            </w:r>
          </w:p>
        </w:tc>
      </w:tr>
      <w:tr w:rsidR="001C63EF" w14:paraId="078BD7C7" w14:textId="77777777" w:rsidTr="001C63E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24D02F8D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lastRenderedPageBreak/>
              <w:t>Madrid</w:t>
            </w:r>
          </w:p>
        </w:tc>
        <w:tc>
          <w:tcPr>
            <w:tcW w:w="2126" w:type="dxa"/>
            <w:vAlign w:val="bottom"/>
          </w:tcPr>
          <w:p w14:paraId="61BCF7BB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Fuenlabrada</w:t>
            </w:r>
          </w:p>
        </w:tc>
        <w:tc>
          <w:tcPr>
            <w:tcW w:w="1559" w:type="dxa"/>
            <w:vAlign w:val="bottom"/>
          </w:tcPr>
          <w:p w14:paraId="2978B406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1418" w:type="dxa"/>
            <w:vAlign w:val="bottom"/>
          </w:tcPr>
          <w:p w14:paraId="169F2406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5,9%</w:t>
            </w:r>
          </w:p>
        </w:tc>
        <w:tc>
          <w:tcPr>
            <w:tcW w:w="1417" w:type="dxa"/>
            <w:vAlign w:val="bottom"/>
          </w:tcPr>
          <w:p w14:paraId="7235A57C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8,6%</w:t>
            </w:r>
          </w:p>
        </w:tc>
        <w:tc>
          <w:tcPr>
            <w:tcW w:w="1426" w:type="dxa"/>
            <w:vAlign w:val="bottom"/>
          </w:tcPr>
          <w:p w14:paraId="0F1A85C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6,9%</w:t>
            </w:r>
          </w:p>
        </w:tc>
      </w:tr>
      <w:tr w:rsidR="001C63EF" w14:paraId="74217CCF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1AE199A7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Castellón</w:t>
            </w:r>
          </w:p>
        </w:tc>
        <w:tc>
          <w:tcPr>
            <w:tcW w:w="2126" w:type="dxa"/>
            <w:vAlign w:val="bottom"/>
          </w:tcPr>
          <w:p w14:paraId="5BD06386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Vila-real</w:t>
            </w:r>
          </w:p>
        </w:tc>
        <w:tc>
          <w:tcPr>
            <w:tcW w:w="1559" w:type="dxa"/>
            <w:vAlign w:val="bottom"/>
          </w:tcPr>
          <w:p w14:paraId="6486ECE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  <w:tc>
          <w:tcPr>
            <w:tcW w:w="1418" w:type="dxa"/>
            <w:vAlign w:val="bottom"/>
          </w:tcPr>
          <w:p w14:paraId="273C8430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57A7E67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7,8%</w:t>
            </w:r>
          </w:p>
        </w:tc>
        <w:tc>
          <w:tcPr>
            <w:tcW w:w="1426" w:type="dxa"/>
            <w:vAlign w:val="bottom"/>
          </w:tcPr>
          <w:p w14:paraId="5F41A345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6,9%</w:t>
            </w:r>
          </w:p>
        </w:tc>
      </w:tr>
      <w:tr w:rsidR="001C63EF" w14:paraId="623A03E3" w14:textId="77777777" w:rsidTr="001C63EF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43BDFCDF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Cádiz</w:t>
            </w:r>
          </w:p>
        </w:tc>
        <w:tc>
          <w:tcPr>
            <w:tcW w:w="2126" w:type="dxa"/>
            <w:vAlign w:val="bottom"/>
          </w:tcPr>
          <w:p w14:paraId="6A9AD199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Jerez de la Frontera</w:t>
            </w:r>
          </w:p>
        </w:tc>
        <w:tc>
          <w:tcPr>
            <w:tcW w:w="1559" w:type="dxa"/>
            <w:vAlign w:val="bottom"/>
          </w:tcPr>
          <w:p w14:paraId="5067CB9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5,8%</w:t>
            </w:r>
          </w:p>
        </w:tc>
        <w:tc>
          <w:tcPr>
            <w:tcW w:w="1418" w:type="dxa"/>
            <w:vAlign w:val="bottom"/>
          </w:tcPr>
          <w:p w14:paraId="38F99CF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6,9%</w:t>
            </w:r>
          </w:p>
        </w:tc>
        <w:tc>
          <w:tcPr>
            <w:tcW w:w="1417" w:type="dxa"/>
            <w:vAlign w:val="bottom"/>
          </w:tcPr>
          <w:p w14:paraId="5B06C1E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7,1%</w:t>
            </w:r>
          </w:p>
        </w:tc>
        <w:tc>
          <w:tcPr>
            <w:tcW w:w="1426" w:type="dxa"/>
            <w:vAlign w:val="bottom"/>
          </w:tcPr>
          <w:p w14:paraId="2D48F05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6,8%</w:t>
            </w:r>
          </w:p>
        </w:tc>
      </w:tr>
      <w:tr w:rsidR="001C63EF" w14:paraId="681D91FE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66B40F14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Castellón</w:t>
            </w:r>
          </w:p>
        </w:tc>
        <w:tc>
          <w:tcPr>
            <w:tcW w:w="2126" w:type="dxa"/>
            <w:vAlign w:val="bottom"/>
          </w:tcPr>
          <w:p w14:paraId="24B35686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Burriana / Borriana</w:t>
            </w:r>
          </w:p>
        </w:tc>
        <w:tc>
          <w:tcPr>
            <w:tcW w:w="1559" w:type="dxa"/>
            <w:vAlign w:val="bottom"/>
          </w:tcPr>
          <w:p w14:paraId="0F0B0782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352BBBE0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69D35C4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7,9%</w:t>
            </w:r>
          </w:p>
        </w:tc>
        <w:tc>
          <w:tcPr>
            <w:tcW w:w="1426" w:type="dxa"/>
            <w:vAlign w:val="bottom"/>
          </w:tcPr>
          <w:p w14:paraId="6C893E0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6,8%</w:t>
            </w:r>
          </w:p>
        </w:tc>
      </w:tr>
      <w:tr w:rsidR="001C63EF" w14:paraId="079E2700" w14:textId="77777777" w:rsidTr="001C63EF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5176BC6D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Barcelona</w:t>
            </w:r>
          </w:p>
        </w:tc>
        <w:tc>
          <w:tcPr>
            <w:tcW w:w="2126" w:type="dxa"/>
            <w:vAlign w:val="bottom"/>
          </w:tcPr>
          <w:p w14:paraId="532784CD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Vilanova I la Geltrú</w:t>
            </w:r>
          </w:p>
        </w:tc>
        <w:tc>
          <w:tcPr>
            <w:tcW w:w="1559" w:type="dxa"/>
            <w:vAlign w:val="bottom"/>
          </w:tcPr>
          <w:p w14:paraId="2E1E993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418" w:type="dxa"/>
            <w:vAlign w:val="bottom"/>
          </w:tcPr>
          <w:p w14:paraId="66E7DC24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67F54E2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  <w:tc>
          <w:tcPr>
            <w:tcW w:w="1426" w:type="dxa"/>
            <w:vAlign w:val="bottom"/>
          </w:tcPr>
          <w:p w14:paraId="48C34E4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6,8%</w:t>
            </w:r>
          </w:p>
        </w:tc>
      </w:tr>
      <w:tr w:rsidR="001C63EF" w14:paraId="333238F1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594AE97D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Valencia</w:t>
            </w:r>
          </w:p>
        </w:tc>
        <w:tc>
          <w:tcPr>
            <w:tcW w:w="2126" w:type="dxa"/>
            <w:vAlign w:val="bottom"/>
          </w:tcPr>
          <w:p w14:paraId="29EC4CFC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Paterna</w:t>
            </w:r>
          </w:p>
        </w:tc>
        <w:tc>
          <w:tcPr>
            <w:tcW w:w="1559" w:type="dxa"/>
            <w:vAlign w:val="bottom"/>
          </w:tcPr>
          <w:p w14:paraId="69521A9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  <w:tc>
          <w:tcPr>
            <w:tcW w:w="1418" w:type="dxa"/>
            <w:vAlign w:val="bottom"/>
          </w:tcPr>
          <w:p w14:paraId="0DD2F1C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1417" w:type="dxa"/>
            <w:vAlign w:val="bottom"/>
          </w:tcPr>
          <w:p w14:paraId="7092B18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6,6%</w:t>
            </w:r>
          </w:p>
        </w:tc>
        <w:tc>
          <w:tcPr>
            <w:tcW w:w="1426" w:type="dxa"/>
            <w:vAlign w:val="bottom"/>
          </w:tcPr>
          <w:p w14:paraId="46B1EF3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6,7%</w:t>
            </w:r>
          </w:p>
        </w:tc>
      </w:tr>
      <w:tr w:rsidR="001C63EF" w14:paraId="297D1114" w14:textId="77777777" w:rsidTr="001C63EF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28BF3EFB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Lleida</w:t>
            </w:r>
          </w:p>
        </w:tc>
        <w:tc>
          <w:tcPr>
            <w:tcW w:w="2126" w:type="dxa"/>
            <w:vAlign w:val="bottom"/>
          </w:tcPr>
          <w:p w14:paraId="4BDFFD52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Lleida Capital</w:t>
            </w:r>
          </w:p>
        </w:tc>
        <w:tc>
          <w:tcPr>
            <w:tcW w:w="1559" w:type="dxa"/>
            <w:vAlign w:val="bottom"/>
          </w:tcPr>
          <w:p w14:paraId="6B06205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1418" w:type="dxa"/>
            <w:vAlign w:val="bottom"/>
          </w:tcPr>
          <w:p w14:paraId="65134C2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7,2%</w:t>
            </w:r>
          </w:p>
        </w:tc>
        <w:tc>
          <w:tcPr>
            <w:tcW w:w="1417" w:type="dxa"/>
            <w:vAlign w:val="bottom"/>
          </w:tcPr>
          <w:p w14:paraId="305D1D9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6,8%</w:t>
            </w:r>
          </w:p>
        </w:tc>
        <w:tc>
          <w:tcPr>
            <w:tcW w:w="1426" w:type="dxa"/>
            <w:vAlign w:val="bottom"/>
          </w:tcPr>
          <w:p w14:paraId="7F4587F0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6,7%</w:t>
            </w:r>
          </w:p>
        </w:tc>
      </w:tr>
      <w:tr w:rsidR="001C63EF" w14:paraId="7E0360B0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3E04EEBA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Tarragona</w:t>
            </w:r>
          </w:p>
        </w:tc>
        <w:tc>
          <w:tcPr>
            <w:tcW w:w="2126" w:type="dxa"/>
            <w:vAlign w:val="bottom"/>
          </w:tcPr>
          <w:p w14:paraId="5E4733D4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Reus</w:t>
            </w:r>
          </w:p>
        </w:tc>
        <w:tc>
          <w:tcPr>
            <w:tcW w:w="1559" w:type="dxa"/>
            <w:vAlign w:val="bottom"/>
          </w:tcPr>
          <w:p w14:paraId="6C9C392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6,3%</w:t>
            </w:r>
          </w:p>
        </w:tc>
        <w:tc>
          <w:tcPr>
            <w:tcW w:w="1418" w:type="dxa"/>
            <w:vAlign w:val="bottom"/>
          </w:tcPr>
          <w:p w14:paraId="404AB2D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6,8%</w:t>
            </w:r>
          </w:p>
        </w:tc>
        <w:tc>
          <w:tcPr>
            <w:tcW w:w="1417" w:type="dxa"/>
            <w:vAlign w:val="bottom"/>
          </w:tcPr>
          <w:p w14:paraId="0CBCAC9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7,0%</w:t>
            </w:r>
          </w:p>
        </w:tc>
        <w:tc>
          <w:tcPr>
            <w:tcW w:w="1426" w:type="dxa"/>
            <w:vAlign w:val="bottom"/>
          </w:tcPr>
          <w:p w14:paraId="3D36E53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6,7%</w:t>
            </w:r>
          </w:p>
        </w:tc>
      </w:tr>
      <w:tr w:rsidR="001C63EF" w14:paraId="321050DC" w14:textId="77777777" w:rsidTr="001C63EF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62A1429C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Cáceres</w:t>
            </w:r>
          </w:p>
        </w:tc>
        <w:tc>
          <w:tcPr>
            <w:tcW w:w="2126" w:type="dxa"/>
            <w:vAlign w:val="bottom"/>
          </w:tcPr>
          <w:p w14:paraId="5F85527B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Plasencia</w:t>
            </w:r>
          </w:p>
        </w:tc>
        <w:tc>
          <w:tcPr>
            <w:tcW w:w="1559" w:type="dxa"/>
            <w:vAlign w:val="bottom"/>
          </w:tcPr>
          <w:p w14:paraId="18BA2389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37F1F2FF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5803EB4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6,8%</w:t>
            </w:r>
          </w:p>
        </w:tc>
        <w:tc>
          <w:tcPr>
            <w:tcW w:w="1426" w:type="dxa"/>
            <w:vAlign w:val="bottom"/>
          </w:tcPr>
          <w:p w14:paraId="2965663F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6,7%</w:t>
            </w:r>
          </w:p>
        </w:tc>
      </w:tr>
      <w:tr w:rsidR="001C63EF" w14:paraId="5E3AEDBC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36FAD6D2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Cádiz</w:t>
            </w:r>
          </w:p>
        </w:tc>
        <w:tc>
          <w:tcPr>
            <w:tcW w:w="2126" w:type="dxa"/>
            <w:vAlign w:val="bottom"/>
          </w:tcPr>
          <w:p w14:paraId="50101A65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Chiclana de la Frontera</w:t>
            </w:r>
          </w:p>
        </w:tc>
        <w:tc>
          <w:tcPr>
            <w:tcW w:w="1559" w:type="dxa"/>
            <w:vAlign w:val="bottom"/>
          </w:tcPr>
          <w:p w14:paraId="14D161F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418" w:type="dxa"/>
            <w:vAlign w:val="bottom"/>
          </w:tcPr>
          <w:p w14:paraId="3FA73ECE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0E21400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6,7%</w:t>
            </w:r>
          </w:p>
        </w:tc>
        <w:tc>
          <w:tcPr>
            <w:tcW w:w="1426" w:type="dxa"/>
            <w:vAlign w:val="bottom"/>
          </w:tcPr>
          <w:p w14:paraId="2CA2023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6,6%</w:t>
            </w:r>
          </w:p>
        </w:tc>
      </w:tr>
      <w:tr w:rsidR="001C63EF" w14:paraId="7D7A7198" w14:textId="77777777" w:rsidTr="001C63EF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15BF40A2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Valencia</w:t>
            </w:r>
          </w:p>
        </w:tc>
        <w:tc>
          <w:tcPr>
            <w:tcW w:w="2126" w:type="dxa"/>
            <w:vAlign w:val="bottom"/>
          </w:tcPr>
          <w:p w14:paraId="651F3993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Gandia</w:t>
            </w:r>
            <w:proofErr w:type="spellEnd"/>
          </w:p>
        </w:tc>
        <w:tc>
          <w:tcPr>
            <w:tcW w:w="1559" w:type="dxa"/>
            <w:vAlign w:val="bottom"/>
          </w:tcPr>
          <w:p w14:paraId="79F0BB7A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418" w:type="dxa"/>
            <w:vAlign w:val="bottom"/>
          </w:tcPr>
          <w:p w14:paraId="235539EC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6,7%</w:t>
            </w:r>
          </w:p>
        </w:tc>
        <w:tc>
          <w:tcPr>
            <w:tcW w:w="1417" w:type="dxa"/>
            <w:vAlign w:val="bottom"/>
          </w:tcPr>
          <w:p w14:paraId="179BDD4A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8,3%</w:t>
            </w:r>
          </w:p>
        </w:tc>
        <w:tc>
          <w:tcPr>
            <w:tcW w:w="1426" w:type="dxa"/>
            <w:vAlign w:val="bottom"/>
          </w:tcPr>
          <w:p w14:paraId="51852F7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6,5%</w:t>
            </w:r>
          </w:p>
        </w:tc>
      </w:tr>
      <w:tr w:rsidR="001C63EF" w14:paraId="10BACFF4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5D64C91B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Asturias</w:t>
            </w:r>
          </w:p>
        </w:tc>
        <w:tc>
          <w:tcPr>
            <w:tcW w:w="2126" w:type="dxa"/>
            <w:vAlign w:val="bottom"/>
          </w:tcPr>
          <w:p w14:paraId="7E83F86E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Avilés</w:t>
            </w:r>
          </w:p>
        </w:tc>
        <w:tc>
          <w:tcPr>
            <w:tcW w:w="1559" w:type="dxa"/>
            <w:vAlign w:val="bottom"/>
          </w:tcPr>
          <w:p w14:paraId="27DE9C2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  <w:tc>
          <w:tcPr>
            <w:tcW w:w="1418" w:type="dxa"/>
            <w:vAlign w:val="bottom"/>
          </w:tcPr>
          <w:p w14:paraId="221A733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  <w:tc>
          <w:tcPr>
            <w:tcW w:w="1417" w:type="dxa"/>
            <w:vAlign w:val="bottom"/>
          </w:tcPr>
          <w:p w14:paraId="6BC3E5E4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7,8%</w:t>
            </w:r>
          </w:p>
        </w:tc>
        <w:tc>
          <w:tcPr>
            <w:tcW w:w="1426" w:type="dxa"/>
            <w:vAlign w:val="bottom"/>
          </w:tcPr>
          <w:p w14:paraId="555749E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6,5%</w:t>
            </w:r>
          </w:p>
        </w:tc>
      </w:tr>
      <w:tr w:rsidR="001C63EF" w14:paraId="77EF4131" w14:textId="77777777" w:rsidTr="001C63EF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69C87D7C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Guadalajara</w:t>
            </w:r>
          </w:p>
        </w:tc>
        <w:tc>
          <w:tcPr>
            <w:tcW w:w="2126" w:type="dxa"/>
            <w:vAlign w:val="bottom"/>
          </w:tcPr>
          <w:p w14:paraId="4B82E094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Guadalajara Capital</w:t>
            </w:r>
          </w:p>
        </w:tc>
        <w:tc>
          <w:tcPr>
            <w:tcW w:w="1559" w:type="dxa"/>
            <w:vAlign w:val="bottom"/>
          </w:tcPr>
          <w:p w14:paraId="76EE622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418" w:type="dxa"/>
            <w:vAlign w:val="bottom"/>
          </w:tcPr>
          <w:p w14:paraId="3237A06C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  <w:tc>
          <w:tcPr>
            <w:tcW w:w="1417" w:type="dxa"/>
            <w:vAlign w:val="bottom"/>
          </w:tcPr>
          <w:p w14:paraId="1B1222A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4,5%</w:t>
            </w:r>
          </w:p>
        </w:tc>
        <w:tc>
          <w:tcPr>
            <w:tcW w:w="1426" w:type="dxa"/>
            <w:vAlign w:val="bottom"/>
          </w:tcPr>
          <w:p w14:paraId="21C75AB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6,5%</w:t>
            </w:r>
          </w:p>
        </w:tc>
      </w:tr>
      <w:tr w:rsidR="001C63EF" w14:paraId="00667FE3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30A4EF89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Girona</w:t>
            </w:r>
          </w:p>
        </w:tc>
        <w:tc>
          <w:tcPr>
            <w:tcW w:w="2126" w:type="dxa"/>
            <w:vAlign w:val="bottom"/>
          </w:tcPr>
          <w:p w14:paraId="428622A0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Girona Capital</w:t>
            </w:r>
          </w:p>
        </w:tc>
        <w:tc>
          <w:tcPr>
            <w:tcW w:w="1559" w:type="dxa"/>
            <w:vAlign w:val="bottom"/>
          </w:tcPr>
          <w:p w14:paraId="2EEB356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418" w:type="dxa"/>
            <w:vAlign w:val="bottom"/>
          </w:tcPr>
          <w:p w14:paraId="106BC19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  <w:tc>
          <w:tcPr>
            <w:tcW w:w="1417" w:type="dxa"/>
            <w:vAlign w:val="bottom"/>
          </w:tcPr>
          <w:p w14:paraId="10EEF1FC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6,9%</w:t>
            </w:r>
          </w:p>
        </w:tc>
        <w:tc>
          <w:tcPr>
            <w:tcW w:w="1426" w:type="dxa"/>
            <w:vAlign w:val="bottom"/>
          </w:tcPr>
          <w:p w14:paraId="39C61D8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6,5%</w:t>
            </w:r>
          </w:p>
        </w:tc>
      </w:tr>
      <w:tr w:rsidR="001C63EF" w14:paraId="4B11164E" w14:textId="77777777" w:rsidTr="001C63EF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7744C668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Málaga</w:t>
            </w:r>
          </w:p>
        </w:tc>
        <w:tc>
          <w:tcPr>
            <w:tcW w:w="2126" w:type="dxa"/>
            <w:vAlign w:val="bottom"/>
          </w:tcPr>
          <w:p w14:paraId="247C84A9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Coín</w:t>
            </w:r>
          </w:p>
        </w:tc>
        <w:tc>
          <w:tcPr>
            <w:tcW w:w="1559" w:type="dxa"/>
            <w:vAlign w:val="bottom"/>
          </w:tcPr>
          <w:p w14:paraId="57FA1971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30AED9EB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3EEAEC5B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26" w:type="dxa"/>
            <w:vAlign w:val="bottom"/>
          </w:tcPr>
          <w:p w14:paraId="557A2CAF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6,4%</w:t>
            </w:r>
          </w:p>
        </w:tc>
      </w:tr>
      <w:tr w:rsidR="001C63EF" w14:paraId="5D00B5EA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69919B48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Albacete</w:t>
            </w:r>
          </w:p>
        </w:tc>
        <w:tc>
          <w:tcPr>
            <w:tcW w:w="2126" w:type="dxa"/>
            <w:vAlign w:val="bottom"/>
          </w:tcPr>
          <w:p w14:paraId="11FEF70B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Villarrobledo</w:t>
            </w:r>
          </w:p>
        </w:tc>
        <w:tc>
          <w:tcPr>
            <w:tcW w:w="1559" w:type="dxa"/>
            <w:vAlign w:val="bottom"/>
          </w:tcPr>
          <w:p w14:paraId="7D582B52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3A82F02F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4C451D9B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26" w:type="dxa"/>
            <w:vAlign w:val="bottom"/>
          </w:tcPr>
          <w:p w14:paraId="128D97A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6,4%</w:t>
            </w:r>
          </w:p>
        </w:tc>
      </w:tr>
      <w:tr w:rsidR="001C63EF" w14:paraId="660BF973" w14:textId="77777777" w:rsidTr="001C63EF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7F4FCBB0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Cádiz</w:t>
            </w:r>
          </w:p>
        </w:tc>
        <w:tc>
          <w:tcPr>
            <w:tcW w:w="2126" w:type="dxa"/>
            <w:vAlign w:val="bottom"/>
          </w:tcPr>
          <w:p w14:paraId="33461E8B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San Fernando</w:t>
            </w:r>
          </w:p>
        </w:tc>
        <w:tc>
          <w:tcPr>
            <w:tcW w:w="1559" w:type="dxa"/>
            <w:vAlign w:val="bottom"/>
          </w:tcPr>
          <w:p w14:paraId="240E7AD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6,1%</w:t>
            </w:r>
          </w:p>
        </w:tc>
        <w:tc>
          <w:tcPr>
            <w:tcW w:w="1418" w:type="dxa"/>
            <w:vAlign w:val="bottom"/>
          </w:tcPr>
          <w:p w14:paraId="5A8C24E2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4D6FDF9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1426" w:type="dxa"/>
            <w:vAlign w:val="bottom"/>
          </w:tcPr>
          <w:p w14:paraId="57E0CC5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6,4%</w:t>
            </w:r>
          </w:p>
        </w:tc>
      </w:tr>
      <w:tr w:rsidR="001C63EF" w14:paraId="797B1D46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746D946E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Las Palmas</w:t>
            </w:r>
          </w:p>
        </w:tc>
        <w:tc>
          <w:tcPr>
            <w:tcW w:w="2126" w:type="dxa"/>
            <w:vAlign w:val="bottom"/>
          </w:tcPr>
          <w:p w14:paraId="2AE43021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San Bartolomé de Tirajana</w:t>
            </w:r>
          </w:p>
        </w:tc>
        <w:tc>
          <w:tcPr>
            <w:tcW w:w="1559" w:type="dxa"/>
            <w:vAlign w:val="bottom"/>
          </w:tcPr>
          <w:p w14:paraId="0F1738AF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08E64B1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417" w:type="dxa"/>
            <w:vAlign w:val="bottom"/>
          </w:tcPr>
          <w:p w14:paraId="05DCAAEC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6,8%</w:t>
            </w:r>
          </w:p>
        </w:tc>
        <w:tc>
          <w:tcPr>
            <w:tcW w:w="1426" w:type="dxa"/>
            <w:vAlign w:val="bottom"/>
          </w:tcPr>
          <w:p w14:paraId="7D95DE3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6,4%</w:t>
            </w:r>
          </w:p>
        </w:tc>
      </w:tr>
      <w:tr w:rsidR="001C63EF" w14:paraId="009A2EDA" w14:textId="77777777" w:rsidTr="001C63EF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031F0E47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Santa Cruz de Tenerife</w:t>
            </w:r>
          </w:p>
        </w:tc>
        <w:tc>
          <w:tcPr>
            <w:tcW w:w="2126" w:type="dxa"/>
            <w:vAlign w:val="bottom"/>
          </w:tcPr>
          <w:p w14:paraId="59737968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San Cristóbal de la Laguna</w:t>
            </w:r>
          </w:p>
        </w:tc>
        <w:tc>
          <w:tcPr>
            <w:tcW w:w="1559" w:type="dxa"/>
            <w:vAlign w:val="bottom"/>
          </w:tcPr>
          <w:p w14:paraId="3E056CCA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418" w:type="dxa"/>
            <w:vAlign w:val="bottom"/>
          </w:tcPr>
          <w:p w14:paraId="712B6256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7,5%</w:t>
            </w:r>
          </w:p>
        </w:tc>
        <w:tc>
          <w:tcPr>
            <w:tcW w:w="1417" w:type="dxa"/>
            <w:vAlign w:val="bottom"/>
          </w:tcPr>
          <w:p w14:paraId="28687F1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6,7%</w:t>
            </w:r>
          </w:p>
        </w:tc>
        <w:tc>
          <w:tcPr>
            <w:tcW w:w="1426" w:type="dxa"/>
            <w:vAlign w:val="bottom"/>
          </w:tcPr>
          <w:p w14:paraId="4BE08D5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6,3%</w:t>
            </w:r>
          </w:p>
        </w:tc>
      </w:tr>
      <w:tr w:rsidR="001C63EF" w14:paraId="60ACDEF1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36040D2E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Palencia</w:t>
            </w:r>
          </w:p>
        </w:tc>
        <w:tc>
          <w:tcPr>
            <w:tcW w:w="2126" w:type="dxa"/>
            <w:vAlign w:val="bottom"/>
          </w:tcPr>
          <w:p w14:paraId="547A6917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Palencia Capital</w:t>
            </w:r>
          </w:p>
        </w:tc>
        <w:tc>
          <w:tcPr>
            <w:tcW w:w="1559" w:type="dxa"/>
            <w:vAlign w:val="bottom"/>
          </w:tcPr>
          <w:p w14:paraId="771E7251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66147AE5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4,8%</w:t>
            </w:r>
          </w:p>
        </w:tc>
        <w:tc>
          <w:tcPr>
            <w:tcW w:w="1417" w:type="dxa"/>
            <w:vAlign w:val="bottom"/>
          </w:tcPr>
          <w:p w14:paraId="3ABB8B9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6,3%</w:t>
            </w:r>
          </w:p>
        </w:tc>
        <w:tc>
          <w:tcPr>
            <w:tcW w:w="1426" w:type="dxa"/>
            <w:vAlign w:val="bottom"/>
          </w:tcPr>
          <w:p w14:paraId="47E6147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6,3%</w:t>
            </w:r>
          </w:p>
        </w:tc>
      </w:tr>
      <w:tr w:rsidR="001C63EF" w14:paraId="47D015D0" w14:textId="77777777" w:rsidTr="001C63EF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62F1B417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Alicante</w:t>
            </w:r>
          </w:p>
        </w:tc>
        <w:tc>
          <w:tcPr>
            <w:tcW w:w="2126" w:type="dxa"/>
            <w:vAlign w:val="bottom"/>
          </w:tcPr>
          <w:p w14:paraId="6D96CFD0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Elche / Elx</w:t>
            </w:r>
          </w:p>
        </w:tc>
        <w:tc>
          <w:tcPr>
            <w:tcW w:w="1559" w:type="dxa"/>
            <w:vAlign w:val="bottom"/>
          </w:tcPr>
          <w:p w14:paraId="4DAF494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4,9%</w:t>
            </w:r>
          </w:p>
        </w:tc>
        <w:tc>
          <w:tcPr>
            <w:tcW w:w="1418" w:type="dxa"/>
            <w:vAlign w:val="bottom"/>
          </w:tcPr>
          <w:p w14:paraId="589A5BF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5,9%</w:t>
            </w:r>
          </w:p>
        </w:tc>
        <w:tc>
          <w:tcPr>
            <w:tcW w:w="1417" w:type="dxa"/>
            <w:vAlign w:val="bottom"/>
          </w:tcPr>
          <w:p w14:paraId="34C7F22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6,3%</w:t>
            </w:r>
          </w:p>
        </w:tc>
        <w:tc>
          <w:tcPr>
            <w:tcW w:w="1426" w:type="dxa"/>
            <w:vAlign w:val="bottom"/>
          </w:tcPr>
          <w:p w14:paraId="75A14B3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6,3%</w:t>
            </w:r>
          </w:p>
        </w:tc>
      </w:tr>
      <w:tr w:rsidR="001C63EF" w14:paraId="27D1E7A0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14E19E50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Almería</w:t>
            </w:r>
          </w:p>
        </w:tc>
        <w:tc>
          <w:tcPr>
            <w:tcW w:w="2126" w:type="dxa"/>
            <w:vAlign w:val="bottom"/>
          </w:tcPr>
          <w:p w14:paraId="2E831D0F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Roquetas de Mar</w:t>
            </w:r>
          </w:p>
        </w:tc>
        <w:tc>
          <w:tcPr>
            <w:tcW w:w="1559" w:type="dxa"/>
            <w:vAlign w:val="bottom"/>
          </w:tcPr>
          <w:p w14:paraId="76FE928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  <w:tc>
          <w:tcPr>
            <w:tcW w:w="1418" w:type="dxa"/>
            <w:vAlign w:val="bottom"/>
          </w:tcPr>
          <w:p w14:paraId="1F491DB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6,3%</w:t>
            </w:r>
          </w:p>
        </w:tc>
        <w:tc>
          <w:tcPr>
            <w:tcW w:w="1417" w:type="dxa"/>
            <w:vAlign w:val="bottom"/>
          </w:tcPr>
          <w:p w14:paraId="5305BDE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7,2%</w:t>
            </w:r>
          </w:p>
        </w:tc>
        <w:tc>
          <w:tcPr>
            <w:tcW w:w="1426" w:type="dxa"/>
            <w:vAlign w:val="bottom"/>
          </w:tcPr>
          <w:p w14:paraId="1E546C78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6,3%</w:t>
            </w:r>
          </w:p>
        </w:tc>
      </w:tr>
      <w:tr w:rsidR="001C63EF" w14:paraId="5A7AA8D4" w14:textId="77777777" w:rsidTr="001C63EF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3AAFA929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Madrid</w:t>
            </w:r>
          </w:p>
        </w:tc>
        <w:tc>
          <w:tcPr>
            <w:tcW w:w="2126" w:type="dxa"/>
            <w:vAlign w:val="bottom"/>
          </w:tcPr>
          <w:p w14:paraId="7FF96108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Valdemoro</w:t>
            </w:r>
          </w:p>
        </w:tc>
        <w:tc>
          <w:tcPr>
            <w:tcW w:w="1559" w:type="dxa"/>
            <w:vAlign w:val="bottom"/>
          </w:tcPr>
          <w:p w14:paraId="1D0C79A0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418" w:type="dxa"/>
            <w:vAlign w:val="bottom"/>
          </w:tcPr>
          <w:p w14:paraId="02A2C393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393586B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6,9%</w:t>
            </w:r>
          </w:p>
        </w:tc>
        <w:tc>
          <w:tcPr>
            <w:tcW w:w="1426" w:type="dxa"/>
            <w:vAlign w:val="bottom"/>
          </w:tcPr>
          <w:p w14:paraId="557DE9A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</w:tr>
      <w:tr w:rsidR="001C63EF" w14:paraId="572D8418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2EABA715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Murcia</w:t>
            </w:r>
          </w:p>
        </w:tc>
        <w:tc>
          <w:tcPr>
            <w:tcW w:w="2126" w:type="dxa"/>
            <w:vAlign w:val="bottom"/>
          </w:tcPr>
          <w:p w14:paraId="0A3590D9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Cartagena</w:t>
            </w:r>
          </w:p>
        </w:tc>
        <w:tc>
          <w:tcPr>
            <w:tcW w:w="1559" w:type="dxa"/>
            <w:vAlign w:val="bottom"/>
          </w:tcPr>
          <w:p w14:paraId="44027B7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418" w:type="dxa"/>
            <w:vAlign w:val="bottom"/>
          </w:tcPr>
          <w:p w14:paraId="2E48867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6,4%</w:t>
            </w:r>
          </w:p>
        </w:tc>
        <w:tc>
          <w:tcPr>
            <w:tcW w:w="1417" w:type="dxa"/>
            <w:vAlign w:val="bottom"/>
          </w:tcPr>
          <w:p w14:paraId="2F5C2A9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6,9%</w:t>
            </w:r>
          </w:p>
        </w:tc>
        <w:tc>
          <w:tcPr>
            <w:tcW w:w="1426" w:type="dxa"/>
            <w:vAlign w:val="bottom"/>
          </w:tcPr>
          <w:p w14:paraId="7DDB0A7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</w:tr>
      <w:tr w:rsidR="001C63EF" w14:paraId="17ABB2B9" w14:textId="77777777" w:rsidTr="001C63EF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08317925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Alicante</w:t>
            </w:r>
          </w:p>
        </w:tc>
        <w:tc>
          <w:tcPr>
            <w:tcW w:w="2126" w:type="dxa"/>
            <w:vAlign w:val="bottom"/>
          </w:tcPr>
          <w:p w14:paraId="6D012D8C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Sant Joan D'Alacant</w:t>
            </w:r>
          </w:p>
        </w:tc>
        <w:tc>
          <w:tcPr>
            <w:tcW w:w="1559" w:type="dxa"/>
            <w:vAlign w:val="bottom"/>
          </w:tcPr>
          <w:p w14:paraId="613D3B09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  <w:tc>
          <w:tcPr>
            <w:tcW w:w="1418" w:type="dxa"/>
            <w:vAlign w:val="bottom"/>
          </w:tcPr>
          <w:p w14:paraId="050EA6C2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1E2015D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426" w:type="dxa"/>
            <w:vAlign w:val="bottom"/>
          </w:tcPr>
          <w:p w14:paraId="4FF2261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</w:tr>
      <w:tr w:rsidR="001C63EF" w14:paraId="1696CA93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30F41470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Pontevedra</w:t>
            </w:r>
          </w:p>
        </w:tc>
        <w:tc>
          <w:tcPr>
            <w:tcW w:w="2126" w:type="dxa"/>
            <w:vAlign w:val="bottom"/>
          </w:tcPr>
          <w:p w14:paraId="1EC0CD21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Vilagarcía de Arousa</w:t>
            </w:r>
          </w:p>
        </w:tc>
        <w:tc>
          <w:tcPr>
            <w:tcW w:w="1559" w:type="dxa"/>
            <w:vAlign w:val="bottom"/>
          </w:tcPr>
          <w:p w14:paraId="658A268E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7FF5FEEE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1B41FF8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5,6%</w:t>
            </w:r>
          </w:p>
        </w:tc>
        <w:tc>
          <w:tcPr>
            <w:tcW w:w="1426" w:type="dxa"/>
            <w:vAlign w:val="bottom"/>
          </w:tcPr>
          <w:p w14:paraId="4DF3A1E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</w:tr>
      <w:tr w:rsidR="001C63EF" w14:paraId="2960D39D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31E630F6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 Coruña</w:t>
            </w:r>
          </w:p>
        </w:tc>
        <w:tc>
          <w:tcPr>
            <w:tcW w:w="2126" w:type="dxa"/>
            <w:vAlign w:val="bottom"/>
          </w:tcPr>
          <w:p w14:paraId="66F112C0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Arteixo</w:t>
            </w:r>
          </w:p>
        </w:tc>
        <w:tc>
          <w:tcPr>
            <w:tcW w:w="1559" w:type="dxa"/>
            <w:vAlign w:val="bottom"/>
          </w:tcPr>
          <w:p w14:paraId="4969313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4,3%</w:t>
            </w:r>
          </w:p>
        </w:tc>
        <w:tc>
          <w:tcPr>
            <w:tcW w:w="1418" w:type="dxa"/>
            <w:vAlign w:val="bottom"/>
          </w:tcPr>
          <w:p w14:paraId="63928A56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07D1E049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26" w:type="dxa"/>
            <w:vAlign w:val="bottom"/>
          </w:tcPr>
          <w:p w14:paraId="1995F83C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</w:tr>
      <w:tr w:rsidR="001C63EF" w14:paraId="60F4AFC9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02A30242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Murcia</w:t>
            </w:r>
          </w:p>
        </w:tc>
        <w:tc>
          <w:tcPr>
            <w:tcW w:w="2126" w:type="dxa"/>
            <w:vAlign w:val="bottom"/>
          </w:tcPr>
          <w:p w14:paraId="429A57BF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Murcia Capital</w:t>
            </w:r>
          </w:p>
        </w:tc>
        <w:tc>
          <w:tcPr>
            <w:tcW w:w="1559" w:type="dxa"/>
            <w:vAlign w:val="bottom"/>
          </w:tcPr>
          <w:p w14:paraId="362515F4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418" w:type="dxa"/>
            <w:vAlign w:val="bottom"/>
          </w:tcPr>
          <w:p w14:paraId="47C7FAC5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6,1%</w:t>
            </w:r>
          </w:p>
        </w:tc>
        <w:tc>
          <w:tcPr>
            <w:tcW w:w="1417" w:type="dxa"/>
            <w:vAlign w:val="bottom"/>
          </w:tcPr>
          <w:p w14:paraId="5DEC3C3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6,6%</w:t>
            </w:r>
          </w:p>
        </w:tc>
        <w:tc>
          <w:tcPr>
            <w:tcW w:w="1426" w:type="dxa"/>
            <w:vAlign w:val="bottom"/>
          </w:tcPr>
          <w:p w14:paraId="4ACE21D4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</w:tr>
      <w:tr w:rsidR="001C63EF" w14:paraId="3729A2CF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26088FD5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Las Palmas</w:t>
            </w:r>
          </w:p>
        </w:tc>
        <w:tc>
          <w:tcPr>
            <w:tcW w:w="2126" w:type="dxa"/>
            <w:vAlign w:val="bottom"/>
          </w:tcPr>
          <w:p w14:paraId="3182A1BE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Las Palmas de Gran Canaria</w:t>
            </w:r>
          </w:p>
        </w:tc>
        <w:tc>
          <w:tcPr>
            <w:tcW w:w="1559" w:type="dxa"/>
            <w:vAlign w:val="bottom"/>
          </w:tcPr>
          <w:p w14:paraId="7B83B4CF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06BC71A6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5,8%</w:t>
            </w:r>
          </w:p>
        </w:tc>
        <w:tc>
          <w:tcPr>
            <w:tcW w:w="1417" w:type="dxa"/>
            <w:vAlign w:val="bottom"/>
          </w:tcPr>
          <w:p w14:paraId="066097F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6,4%</w:t>
            </w:r>
          </w:p>
        </w:tc>
        <w:tc>
          <w:tcPr>
            <w:tcW w:w="1426" w:type="dxa"/>
            <w:vAlign w:val="bottom"/>
          </w:tcPr>
          <w:p w14:paraId="42B1B99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6,1%</w:t>
            </w:r>
          </w:p>
        </w:tc>
      </w:tr>
      <w:tr w:rsidR="001C63EF" w14:paraId="18549FFF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5357A794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Valencia</w:t>
            </w:r>
          </w:p>
        </w:tc>
        <w:tc>
          <w:tcPr>
            <w:tcW w:w="2126" w:type="dxa"/>
            <w:vAlign w:val="bottom"/>
          </w:tcPr>
          <w:p w14:paraId="64C4C470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Alzira</w:t>
            </w:r>
          </w:p>
        </w:tc>
        <w:tc>
          <w:tcPr>
            <w:tcW w:w="1559" w:type="dxa"/>
            <w:vAlign w:val="bottom"/>
          </w:tcPr>
          <w:p w14:paraId="6BB0D73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4,5%</w:t>
            </w:r>
          </w:p>
        </w:tc>
        <w:tc>
          <w:tcPr>
            <w:tcW w:w="1418" w:type="dxa"/>
            <w:vAlign w:val="bottom"/>
          </w:tcPr>
          <w:p w14:paraId="7A3CA98C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044160F7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26" w:type="dxa"/>
            <w:vAlign w:val="bottom"/>
          </w:tcPr>
          <w:p w14:paraId="5B31960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6,1%</w:t>
            </w:r>
          </w:p>
        </w:tc>
      </w:tr>
      <w:tr w:rsidR="001C63EF" w14:paraId="0F0A2718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018AC83E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Castellón</w:t>
            </w:r>
          </w:p>
        </w:tc>
        <w:tc>
          <w:tcPr>
            <w:tcW w:w="2126" w:type="dxa"/>
            <w:vAlign w:val="bottom"/>
          </w:tcPr>
          <w:p w14:paraId="44309464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Castellón de la Plana / Castelló de la Plana</w:t>
            </w:r>
          </w:p>
        </w:tc>
        <w:tc>
          <w:tcPr>
            <w:tcW w:w="1559" w:type="dxa"/>
            <w:vAlign w:val="bottom"/>
          </w:tcPr>
          <w:p w14:paraId="16B99E1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4,8%</w:t>
            </w:r>
          </w:p>
        </w:tc>
        <w:tc>
          <w:tcPr>
            <w:tcW w:w="1418" w:type="dxa"/>
            <w:vAlign w:val="bottom"/>
          </w:tcPr>
          <w:p w14:paraId="69F1BA0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6,7%</w:t>
            </w:r>
          </w:p>
        </w:tc>
        <w:tc>
          <w:tcPr>
            <w:tcW w:w="1417" w:type="dxa"/>
            <w:vAlign w:val="bottom"/>
          </w:tcPr>
          <w:p w14:paraId="797AA629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6,9%</w:t>
            </w:r>
          </w:p>
        </w:tc>
        <w:tc>
          <w:tcPr>
            <w:tcW w:w="1426" w:type="dxa"/>
            <w:vAlign w:val="bottom"/>
          </w:tcPr>
          <w:p w14:paraId="71456A4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6,1%</w:t>
            </w:r>
          </w:p>
        </w:tc>
      </w:tr>
      <w:tr w:rsidR="001C63EF" w14:paraId="59DBA006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138A715A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Tarragona</w:t>
            </w:r>
          </w:p>
        </w:tc>
        <w:tc>
          <w:tcPr>
            <w:tcW w:w="2126" w:type="dxa"/>
            <w:vAlign w:val="bottom"/>
          </w:tcPr>
          <w:p w14:paraId="412B54EC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Tortosa</w:t>
            </w:r>
          </w:p>
        </w:tc>
        <w:tc>
          <w:tcPr>
            <w:tcW w:w="1559" w:type="dxa"/>
            <w:vAlign w:val="bottom"/>
          </w:tcPr>
          <w:p w14:paraId="3665C9A9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79F62FC2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74931DBC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8,6%</w:t>
            </w:r>
          </w:p>
        </w:tc>
        <w:tc>
          <w:tcPr>
            <w:tcW w:w="1426" w:type="dxa"/>
            <w:vAlign w:val="bottom"/>
          </w:tcPr>
          <w:p w14:paraId="4AE8A3A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6,1%</w:t>
            </w:r>
          </w:p>
        </w:tc>
      </w:tr>
      <w:tr w:rsidR="001C63EF" w14:paraId="21BAF2F7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5996FC44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Lugo</w:t>
            </w:r>
          </w:p>
        </w:tc>
        <w:tc>
          <w:tcPr>
            <w:tcW w:w="2126" w:type="dxa"/>
            <w:vAlign w:val="bottom"/>
          </w:tcPr>
          <w:p w14:paraId="1058A0BC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Foz</w:t>
            </w:r>
          </w:p>
        </w:tc>
        <w:tc>
          <w:tcPr>
            <w:tcW w:w="1559" w:type="dxa"/>
            <w:vAlign w:val="bottom"/>
          </w:tcPr>
          <w:p w14:paraId="331B1295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30A4A024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36A05FE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6,9%</w:t>
            </w:r>
          </w:p>
        </w:tc>
        <w:tc>
          <w:tcPr>
            <w:tcW w:w="1426" w:type="dxa"/>
            <w:vAlign w:val="bottom"/>
          </w:tcPr>
          <w:p w14:paraId="418B8D5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6,1%</w:t>
            </w:r>
          </w:p>
        </w:tc>
      </w:tr>
      <w:tr w:rsidR="001C63EF" w14:paraId="7F96E7CD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1C07C0D4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Madrid</w:t>
            </w:r>
          </w:p>
        </w:tc>
        <w:tc>
          <w:tcPr>
            <w:tcW w:w="2126" w:type="dxa"/>
            <w:vAlign w:val="bottom"/>
          </w:tcPr>
          <w:p w14:paraId="707D4959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Móstoles</w:t>
            </w:r>
          </w:p>
        </w:tc>
        <w:tc>
          <w:tcPr>
            <w:tcW w:w="1559" w:type="dxa"/>
            <w:vAlign w:val="bottom"/>
          </w:tcPr>
          <w:p w14:paraId="1173CE5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  <w:tc>
          <w:tcPr>
            <w:tcW w:w="1418" w:type="dxa"/>
            <w:vAlign w:val="bottom"/>
          </w:tcPr>
          <w:p w14:paraId="22BFFF48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1417" w:type="dxa"/>
            <w:vAlign w:val="bottom"/>
          </w:tcPr>
          <w:p w14:paraId="3AB1238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7,8%</w:t>
            </w:r>
          </w:p>
        </w:tc>
        <w:tc>
          <w:tcPr>
            <w:tcW w:w="1426" w:type="dxa"/>
            <w:vAlign w:val="bottom"/>
          </w:tcPr>
          <w:p w14:paraId="38ADD37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6,1%</w:t>
            </w:r>
          </w:p>
        </w:tc>
      </w:tr>
      <w:tr w:rsidR="001C63EF" w14:paraId="3353DD3A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5B47A6AC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Sevilla</w:t>
            </w:r>
          </w:p>
        </w:tc>
        <w:tc>
          <w:tcPr>
            <w:tcW w:w="2126" w:type="dxa"/>
            <w:vAlign w:val="bottom"/>
          </w:tcPr>
          <w:p w14:paraId="66D1F06B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Sevilla Capital</w:t>
            </w:r>
          </w:p>
        </w:tc>
        <w:tc>
          <w:tcPr>
            <w:tcW w:w="1559" w:type="dxa"/>
            <w:vAlign w:val="bottom"/>
          </w:tcPr>
          <w:p w14:paraId="1F01343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  <w:tc>
          <w:tcPr>
            <w:tcW w:w="1418" w:type="dxa"/>
            <w:vAlign w:val="bottom"/>
          </w:tcPr>
          <w:p w14:paraId="0C3C87FC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5,7%</w:t>
            </w:r>
          </w:p>
        </w:tc>
        <w:tc>
          <w:tcPr>
            <w:tcW w:w="1417" w:type="dxa"/>
            <w:vAlign w:val="bottom"/>
          </w:tcPr>
          <w:p w14:paraId="093980E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6,5%</w:t>
            </w:r>
          </w:p>
        </w:tc>
        <w:tc>
          <w:tcPr>
            <w:tcW w:w="1426" w:type="dxa"/>
            <w:vAlign w:val="bottom"/>
          </w:tcPr>
          <w:p w14:paraId="7E12D3CA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6,1%</w:t>
            </w:r>
          </w:p>
        </w:tc>
      </w:tr>
      <w:tr w:rsidR="001C63EF" w14:paraId="2173C6BB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335AC2D4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Cantabria</w:t>
            </w:r>
          </w:p>
        </w:tc>
        <w:tc>
          <w:tcPr>
            <w:tcW w:w="2126" w:type="dxa"/>
            <w:vAlign w:val="bottom"/>
          </w:tcPr>
          <w:p w14:paraId="3BF100CE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Piélagos</w:t>
            </w:r>
          </w:p>
        </w:tc>
        <w:tc>
          <w:tcPr>
            <w:tcW w:w="1559" w:type="dxa"/>
            <w:vAlign w:val="bottom"/>
          </w:tcPr>
          <w:p w14:paraId="27B8A4BF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7194F8EB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7B1E3EC9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26" w:type="dxa"/>
            <w:vAlign w:val="bottom"/>
          </w:tcPr>
          <w:p w14:paraId="525BA91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6,1%</w:t>
            </w:r>
          </w:p>
        </w:tc>
      </w:tr>
      <w:tr w:rsidR="001C63EF" w14:paraId="2CC24741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719BBDCF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Ávila</w:t>
            </w:r>
          </w:p>
        </w:tc>
        <w:tc>
          <w:tcPr>
            <w:tcW w:w="2126" w:type="dxa"/>
            <w:vAlign w:val="bottom"/>
          </w:tcPr>
          <w:p w14:paraId="7ECDB225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Ávila Capital</w:t>
            </w:r>
          </w:p>
        </w:tc>
        <w:tc>
          <w:tcPr>
            <w:tcW w:w="1559" w:type="dxa"/>
            <w:vAlign w:val="bottom"/>
          </w:tcPr>
          <w:p w14:paraId="343830B3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6AB11539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1417" w:type="dxa"/>
            <w:vAlign w:val="bottom"/>
          </w:tcPr>
          <w:p w14:paraId="26880F8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6,7%</w:t>
            </w:r>
          </w:p>
        </w:tc>
        <w:tc>
          <w:tcPr>
            <w:tcW w:w="1426" w:type="dxa"/>
            <w:vAlign w:val="bottom"/>
          </w:tcPr>
          <w:p w14:paraId="4CC7EC5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6,1%</w:t>
            </w:r>
          </w:p>
        </w:tc>
      </w:tr>
      <w:tr w:rsidR="001C63EF" w14:paraId="75096543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3434624E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lastRenderedPageBreak/>
              <w:t>Ciudad Real</w:t>
            </w:r>
          </w:p>
        </w:tc>
        <w:tc>
          <w:tcPr>
            <w:tcW w:w="2126" w:type="dxa"/>
            <w:vAlign w:val="bottom"/>
          </w:tcPr>
          <w:p w14:paraId="58AC0E12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Ciudad Real Capital</w:t>
            </w:r>
          </w:p>
        </w:tc>
        <w:tc>
          <w:tcPr>
            <w:tcW w:w="1559" w:type="dxa"/>
            <w:vAlign w:val="bottom"/>
          </w:tcPr>
          <w:p w14:paraId="5BA4AA2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4,8%</w:t>
            </w:r>
          </w:p>
        </w:tc>
        <w:tc>
          <w:tcPr>
            <w:tcW w:w="1418" w:type="dxa"/>
            <w:vAlign w:val="bottom"/>
          </w:tcPr>
          <w:p w14:paraId="5721277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417" w:type="dxa"/>
            <w:vAlign w:val="bottom"/>
          </w:tcPr>
          <w:p w14:paraId="2DF3ACA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6,7%</w:t>
            </w:r>
          </w:p>
        </w:tc>
        <w:tc>
          <w:tcPr>
            <w:tcW w:w="1426" w:type="dxa"/>
            <w:vAlign w:val="bottom"/>
          </w:tcPr>
          <w:p w14:paraId="7833C494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</w:tr>
      <w:tr w:rsidR="001C63EF" w14:paraId="371D7A6E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047EB327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Madrid</w:t>
            </w:r>
          </w:p>
        </w:tc>
        <w:tc>
          <w:tcPr>
            <w:tcW w:w="2126" w:type="dxa"/>
            <w:vAlign w:val="bottom"/>
          </w:tcPr>
          <w:p w14:paraId="0BABA3BB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Collado Villalba</w:t>
            </w:r>
          </w:p>
        </w:tc>
        <w:tc>
          <w:tcPr>
            <w:tcW w:w="1559" w:type="dxa"/>
            <w:vAlign w:val="bottom"/>
          </w:tcPr>
          <w:p w14:paraId="52B4F820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1418" w:type="dxa"/>
            <w:vAlign w:val="bottom"/>
          </w:tcPr>
          <w:p w14:paraId="039FD080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250E6F0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7,0%</w:t>
            </w:r>
          </w:p>
        </w:tc>
        <w:tc>
          <w:tcPr>
            <w:tcW w:w="1426" w:type="dxa"/>
            <w:vAlign w:val="bottom"/>
          </w:tcPr>
          <w:p w14:paraId="35C73A89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</w:tr>
      <w:tr w:rsidR="001C63EF" w14:paraId="6736344D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00EE8D94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Madrid</w:t>
            </w:r>
          </w:p>
        </w:tc>
        <w:tc>
          <w:tcPr>
            <w:tcW w:w="2126" w:type="dxa"/>
            <w:vAlign w:val="bottom"/>
          </w:tcPr>
          <w:p w14:paraId="5ABA2268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Alcalá de Henares</w:t>
            </w:r>
          </w:p>
        </w:tc>
        <w:tc>
          <w:tcPr>
            <w:tcW w:w="1559" w:type="dxa"/>
            <w:vAlign w:val="bottom"/>
          </w:tcPr>
          <w:p w14:paraId="31C6E01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5,9%</w:t>
            </w:r>
          </w:p>
        </w:tc>
        <w:tc>
          <w:tcPr>
            <w:tcW w:w="1418" w:type="dxa"/>
            <w:vAlign w:val="bottom"/>
          </w:tcPr>
          <w:p w14:paraId="35900F1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417" w:type="dxa"/>
            <w:vAlign w:val="bottom"/>
          </w:tcPr>
          <w:p w14:paraId="72A0211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6,5%</w:t>
            </w:r>
          </w:p>
        </w:tc>
        <w:tc>
          <w:tcPr>
            <w:tcW w:w="1426" w:type="dxa"/>
            <w:vAlign w:val="bottom"/>
          </w:tcPr>
          <w:p w14:paraId="0423A9D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</w:tr>
      <w:tr w:rsidR="001C63EF" w14:paraId="231F9EC8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25816077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Melilla</w:t>
            </w:r>
          </w:p>
        </w:tc>
        <w:tc>
          <w:tcPr>
            <w:tcW w:w="2126" w:type="dxa"/>
            <w:vAlign w:val="bottom"/>
          </w:tcPr>
          <w:p w14:paraId="6F5E7DAF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Melilla Capital</w:t>
            </w:r>
          </w:p>
        </w:tc>
        <w:tc>
          <w:tcPr>
            <w:tcW w:w="1559" w:type="dxa"/>
            <w:vAlign w:val="bottom"/>
          </w:tcPr>
          <w:p w14:paraId="17089538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3F513586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297F27A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5,9%</w:t>
            </w:r>
          </w:p>
        </w:tc>
        <w:tc>
          <w:tcPr>
            <w:tcW w:w="1426" w:type="dxa"/>
            <w:vAlign w:val="bottom"/>
          </w:tcPr>
          <w:p w14:paraId="0E21009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</w:tr>
      <w:tr w:rsidR="001C63EF" w14:paraId="0BBFA2B4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0F1B2BE9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Segovia</w:t>
            </w:r>
          </w:p>
        </w:tc>
        <w:tc>
          <w:tcPr>
            <w:tcW w:w="2126" w:type="dxa"/>
            <w:vAlign w:val="bottom"/>
          </w:tcPr>
          <w:p w14:paraId="2070478A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Segovia Capital</w:t>
            </w:r>
          </w:p>
        </w:tc>
        <w:tc>
          <w:tcPr>
            <w:tcW w:w="1559" w:type="dxa"/>
            <w:vAlign w:val="bottom"/>
          </w:tcPr>
          <w:p w14:paraId="0E752DF6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4070EC04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1417" w:type="dxa"/>
            <w:vAlign w:val="bottom"/>
          </w:tcPr>
          <w:p w14:paraId="471B3164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6,6%</w:t>
            </w:r>
          </w:p>
        </w:tc>
        <w:tc>
          <w:tcPr>
            <w:tcW w:w="1426" w:type="dxa"/>
            <w:vAlign w:val="bottom"/>
          </w:tcPr>
          <w:p w14:paraId="79429E4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</w:tr>
      <w:tr w:rsidR="001C63EF" w14:paraId="285D620B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51D185D1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Valencia</w:t>
            </w:r>
          </w:p>
        </w:tc>
        <w:tc>
          <w:tcPr>
            <w:tcW w:w="2126" w:type="dxa"/>
            <w:vAlign w:val="bottom"/>
          </w:tcPr>
          <w:p w14:paraId="6E078621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Cullera</w:t>
            </w:r>
          </w:p>
        </w:tc>
        <w:tc>
          <w:tcPr>
            <w:tcW w:w="1559" w:type="dxa"/>
            <w:vAlign w:val="bottom"/>
          </w:tcPr>
          <w:p w14:paraId="31B18CB6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036FEB2D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779DD4A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6,9%</w:t>
            </w:r>
          </w:p>
        </w:tc>
        <w:tc>
          <w:tcPr>
            <w:tcW w:w="1426" w:type="dxa"/>
            <w:vAlign w:val="bottom"/>
          </w:tcPr>
          <w:p w14:paraId="7CF399BA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</w:tr>
      <w:tr w:rsidR="001C63EF" w14:paraId="4769BD07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21870203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Alicante</w:t>
            </w:r>
          </w:p>
        </w:tc>
        <w:tc>
          <w:tcPr>
            <w:tcW w:w="2126" w:type="dxa"/>
            <w:vAlign w:val="bottom"/>
          </w:tcPr>
          <w:p w14:paraId="5364E18A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Alicante / Alacant</w:t>
            </w:r>
          </w:p>
        </w:tc>
        <w:tc>
          <w:tcPr>
            <w:tcW w:w="1559" w:type="dxa"/>
            <w:vAlign w:val="bottom"/>
          </w:tcPr>
          <w:p w14:paraId="602D4AA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418" w:type="dxa"/>
            <w:vAlign w:val="bottom"/>
          </w:tcPr>
          <w:p w14:paraId="44964C4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5,9%</w:t>
            </w:r>
          </w:p>
        </w:tc>
        <w:tc>
          <w:tcPr>
            <w:tcW w:w="1417" w:type="dxa"/>
            <w:vAlign w:val="bottom"/>
          </w:tcPr>
          <w:p w14:paraId="54F9F91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  <w:tc>
          <w:tcPr>
            <w:tcW w:w="1426" w:type="dxa"/>
            <w:vAlign w:val="bottom"/>
          </w:tcPr>
          <w:p w14:paraId="14D4EBE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5,9%</w:t>
            </w:r>
          </w:p>
        </w:tc>
      </w:tr>
      <w:tr w:rsidR="001C63EF" w14:paraId="2AC39A32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3E85886A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Bizkaia</w:t>
            </w:r>
          </w:p>
        </w:tc>
        <w:tc>
          <w:tcPr>
            <w:tcW w:w="2126" w:type="dxa"/>
            <w:vAlign w:val="bottom"/>
          </w:tcPr>
          <w:p w14:paraId="23CF204E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Barakaldo</w:t>
            </w:r>
          </w:p>
        </w:tc>
        <w:tc>
          <w:tcPr>
            <w:tcW w:w="1559" w:type="dxa"/>
            <w:vAlign w:val="bottom"/>
          </w:tcPr>
          <w:p w14:paraId="5C1702FC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79DA75A7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4CE08E63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26" w:type="dxa"/>
            <w:vAlign w:val="bottom"/>
          </w:tcPr>
          <w:p w14:paraId="5DC35C9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5,9%</w:t>
            </w:r>
          </w:p>
        </w:tc>
      </w:tr>
      <w:tr w:rsidR="001C63EF" w14:paraId="4DAE5D85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2CFF3061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Zaragoza</w:t>
            </w:r>
          </w:p>
        </w:tc>
        <w:tc>
          <w:tcPr>
            <w:tcW w:w="2126" w:type="dxa"/>
            <w:vAlign w:val="bottom"/>
          </w:tcPr>
          <w:p w14:paraId="54EFC643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Zaragoza Capital</w:t>
            </w:r>
          </w:p>
        </w:tc>
        <w:tc>
          <w:tcPr>
            <w:tcW w:w="1559" w:type="dxa"/>
            <w:vAlign w:val="bottom"/>
          </w:tcPr>
          <w:p w14:paraId="0D95EE0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  <w:tc>
          <w:tcPr>
            <w:tcW w:w="1418" w:type="dxa"/>
            <w:vAlign w:val="bottom"/>
          </w:tcPr>
          <w:p w14:paraId="4BDA504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5,9%</w:t>
            </w:r>
          </w:p>
        </w:tc>
        <w:tc>
          <w:tcPr>
            <w:tcW w:w="1417" w:type="dxa"/>
            <w:vAlign w:val="bottom"/>
          </w:tcPr>
          <w:p w14:paraId="1146685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  <w:tc>
          <w:tcPr>
            <w:tcW w:w="1426" w:type="dxa"/>
            <w:vAlign w:val="bottom"/>
          </w:tcPr>
          <w:p w14:paraId="551CD1E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5,9%</w:t>
            </w:r>
          </w:p>
        </w:tc>
      </w:tr>
      <w:tr w:rsidR="001C63EF" w14:paraId="2191A7C4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35468ACA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Castellón</w:t>
            </w:r>
          </w:p>
        </w:tc>
        <w:tc>
          <w:tcPr>
            <w:tcW w:w="2126" w:type="dxa"/>
            <w:vAlign w:val="bottom"/>
          </w:tcPr>
          <w:p w14:paraId="6E472831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Oropesa del Mar /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Orpesa</w:t>
            </w:r>
            <w:proofErr w:type="spellEnd"/>
          </w:p>
        </w:tc>
        <w:tc>
          <w:tcPr>
            <w:tcW w:w="1559" w:type="dxa"/>
            <w:vAlign w:val="bottom"/>
          </w:tcPr>
          <w:p w14:paraId="3ADDE493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6D96B025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48F065F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  <w:tc>
          <w:tcPr>
            <w:tcW w:w="1426" w:type="dxa"/>
            <w:vAlign w:val="bottom"/>
          </w:tcPr>
          <w:p w14:paraId="4985802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5,9%</w:t>
            </w:r>
          </w:p>
        </w:tc>
      </w:tr>
      <w:tr w:rsidR="001C63EF" w14:paraId="1363A273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6BDDD701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Granada</w:t>
            </w:r>
          </w:p>
        </w:tc>
        <w:tc>
          <w:tcPr>
            <w:tcW w:w="2126" w:type="dxa"/>
            <w:vAlign w:val="bottom"/>
          </w:tcPr>
          <w:p w14:paraId="388E222C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Las Gabias</w:t>
            </w:r>
          </w:p>
        </w:tc>
        <w:tc>
          <w:tcPr>
            <w:tcW w:w="1559" w:type="dxa"/>
            <w:vAlign w:val="bottom"/>
          </w:tcPr>
          <w:p w14:paraId="3FC1BF8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4,4%</w:t>
            </w:r>
          </w:p>
        </w:tc>
        <w:tc>
          <w:tcPr>
            <w:tcW w:w="1418" w:type="dxa"/>
            <w:vAlign w:val="bottom"/>
          </w:tcPr>
          <w:p w14:paraId="06DDC48A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04C9867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  <w:tc>
          <w:tcPr>
            <w:tcW w:w="1426" w:type="dxa"/>
            <w:vAlign w:val="bottom"/>
          </w:tcPr>
          <w:p w14:paraId="4238AD78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5,9%</w:t>
            </w:r>
          </w:p>
        </w:tc>
      </w:tr>
      <w:tr w:rsidR="001C63EF" w14:paraId="50FE4D79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705BBEB0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Madrid</w:t>
            </w:r>
          </w:p>
        </w:tc>
        <w:tc>
          <w:tcPr>
            <w:tcW w:w="2126" w:type="dxa"/>
            <w:vAlign w:val="bottom"/>
          </w:tcPr>
          <w:p w14:paraId="0AAF4686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San Sebastián de los Reyes</w:t>
            </w:r>
          </w:p>
        </w:tc>
        <w:tc>
          <w:tcPr>
            <w:tcW w:w="1559" w:type="dxa"/>
            <w:vAlign w:val="bottom"/>
          </w:tcPr>
          <w:p w14:paraId="01313B68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58C0A526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  <w:tc>
          <w:tcPr>
            <w:tcW w:w="1417" w:type="dxa"/>
            <w:vAlign w:val="bottom"/>
          </w:tcPr>
          <w:p w14:paraId="718C8EA0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6,5%</w:t>
            </w:r>
          </w:p>
        </w:tc>
        <w:tc>
          <w:tcPr>
            <w:tcW w:w="1426" w:type="dxa"/>
            <w:vAlign w:val="bottom"/>
          </w:tcPr>
          <w:p w14:paraId="3848840A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5,8%</w:t>
            </w:r>
          </w:p>
        </w:tc>
      </w:tr>
      <w:tr w:rsidR="001C63EF" w14:paraId="1634DF69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46EEECA1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Burgos</w:t>
            </w:r>
          </w:p>
        </w:tc>
        <w:tc>
          <w:tcPr>
            <w:tcW w:w="2126" w:type="dxa"/>
            <w:vAlign w:val="bottom"/>
          </w:tcPr>
          <w:p w14:paraId="56F8B5E0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Burgos Capital</w:t>
            </w:r>
          </w:p>
        </w:tc>
        <w:tc>
          <w:tcPr>
            <w:tcW w:w="1559" w:type="dxa"/>
            <w:vAlign w:val="bottom"/>
          </w:tcPr>
          <w:p w14:paraId="1E6646F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418" w:type="dxa"/>
            <w:vAlign w:val="bottom"/>
          </w:tcPr>
          <w:p w14:paraId="54BD3D7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417" w:type="dxa"/>
            <w:vAlign w:val="bottom"/>
          </w:tcPr>
          <w:p w14:paraId="7AEC8A05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1426" w:type="dxa"/>
            <w:vAlign w:val="bottom"/>
          </w:tcPr>
          <w:p w14:paraId="5F77E90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5,8%</w:t>
            </w:r>
          </w:p>
        </w:tc>
      </w:tr>
      <w:tr w:rsidR="001C63EF" w14:paraId="79539960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056B7566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Cádiz</w:t>
            </w:r>
          </w:p>
        </w:tc>
        <w:tc>
          <w:tcPr>
            <w:tcW w:w="2126" w:type="dxa"/>
            <w:vAlign w:val="bottom"/>
          </w:tcPr>
          <w:p w14:paraId="06836AA7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Barbate</w:t>
            </w:r>
          </w:p>
        </w:tc>
        <w:tc>
          <w:tcPr>
            <w:tcW w:w="1559" w:type="dxa"/>
            <w:vAlign w:val="bottom"/>
          </w:tcPr>
          <w:p w14:paraId="7A9F3CAA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49E74835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48C9FC3C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5,6%</w:t>
            </w:r>
          </w:p>
        </w:tc>
        <w:tc>
          <w:tcPr>
            <w:tcW w:w="1426" w:type="dxa"/>
            <w:vAlign w:val="bottom"/>
          </w:tcPr>
          <w:p w14:paraId="07DE619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5,8%</w:t>
            </w:r>
          </w:p>
        </w:tc>
      </w:tr>
      <w:tr w:rsidR="001C63EF" w14:paraId="64A43F35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172FF3CF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Valencia</w:t>
            </w:r>
          </w:p>
        </w:tc>
        <w:tc>
          <w:tcPr>
            <w:tcW w:w="2126" w:type="dxa"/>
            <w:vAlign w:val="bottom"/>
          </w:tcPr>
          <w:p w14:paraId="25A91076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Burjassot</w:t>
            </w:r>
          </w:p>
        </w:tc>
        <w:tc>
          <w:tcPr>
            <w:tcW w:w="1559" w:type="dxa"/>
            <w:vAlign w:val="bottom"/>
          </w:tcPr>
          <w:p w14:paraId="61E9448C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3,7%</w:t>
            </w:r>
          </w:p>
        </w:tc>
        <w:tc>
          <w:tcPr>
            <w:tcW w:w="1418" w:type="dxa"/>
            <w:vAlign w:val="bottom"/>
          </w:tcPr>
          <w:p w14:paraId="4CF7AC37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54968F6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8,4%</w:t>
            </w:r>
          </w:p>
        </w:tc>
        <w:tc>
          <w:tcPr>
            <w:tcW w:w="1426" w:type="dxa"/>
            <w:vAlign w:val="bottom"/>
          </w:tcPr>
          <w:p w14:paraId="2F081898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5,8%</w:t>
            </w:r>
          </w:p>
        </w:tc>
      </w:tr>
      <w:tr w:rsidR="001C63EF" w14:paraId="1947122B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0C19B2BE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Almería</w:t>
            </w:r>
          </w:p>
        </w:tc>
        <w:tc>
          <w:tcPr>
            <w:tcW w:w="2126" w:type="dxa"/>
            <w:vAlign w:val="bottom"/>
          </w:tcPr>
          <w:p w14:paraId="50EAD85F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Almería Capital</w:t>
            </w:r>
          </w:p>
        </w:tc>
        <w:tc>
          <w:tcPr>
            <w:tcW w:w="1559" w:type="dxa"/>
            <w:vAlign w:val="bottom"/>
          </w:tcPr>
          <w:p w14:paraId="5C7B9AF0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  <w:tc>
          <w:tcPr>
            <w:tcW w:w="1418" w:type="dxa"/>
            <w:vAlign w:val="bottom"/>
          </w:tcPr>
          <w:p w14:paraId="0CF3CEA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6,4%</w:t>
            </w:r>
          </w:p>
        </w:tc>
        <w:tc>
          <w:tcPr>
            <w:tcW w:w="1417" w:type="dxa"/>
            <w:vAlign w:val="bottom"/>
          </w:tcPr>
          <w:p w14:paraId="004B412C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6,6%</w:t>
            </w:r>
          </w:p>
        </w:tc>
        <w:tc>
          <w:tcPr>
            <w:tcW w:w="1426" w:type="dxa"/>
            <w:vAlign w:val="bottom"/>
          </w:tcPr>
          <w:p w14:paraId="620FF56C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5,8%</w:t>
            </w:r>
          </w:p>
        </w:tc>
      </w:tr>
      <w:tr w:rsidR="001C63EF" w14:paraId="678CEF50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5690CCFE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Madrid</w:t>
            </w:r>
          </w:p>
        </w:tc>
        <w:tc>
          <w:tcPr>
            <w:tcW w:w="2126" w:type="dxa"/>
            <w:vAlign w:val="bottom"/>
          </w:tcPr>
          <w:p w14:paraId="0C151028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Alcorcón</w:t>
            </w:r>
          </w:p>
        </w:tc>
        <w:tc>
          <w:tcPr>
            <w:tcW w:w="1559" w:type="dxa"/>
            <w:vAlign w:val="bottom"/>
          </w:tcPr>
          <w:p w14:paraId="1F1986E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418" w:type="dxa"/>
            <w:vAlign w:val="bottom"/>
          </w:tcPr>
          <w:p w14:paraId="31582FF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5,7%</w:t>
            </w:r>
          </w:p>
        </w:tc>
        <w:tc>
          <w:tcPr>
            <w:tcW w:w="1417" w:type="dxa"/>
            <w:vAlign w:val="bottom"/>
          </w:tcPr>
          <w:p w14:paraId="1F35FD5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6,8%</w:t>
            </w:r>
          </w:p>
        </w:tc>
        <w:tc>
          <w:tcPr>
            <w:tcW w:w="1426" w:type="dxa"/>
            <w:vAlign w:val="bottom"/>
          </w:tcPr>
          <w:p w14:paraId="7544B2D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5,8%</w:t>
            </w:r>
          </w:p>
        </w:tc>
      </w:tr>
      <w:tr w:rsidR="001C63EF" w14:paraId="10568944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24C5C5C7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Jaén</w:t>
            </w:r>
          </w:p>
        </w:tc>
        <w:tc>
          <w:tcPr>
            <w:tcW w:w="2126" w:type="dxa"/>
            <w:vAlign w:val="bottom"/>
          </w:tcPr>
          <w:p w14:paraId="5241247B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Jaén Capital</w:t>
            </w:r>
          </w:p>
        </w:tc>
        <w:tc>
          <w:tcPr>
            <w:tcW w:w="1559" w:type="dxa"/>
            <w:vAlign w:val="bottom"/>
          </w:tcPr>
          <w:p w14:paraId="28215D9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4,5%</w:t>
            </w:r>
          </w:p>
        </w:tc>
        <w:tc>
          <w:tcPr>
            <w:tcW w:w="1418" w:type="dxa"/>
            <w:vAlign w:val="bottom"/>
          </w:tcPr>
          <w:p w14:paraId="230F908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  <w:tc>
          <w:tcPr>
            <w:tcW w:w="1417" w:type="dxa"/>
            <w:vAlign w:val="bottom"/>
          </w:tcPr>
          <w:p w14:paraId="2728EA8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  <w:tc>
          <w:tcPr>
            <w:tcW w:w="1426" w:type="dxa"/>
            <w:vAlign w:val="bottom"/>
          </w:tcPr>
          <w:p w14:paraId="67BB1D0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5,8%</w:t>
            </w:r>
          </w:p>
        </w:tc>
      </w:tr>
      <w:tr w:rsidR="001C63EF" w14:paraId="7DACB728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62DCADBF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Pontevedra</w:t>
            </w:r>
          </w:p>
        </w:tc>
        <w:tc>
          <w:tcPr>
            <w:tcW w:w="2126" w:type="dxa"/>
            <w:vAlign w:val="bottom"/>
          </w:tcPr>
          <w:p w14:paraId="4702737E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Sanxenxo</w:t>
            </w:r>
          </w:p>
        </w:tc>
        <w:tc>
          <w:tcPr>
            <w:tcW w:w="1559" w:type="dxa"/>
            <w:vAlign w:val="bottom"/>
          </w:tcPr>
          <w:p w14:paraId="44159352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0AC195DF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3F9F40C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6,8%</w:t>
            </w:r>
          </w:p>
        </w:tc>
        <w:tc>
          <w:tcPr>
            <w:tcW w:w="1426" w:type="dxa"/>
            <w:vAlign w:val="bottom"/>
          </w:tcPr>
          <w:p w14:paraId="5B844DE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5,7%</w:t>
            </w:r>
          </w:p>
        </w:tc>
      </w:tr>
      <w:tr w:rsidR="001C63EF" w14:paraId="23B62385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65FB747D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Granada</w:t>
            </w:r>
          </w:p>
        </w:tc>
        <w:tc>
          <w:tcPr>
            <w:tcW w:w="2126" w:type="dxa"/>
            <w:vAlign w:val="bottom"/>
          </w:tcPr>
          <w:p w14:paraId="7AB0BC18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Motril</w:t>
            </w:r>
          </w:p>
        </w:tc>
        <w:tc>
          <w:tcPr>
            <w:tcW w:w="1559" w:type="dxa"/>
            <w:vAlign w:val="bottom"/>
          </w:tcPr>
          <w:p w14:paraId="692CD901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788DF7F7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796EC18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6,6%</w:t>
            </w:r>
          </w:p>
        </w:tc>
        <w:tc>
          <w:tcPr>
            <w:tcW w:w="1426" w:type="dxa"/>
            <w:vAlign w:val="bottom"/>
          </w:tcPr>
          <w:p w14:paraId="2904441F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5,7%</w:t>
            </w:r>
          </w:p>
        </w:tc>
      </w:tr>
      <w:tr w:rsidR="001C63EF" w14:paraId="3BEAE489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1D7D5905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Lugo</w:t>
            </w:r>
          </w:p>
        </w:tc>
        <w:tc>
          <w:tcPr>
            <w:tcW w:w="2126" w:type="dxa"/>
            <w:vAlign w:val="bottom"/>
          </w:tcPr>
          <w:p w14:paraId="6CCCD507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Lugo Capital</w:t>
            </w:r>
          </w:p>
        </w:tc>
        <w:tc>
          <w:tcPr>
            <w:tcW w:w="1559" w:type="dxa"/>
            <w:vAlign w:val="bottom"/>
          </w:tcPr>
          <w:p w14:paraId="091560F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3,9%</w:t>
            </w:r>
          </w:p>
        </w:tc>
        <w:tc>
          <w:tcPr>
            <w:tcW w:w="1418" w:type="dxa"/>
            <w:vAlign w:val="bottom"/>
          </w:tcPr>
          <w:p w14:paraId="1434802D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3D25FF8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5,6%</w:t>
            </w:r>
          </w:p>
        </w:tc>
        <w:tc>
          <w:tcPr>
            <w:tcW w:w="1426" w:type="dxa"/>
            <w:vAlign w:val="bottom"/>
          </w:tcPr>
          <w:p w14:paraId="75C905A8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5,7%</w:t>
            </w:r>
          </w:p>
        </w:tc>
      </w:tr>
      <w:tr w:rsidR="001C63EF" w14:paraId="73F72BFA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3D4E21D4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Cantabria</w:t>
            </w:r>
          </w:p>
        </w:tc>
        <w:tc>
          <w:tcPr>
            <w:tcW w:w="2126" w:type="dxa"/>
            <w:vAlign w:val="bottom"/>
          </w:tcPr>
          <w:p w14:paraId="7974957C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Santa Cruz de Bezana</w:t>
            </w:r>
          </w:p>
        </w:tc>
        <w:tc>
          <w:tcPr>
            <w:tcW w:w="1559" w:type="dxa"/>
            <w:vAlign w:val="bottom"/>
          </w:tcPr>
          <w:p w14:paraId="08979D3A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3B777231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70649D8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  <w:tc>
          <w:tcPr>
            <w:tcW w:w="1426" w:type="dxa"/>
            <w:vAlign w:val="bottom"/>
          </w:tcPr>
          <w:p w14:paraId="5EFB910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5,7%</w:t>
            </w:r>
          </w:p>
        </w:tc>
      </w:tr>
      <w:tr w:rsidR="001C63EF" w14:paraId="1DA7B5BF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6C5F1ABE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Sevilla</w:t>
            </w:r>
          </w:p>
        </w:tc>
        <w:tc>
          <w:tcPr>
            <w:tcW w:w="2126" w:type="dxa"/>
            <w:vAlign w:val="bottom"/>
          </w:tcPr>
          <w:p w14:paraId="1791CDDB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Mairena del Aljarafe</w:t>
            </w:r>
          </w:p>
        </w:tc>
        <w:tc>
          <w:tcPr>
            <w:tcW w:w="1559" w:type="dxa"/>
            <w:vAlign w:val="bottom"/>
          </w:tcPr>
          <w:p w14:paraId="4F931483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5886CA24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4605BE24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5,7%</w:t>
            </w:r>
          </w:p>
        </w:tc>
        <w:tc>
          <w:tcPr>
            <w:tcW w:w="1426" w:type="dxa"/>
            <w:vAlign w:val="bottom"/>
          </w:tcPr>
          <w:p w14:paraId="655C369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5,7%</w:t>
            </w:r>
          </w:p>
        </w:tc>
      </w:tr>
      <w:tr w:rsidR="001C63EF" w14:paraId="44A1B093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45F42745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Cáceres</w:t>
            </w:r>
          </w:p>
        </w:tc>
        <w:tc>
          <w:tcPr>
            <w:tcW w:w="2126" w:type="dxa"/>
            <w:vAlign w:val="bottom"/>
          </w:tcPr>
          <w:p w14:paraId="42935576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Cáceres Capital</w:t>
            </w:r>
          </w:p>
        </w:tc>
        <w:tc>
          <w:tcPr>
            <w:tcW w:w="1559" w:type="dxa"/>
            <w:vAlign w:val="bottom"/>
          </w:tcPr>
          <w:p w14:paraId="29427014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74D26B6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417" w:type="dxa"/>
            <w:vAlign w:val="bottom"/>
          </w:tcPr>
          <w:p w14:paraId="477055B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6,1%</w:t>
            </w:r>
          </w:p>
        </w:tc>
        <w:tc>
          <w:tcPr>
            <w:tcW w:w="1426" w:type="dxa"/>
            <w:vAlign w:val="bottom"/>
          </w:tcPr>
          <w:p w14:paraId="3B94558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5,7%</w:t>
            </w:r>
          </w:p>
        </w:tc>
      </w:tr>
      <w:tr w:rsidR="001C63EF" w14:paraId="61764513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09FFC867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Asturias</w:t>
            </w:r>
          </w:p>
        </w:tc>
        <w:tc>
          <w:tcPr>
            <w:tcW w:w="2126" w:type="dxa"/>
            <w:vAlign w:val="bottom"/>
          </w:tcPr>
          <w:p w14:paraId="34B7D875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Oviedo</w:t>
            </w:r>
          </w:p>
        </w:tc>
        <w:tc>
          <w:tcPr>
            <w:tcW w:w="1559" w:type="dxa"/>
            <w:vAlign w:val="bottom"/>
          </w:tcPr>
          <w:p w14:paraId="0BF7CD75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  <w:tc>
          <w:tcPr>
            <w:tcW w:w="1418" w:type="dxa"/>
            <w:vAlign w:val="bottom"/>
          </w:tcPr>
          <w:p w14:paraId="3C91C9E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5,7%</w:t>
            </w:r>
          </w:p>
        </w:tc>
        <w:tc>
          <w:tcPr>
            <w:tcW w:w="1417" w:type="dxa"/>
            <w:vAlign w:val="bottom"/>
          </w:tcPr>
          <w:p w14:paraId="3FFACEC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1426" w:type="dxa"/>
            <w:vAlign w:val="bottom"/>
          </w:tcPr>
          <w:p w14:paraId="13DB5C7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5,7%</w:t>
            </w:r>
          </w:p>
        </w:tc>
      </w:tr>
      <w:tr w:rsidR="001C63EF" w14:paraId="1E2EC780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1144C492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Madrid</w:t>
            </w:r>
          </w:p>
        </w:tc>
        <w:tc>
          <w:tcPr>
            <w:tcW w:w="2126" w:type="dxa"/>
            <w:vAlign w:val="bottom"/>
          </w:tcPr>
          <w:p w14:paraId="1635C047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Leganés</w:t>
            </w:r>
          </w:p>
        </w:tc>
        <w:tc>
          <w:tcPr>
            <w:tcW w:w="1559" w:type="dxa"/>
            <w:vAlign w:val="bottom"/>
          </w:tcPr>
          <w:p w14:paraId="271E0FDA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5,9%</w:t>
            </w:r>
          </w:p>
        </w:tc>
        <w:tc>
          <w:tcPr>
            <w:tcW w:w="1418" w:type="dxa"/>
            <w:vAlign w:val="bottom"/>
          </w:tcPr>
          <w:p w14:paraId="4752F08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5,7%</w:t>
            </w:r>
          </w:p>
        </w:tc>
        <w:tc>
          <w:tcPr>
            <w:tcW w:w="1417" w:type="dxa"/>
            <w:vAlign w:val="bottom"/>
          </w:tcPr>
          <w:p w14:paraId="53E2CFE0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426" w:type="dxa"/>
            <w:vAlign w:val="bottom"/>
          </w:tcPr>
          <w:p w14:paraId="3F4D93E0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5,7%</w:t>
            </w:r>
          </w:p>
        </w:tc>
      </w:tr>
      <w:tr w:rsidR="001C63EF" w14:paraId="452258DE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03A84C26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Alicante</w:t>
            </w:r>
          </w:p>
        </w:tc>
        <w:tc>
          <w:tcPr>
            <w:tcW w:w="2126" w:type="dxa"/>
            <w:vAlign w:val="bottom"/>
          </w:tcPr>
          <w:p w14:paraId="6A7E0EB1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San Vicente del Raspeig / Sant Vicent del Raspeig</w:t>
            </w:r>
          </w:p>
        </w:tc>
        <w:tc>
          <w:tcPr>
            <w:tcW w:w="1559" w:type="dxa"/>
            <w:vAlign w:val="bottom"/>
          </w:tcPr>
          <w:p w14:paraId="010681AF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71A9C0D5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5,9%</w:t>
            </w:r>
          </w:p>
        </w:tc>
        <w:tc>
          <w:tcPr>
            <w:tcW w:w="1417" w:type="dxa"/>
            <w:vAlign w:val="bottom"/>
          </w:tcPr>
          <w:p w14:paraId="1857964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6,9%</w:t>
            </w:r>
          </w:p>
        </w:tc>
        <w:tc>
          <w:tcPr>
            <w:tcW w:w="1426" w:type="dxa"/>
            <w:vAlign w:val="bottom"/>
          </w:tcPr>
          <w:p w14:paraId="732DF524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5,7%</w:t>
            </w:r>
          </w:p>
        </w:tc>
      </w:tr>
      <w:tr w:rsidR="001C63EF" w14:paraId="535FBFF2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51B820FA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Santa Cruz de Tenerife</w:t>
            </w:r>
          </w:p>
        </w:tc>
        <w:tc>
          <w:tcPr>
            <w:tcW w:w="2126" w:type="dxa"/>
            <w:vAlign w:val="bottom"/>
          </w:tcPr>
          <w:p w14:paraId="1FD5F8FB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Arona</w:t>
            </w:r>
          </w:p>
        </w:tc>
        <w:tc>
          <w:tcPr>
            <w:tcW w:w="1559" w:type="dxa"/>
            <w:vAlign w:val="bottom"/>
          </w:tcPr>
          <w:p w14:paraId="6EBD66B5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731A306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5,8%</w:t>
            </w:r>
          </w:p>
        </w:tc>
        <w:tc>
          <w:tcPr>
            <w:tcW w:w="1417" w:type="dxa"/>
            <w:vAlign w:val="bottom"/>
          </w:tcPr>
          <w:p w14:paraId="4EC0BD6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6,5%</w:t>
            </w:r>
          </w:p>
        </w:tc>
        <w:tc>
          <w:tcPr>
            <w:tcW w:w="1426" w:type="dxa"/>
            <w:vAlign w:val="bottom"/>
          </w:tcPr>
          <w:p w14:paraId="532F29B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5,6%</w:t>
            </w:r>
          </w:p>
        </w:tc>
      </w:tr>
      <w:tr w:rsidR="001C63EF" w14:paraId="01BF6288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1B5393CA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Santa Cruz de Tenerife</w:t>
            </w:r>
          </w:p>
        </w:tc>
        <w:tc>
          <w:tcPr>
            <w:tcW w:w="2126" w:type="dxa"/>
            <w:vAlign w:val="bottom"/>
          </w:tcPr>
          <w:p w14:paraId="70595CEF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Santa Cruz de Tenerife Capital</w:t>
            </w:r>
          </w:p>
        </w:tc>
        <w:tc>
          <w:tcPr>
            <w:tcW w:w="1559" w:type="dxa"/>
            <w:vAlign w:val="bottom"/>
          </w:tcPr>
          <w:p w14:paraId="2F4F31A4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418" w:type="dxa"/>
            <w:vAlign w:val="bottom"/>
          </w:tcPr>
          <w:p w14:paraId="0C301AF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  <w:tc>
          <w:tcPr>
            <w:tcW w:w="1417" w:type="dxa"/>
            <w:vAlign w:val="bottom"/>
          </w:tcPr>
          <w:p w14:paraId="2C86A2DC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  <w:tc>
          <w:tcPr>
            <w:tcW w:w="1426" w:type="dxa"/>
            <w:vAlign w:val="bottom"/>
          </w:tcPr>
          <w:p w14:paraId="4422AFC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5,6%</w:t>
            </w:r>
          </w:p>
        </w:tc>
      </w:tr>
      <w:tr w:rsidR="001C63EF" w14:paraId="7310D12A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2633B614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Santa Cruz de Tenerife</w:t>
            </w:r>
          </w:p>
        </w:tc>
        <w:tc>
          <w:tcPr>
            <w:tcW w:w="2126" w:type="dxa"/>
            <w:vAlign w:val="bottom"/>
          </w:tcPr>
          <w:p w14:paraId="28DCD95D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Puerto de la Cruz</w:t>
            </w:r>
          </w:p>
        </w:tc>
        <w:tc>
          <w:tcPr>
            <w:tcW w:w="1559" w:type="dxa"/>
            <w:vAlign w:val="bottom"/>
          </w:tcPr>
          <w:p w14:paraId="3B8B82D4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7226C1C6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6,8%</w:t>
            </w:r>
          </w:p>
        </w:tc>
        <w:tc>
          <w:tcPr>
            <w:tcW w:w="1417" w:type="dxa"/>
            <w:vAlign w:val="bottom"/>
          </w:tcPr>
          <w:p w14:paraId="53E4C310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  <w:tc>
          <w:tcPr>
            <w:tcW w:w="1426" w:type="dxa"/>
            <w:vAlign w:val="bottom"/>
          </w:tcPr>
          <w:p w14:paraId="0A1C19A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5,6%</w:t>
            </w:r>
          </w:p>
        </w:tc>
      </w:tr>
      <w:tr w:rsidR="001C63EF" w14:paraId="2CCB1646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67352C9F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Jaén</w:t>
            </w:r>
          </w:p>
        </w:tc>
        <w:tc>
          <w:tcPr>
            <w:tcW w:w="2126" w:type="dxa"/>
            <w:vAlign w:val="bottom"/>
          </w:tcPr>
          <w:p w14:paraId="7DFDAD0B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Baeza</w:t>
            </w:r>
          </w:p>
        </w:tc>
        <w:tc>
          <w:tcPr>
            <w:tcW w:w="1559" w:type="dxa"/>
            <w:vAlign w:val="bottom"/>
          </w:tcPr>
          <w:p w14:paraId="07E484AC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64C26FC2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124644F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6,4%</w:t>
            </w:r>
          </w:p>
        </w:tc>
        <w:tc>
          <w:tcPr>
            <w:tcW w:w="1426" w:type="dxa"/>
            <w:vAlign w:val="bottom"/>
          </w:tcPr>
          <w:p w14:paraId="2CCF6E6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5,6%</w:t>
            </w:r>
          </w:p>
        </w:tc>
      </w:tr>
      <w:tr w:rsidR="001C63EF" w14:paraId="12EF8F17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06223F65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Bizkaia</w:t>
            </w:r>
          </w:p>
        </w:tc>
        <w:tc>
          <w:tcPr>
            <w:tcW w:w="2126" w:type="dxa"/>
            <w:vAlign w:val="bottom"/>
          </w:tcPr>
          <w:p w14:paraId="6AE6AF80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Bilbao</w:t>
            </w:r>
          </w:p>
        </w:tc>
        <w:tc>
          <w:tcPr>
            <w:tcW w:w="1559" w:type="dxa"/>
            <w:vAlign w:val="bottom"/>
          </w:tcPr>
          <w:p w14:paraId="2EE7A8FA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084A52D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417" w:type="dxa"/>
            <w:vAlign w:val="bottom"/>
          </w:tcPr>
          <w:p w14:paraId="2657E72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5,6%</w:t>
            </w:r>
          </w:p>
        </w:tc>
        <w:tc>
          <w:tcPr>
            <w:tcW w:w="1426" w:type="dxa"/>
            <w:vAlign w:val="bottom"/>
          </w:tcPr>
          <w:p w14:paraId="154BAB19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</w:tr>
      <w:tr w:rsidR="001C63EF" w14:paraId="56FD030F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0B5110E4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Valencia</w:t>
            </w:r>
          </w:p>
        </w:tc>
        <w:tc>
          <w:tcPr>
            <w:tcW w:w="2126" w:type="dxa"/>
            <w:vAlign w:val="bottom"/>
          </w:tcPr>
          <w:p w14:paraId="4001C2C2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Valencia Capital</w:t>
            </w:r>
          </w:p>
        </w:tc>
        <w:tc>
          <w:tcPr>
            <w:tcW w:w="1559" w:type="dxa"/>
            <w:vAlign w:val="bottom"/>
          </w:tcPr>
          <w:p w14:paraId="1E9974B4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  <w:tc>
          <w:tcPr>
            <w:tcW w:w="1418" w:type="dxa"/>
            <w:vAlign w:val="bottom"/>
          </w:tcPr>
          <w:p w14:paraId="001EEA45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5,6%</w:t>
            </w:r>
          </w:p>
        </w:tc>
        <w:tc>
          <w:tcPr>
            <w:tcW w:w="1417" w:type="dxa"/>
            <w:vAlign w:val="bottom"/>
          </w:tcPr>
          <w:p w14:paraId="3D0E1A7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  <w:tc>
          <w:tcPr>
            <w:tcW w:w="1426" w:type="dxa"/>
            <w:vAlign w:val="bottom"/>
          </w:tcPr>
          <w:p w14:paraId="611AAA1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</w:tr>
      <w:tr w:rsidR="001C63EF" w14:paraId="141A3E36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436B3F33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Cádiz</w:t>
            </w:r>
          </w:p>
        </w:tc>
        <w:tc>
          <w:tcPr>
            <w:tcW w:w="2126" w:type="dxa"/>
            <w:vAlign w:val="bottom"/>
          </w:tcPr>
          <w:p w14:paraId="04645ED3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El Puerto de Santa María</w:t>
            </w:r>
          </w:p>
        </w:tc>
        <w:tc>
          <w:tcPr>
            <w:tcW w:w="1559" w:type="dxa"/>
            <w:vAlign w:val="bottom"/>
          </w:tcPr>
          <w:p w14:paraId="1996693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418" w:type="dxa"/>
            <w:vAlign w:val="bottom"/>
          </w:tcPr>
          <w:p w14:paraId="3A4F5566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  <w:tc>
          <w:tcPr>
            <w:tcW w:w="1417" w:type="dxa"/>
            <w:vAlign w:val="bottom"/>
          </w:tcPr>
          <w:p w14:paraId="108BEB8C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6,3%</w:t>
            </w:r>
          </w:p>
        </w:tc>
        <w:tc>
          <w:tcPr>
            <w:tcW w:w="1426" w:type="dxa"/>
            <w:vAlign w:val="bottom"/>
          </w:tcPr>
          <w:p w14:paraId="62D803E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</w:tr>
      <w:tr w:rsidR="001C63EF" w14:paraId="75A4ED2F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4DD1652C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Tarragona</w:t>
            </w:r>
          </w:p>
        </w:tc>
        <w:tc>
          <w:tcPr>
            <w:tcW w:w="2126" w:type="dxa"/>
            <w:vAlign w:val="bottom"/>
          </w:tcPr>
          <w:p w14:paraId="752334BA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Salou</w:t>
            </w:r>
          </w:p>
        </w:tc>
        <w:tc>
          <w:tcPr>
            <w:tcW w:w="1559" w:type="dxa"/>
            <w:vAlign w:val="bottom"/>
          </w:tcPr>
          <w:p w14:paraId="62AACB6A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4D4A877C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417" w:type="dxa"/>
            <w:vAlign w:val="bottom"/>
          </w:tcPr>
          <w:p w14:paraId="3F3C820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1426" w:type="dxa"/>
            <w:vAlign w:val="bottom"/>
          </w:tcPr>
          <w:p w14:paraId="0F561D0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</w:tr>
      <w:tr w:rsidR="001C63EF" w14:paraId="3601F351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532C1B22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Córdoba</w:t>
            </w:r>
          </w:p>
        </w:tc>
        <w:tc>
          <w:tcPr>
            <w:tcW w:w="2126" w:type="dxa"/>
            <w:vAlign w:val="bottom"/>
          </w:tcPr>
          <w:p w14:paraId="5E19D951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Córdoba Capital</w:t>
            </w:r>
          </w:p>
        </w:tc>
        <w:tc>
          <w:tcPr>
            <w:tcW w:w="1559" w:type="dxa"/>
            <w:vAlign w:val="bottom"/>
          </w:tcPr>
          <w:p w14:paraId="20B2DCD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418" w:type="dxa"/>
            <w:vAlign w:val="bottom"/>
          </w:tcPr>
          <w:p w14:paraId="08CE9A2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5,9%</w:t>
            </w:r>
          </w:p>
        </w:tc>
        <w:tc>
          <w:tcPr>
            <w:tcW w:w="1417" w:type="dxa"/>
            <w:vAlign w:val="bottom"/>
          </w:tcPr>
          <w:p w14:paraId="78FC2AD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  <w:tc>
          <w:tcPr>
            <w:tcW w:w="1426" w:type="dxa"/>
            <w:vAlign w:val="bottom"/>
          </w:tcPr>
          <w:p w14:paraId="7D04A38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</w:tr>
      <w:tr w:rsidR="001C63EF" w14:paraId="093F79FF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03E047B7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Madrid</w:t>
            </w:r>
          </w:p>
        </w:tc>
        <w:tc>
          <w:tcPr>
            <w:tcW w:w="2126" w:type="dxa"/>
            <w:vAlign w:val="bottom"/>
          </w:tcPr>
          <w:p w14:paraId="4E2BF06D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Getafe</w:t>
            </w:r>
          </w:p>
        </w:tc>
        <w:tc>
          <w:tcPr>
            <w:tcW w:w="1559" w:type="dxa"/>
            <w:vAlign w:val="bottom"/>
          </w:tcPr>
          <w:p w14:paraId="06B3613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418" w:type="dxa"/>
            <w:vAlign w:val="bottom"/>
          </w:tcPr>
          <w:p w14:paraId="2AA61A4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417" w:type="dxa"/>
            <w:vAlign w:val="bottom"/>
          </w:tcPr>
          <w:p w14:paraId="414A193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8,1%</w:t>
            </w:r>
          </w:p>
        </w:tc>
        <w:tc>
          <w:tcPr>
            <w:tcW w:w="1426" w:type="dxa"/>
            <w:vAlign w:val="bottom"/>
          </w:tcPr>
          <w:p w14:paraId="52B51DA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</w:tr>
      <w:tr w:rsidR="001C63EF" w14:paraId="3071F832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6337D572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Castellón</w:t>
            </w:r>
          </w:p>
        </w:tc>
        <w:tc>
          <w:tcPr>
            <w:tcW w:w="2126" w:type="dxa"/>
            <w:vAlign w:val="bottom"/>
          </w:tcPr>
          <w:p w14:paraId="70045DE3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Vinaròs</w:t>
            </w:r>
          </w:p>
        </w:tc>
        <w:tc>
          <w:tcPr>
            <w:tcW w:w="1559" w:type="dxa"/>
            <w:vAlign w:val="bottom"/>
          </w:tcPr>
          <w:p w14:paraId="7292C7BF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4,8%</w:t>
            </w:r>
          </w:p>
        </w:tc>
        <w:tc>
          <w:tcPr>
            <w:tcW w:w="1418" w:type="dxa"/>
            <w:vAlign w:val="bottom"/>
          </w:tcPr>
          <w:p w14:paraId="0405D503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6EC999D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  <w:tc>
          <w:tcPr>
            <w:tcW w:w="1426" w:type="dxa"/>
            <w:vAlign w:val="bottom"/>
          </w:tcPr>
          <w:p w14:paraId="471FF7C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</w:tr>
      <w:tr w:rsidR="001C63EF" w14:paraId="69E34636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1F4B5AA7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Badajoz</w:t>
            </w:r>
          </w:p>
        </w:tc>
        <w:tc>
          <w:tcPr>
            <w:tcW w:w="2126" w:type="dxa"/>
            <w:vAlign w:val="bottom"/>
          </w:tcPr>
          <w:p w14:paraId="28E16CE5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Badajoz Capital</w:t>
            </w:r>
          </w:p>
        </w:tc>
        <w:tc>
          <w:tcPr>
            <w:tcW w:w="1559" w:type="dxa"/>
            <w:vAlign w:val="bottom"/>
          </w:tcPr>
          <w:p w14:paraId="6B1B57D1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1304E9D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5,6%</w:t>
            </w:r>
          </w:p>
        </w:tc>
        <w:tc>
          <w:tcPr>
            <w:tcW w:w="1417" w:type="dxa"/>
            <w:vAlign w:val="bottom"/>
          </w:tcPr>
          <w:p w14:paraId="3E8B626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426" w:type="dxa"/>
            <w:vAlign w:val="bottom"/>
          </w:tcPr>
          <w:p w14:paraId="044BC578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</w:tr>
      <w:tr w:rsidR="001C63EF" w14:paraId="205F6094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4F09799B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lastRenderedPageBreak/>
              <w:t>Cádiz</w:t>
            </w:r>
          </w:p>
        </w:tc>
        <w:tc>
          <w:tcPr>
            <w:tcW w:w="2126" w:type="dxa"/>
            <w:vAlign w:val="bottom"/>
          </w:tcPr>
          <w:p w14:paraId="398B100B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Rota</w:t>
            </w:r>
          </w:p>
        </w:tc>
        <w:tc>
          <w:tcPr>
            <w:tcW w:w="1559" w:type="dxa"/>
            <w:vAlign w:val="bottom"/>
          </w:tcPr>
          <w:p w14:paraId="26F33C9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418" w:type="dxa"/>
            <w:vAlign w:val="bottom"/>
          </w:tcPr>
          <w:p w14:paraId="5C67D7A6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16C8EC00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426" w:type="dxa"/>
            <w:vAlign w:val="bottom"/>
          </w:tcPr>
          <w:p w14:paraId="351276A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</w:tr>
      <w:tr w:rsidR="001C63EF" w14:paraId="6381B064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0608DB2C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Cuenca</w:t>
            </w:r>
          </w:p>
        </w:tc>
        <w:tc>
          <w:tcPr>
            <w:tcW w:w="2126" w:type="dxa"/>
            <w:vAlign w:val="bottom"/>
          </w:tcPr>
          <w:p w14:paraId="1CCCCC73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Cuenca Capital</w:t>
            </w:r>
          </w:p>
        </w:tc>
        <w:tc>
          <w:tcPr>
            <w:tcW w:w="1559" w:type="dxa"/>
            <w:vAlign w:val="bottom"/>
          </w:tcPr>
          <w:p w14:paraId="77CC2AB8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6E8FD7F7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1F5D1A24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  <w:tc>
          <w:tcPr>
            <w:tcW w:w="1426" w:type="dxa"/>
            <w:vAlign w:val="bottom"/>
          </w:tcPr>
          <w:p w14:paraId="51C090D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</w:tr>
      <w:tr w:rsidR="001C63EF" w14:paraId="0FC85789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0158EB30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Valladolid</w:t>
            </w:r>
          </w:p>
        </w:tc>
        <w:tc>
          <w:tcPr>
            <w:tcW w:w="2126" w:type="dxa"/>
            <w:vAlign w:val="bottom"/>
          </w:tcPr>
          <w:p w14:paraId="4B433168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Valladolid Capital</w:t>
            </w:r>
          </w:p>
        </w:tc>
        <w:tc>
          <w:tcPr>
            <w:tcW w:w="1559" w:type="dxa"/>
            <w:vAlign w:val="bottom"/>
          </w:tcPr>
          <w:p w14:paraId="6BCB399F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  <w:tc>
          <w:tcPr>
            <w:tcW w:w="1418" w:type="dxa"/>
            <w:vAlign w:val="bottom"/>
          </w:tcPr>
          <w:p w14:paraId="6E6E821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417" w:type="dxa"/>
            <w:vAlign w:val="bottom"/>
          </w:tcPr>
          <w:p w14:paraId="2080C96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426" w:type="dxa"/>
            <w:vAlign w:val="bottom"/>
          </w:tcPr>
          <w:p w14:paraId="07BA43D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</w:tr>
      <w:tr w:rsidR="001C63EF" w14:paraId="1D68A2DB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13D2D580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Alicante</w:t>
            </w:r>
          </w:p>
        </w:tc>
        <w:tc>
          <w:tcPr>
            <w:tcW w:w="2126" w:type="dxa"/>
            <w:vAlign w:val="bottom"/>
          </w:tcPr>
          <w:p w14:paraId="1A5541DB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Altea</w:t>
            </w:r>
          </w:p>
        </w:tc>
        <w:tc>
          <w:tcPr>
            <w:tcW w:w="1559" w:type="dxa"/>
            <w:vAlign w:val="bottom"/>
          </w:tcPr>
          <w:p w14:paraId="53CC246E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599E80C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  <w:tc>
          <w:tcPr>
            <w:tcW w:w="1417" w:type="dxa"/>
            <w:vAlign w:val="bottom"/>
          </w:tcPr>
          <w:p w14:paraId="30C0277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426" w:type="dxa"/>
            <w:vAlign w:val="bottom"/>
          </w:tcPr>
          <w:p w14:paraId="56B5F44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</w:tr>
      <w:tr w:rsidR="001C63EF" w14:paraId="5C5603CD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523C7058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Barcelona</w:t>
            </w:r>
          </w:p>
        </w:tc>
        <w:tc>
          <w:tcPr>
            <w:tcW w:w="2126" w:type="dxa"/>
            <w:vAlign w:val="bottom"/>
          </w:tcPr>
          <w:p w14:paraId="73AEB010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Barcelona Capital</w:t>
            </w:r>
          </w:p>
        </w:tc>
        <w:tc>
          <w:tcPr>
            <w:tcW w:w="1559" w:type="dxa"/>
            <w:vAlign w:val="bottom"/>
          </w:tcPr>
          <w:p w14:paraId="0FA55CB0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418" w:type="dxa"/>
            <w:vAlign w:val="bottom"/>
          </w:tcPr>
          <w:p w14:paraId="55E17D9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4,2%</w:t>
            </w:r>
          </w:p>
        </w:tc>
        <w:tc>
          <w:tcPr>
            <w:tcW w:w="1417" w:type="dxa"/>
            <w:vAlign w:val="bottom"/>
          </w:tcPr>
          <w:p w14:paraId="469CDA49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5,7%</w:t>
            </w:r>
          </w:p>
        </w:tc>
        <w:tc>
          <w:tcPr>
            <w:tcW w:w="1426" w:type="dxa"/>
            <w:vAlign w:val="bottom"/>
          </w:tcPr>
          <w:p w14:paraId="0A6EEBBA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</w:tr>
      <w:tr w:rsidR="001C63EF" w14:paraId="6F7381E7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6ADCC961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La Rioja</w:t>
            </w:r>
          </w:p>
        </w:tc>
        <w:tc>
          <w:tcPr>
            <w:tcW w:w="2126" w:type="dxa"/>
            <w:vAlign w:val="bottom"/>
          </w:tcPr>
          <w:p w14:paraId="33267C62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Logroño</w:t>
            </w:r>
          </w:p>
        </w:tc>
        <w:tc>
          <w:tcPr>
            <w:tcW w:w="1559" w:type="dxa"/>
            <w:vAlign w:val="bottom"/>
          </w:tcPr>
          <w:p w14:paraId="667E960A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214EE0B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417" w:type="dxa"/>
            <w:vAlign w:val="bottom"/>
          </w:tcPr>
          <w:p w14:paraId="6A0E9EB8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  <w:tc>
          <w:tcPr>
            <w:tcW w:w="1426" w:type="dxa"/>
            <w:vAlign w:val="bottom"/>
          </w:tcPr>
          <w:p w14:paraId="4DEBF06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</w:tr>
      <w:tr w:rsidR="001C63EF" w14:paraId="201B19CC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3D4B61DF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León</w:t>
            </w:r>
          </w:p>
        </w:tc>
        <w:tc>
          <w:tcPr>
            <w:tcW w:w="2126" w:type="dxa"/>
            <w:vAlign w:val="bottom"/>
          </w:tcPr>
          <w:p w14:paraId="0FF671AB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León Capital</w:t>
            </w:r>
          </w:p>
        </w:tc>
        <w:tc>
          <w:tcPr>
            <w:tcW w:w="1559" w:type="dxa"/>
            <w:vAlign w:val="bottom"/>
          </w:tcPr>
          <w:p w14:paraId="7C7375CC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747B1AA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417" w:type="dxa"/>
            <w:vAlign w:val="bottom"/>
          </w:tcPr>
          <w:p w14:paraId="31BA692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6,1%</w:t>
            </w:r>
          </w:p>
        </w:tc>
        <w:tc>
          <w:tcPr>
            <w:tcW w:w="1426" w:type="dxa"/>
            <w:vAlign w:val="bottom"/>
          </w:tcPr>
          <w:p w14:paraId="57602FEA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</w:tr>
      <w:tr w:rsidR="001C63EF" w14:paraId="5BD3EB86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4AB96F44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Alicante</w:t>
            </w:r>
          </w:p>
        </w:tc>
        <w:tc>
          <w:tcPr>
            <w:tcW w:w="2126" w:type="dxa"/>
            <w:vAlign w:val="bottom"/>
          </w:tcPr>
          <w:p w14:paraId="46EE5A78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Torrevieja</w:t>
            </w:r>
          </w:p>
        </w:tc>
        <w:tc>
          <w:tcPr>
            <w:tcW w:w="1559" w:type="dxa"/>
            <w:vAlign w:val="bottom"/>
          </w:tcPr>
          <w:p w14:paraId="41119478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  <w:tc>
          <w:tcPr>
            <w:tcW w:w="1418" w:type="dxa"/>
            <w:vAlign w:val="bottom"/>
          </w:tcPr>
          <w:p w14:paraId="5A79A87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417" w:type="dxa"/>
            <w:vAlign w:val="bottom"/>
          </w:tcPr>
          <w:p w14:paraId="0841CF0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426" w:type="dxa"/>
            <w:vAlign w:val="bottom"/>
          </w:tcPr>
          <w:p w14:paraId="5FAF1C0C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</w:tr>
      <w:tr w:rsidR="001C63EF" w14:paraId="26014FF8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6BFF547C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Asturias</w:t>
            </w:r>
          </w:p>
        </w:tc>
        <w:tc>
          <w:tcPr>
            <w:tcW w:w="2126" w:type="dxa"/>
            <w:vAlign w:val="bottom"/>
          </w:tcPr>
          <w:p w14:paraId="3D590CF6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Gijón</w:t>
            </w:r>
          </w:p>
        </w:tc>
        <w:tc>
          <w:tcPr>
            <w:tcW w:w="1559" w:type="dxa"/>
            <w:vAlign w:val="bottom"/>
          </w:tcPr>
          <w:p w14:paraId="1C53133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4,9%</w:t>
            </w:r>
          </w:p>
        </w:tc>
        <w:tc>
          <w:tcPr>
            <w:tcW w:w="1418" w:type="dxa"/>
            <w:vAlign w:val="bottom"/>
          </w:tcPr>
          <w:p w14:paraId="3A14A9E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5,7%</w:t>
            </w:r>
          </w:p>
        </w:tc>
        <w:tc>
          <w:tcPr>
            <w:tcW w:w="1417" w:type="dxa"/>
            <w:vAlign w:val="bottom"/>
          </w:tcPr>
          <w:p w14:paraId="45C7C27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426" w:type="dxa"/>
            <w:vAlign w:val="bottom"/>
          </w:tcPr>
          <w:p w14:paraId="1B7D03A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</w:tr>
      <w:tr w:rsidR="001C63EF" w14:paraId="0995F8C1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1B65A913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Albacete</w:t>
            </w:r>
          </w:p>
        </w:tc>
        <w:tc>
          <w:tcPr>
            <w:tcW w:w="2126" w:type="dxa"/>
            <w:vAlign w:val="bottom"/>
          </w:tcPr>
          <w:p w14:paraId="2613F86C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Albacete Capital</w:t>
            </w:r>
          </w:p>
        </w:tc>
        <w:tc>
          <w:tcPr>
            <w:tcW w:w="1559" w:type="dxa"/>
            <w:vAlign w:val="bottom"/>
          </w:tcPr>
          <w:p w14:paraId="672E1BC0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6EEB90C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417" w:type="dxa"/>
            <w:vAlign w:val="bottom"/>
          </w:tcPr>
          <w:p w14:paraId="5E1D2D8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  <w:tc>
          <w:tcPr>
            <w:tcW w:w="1426" w:type="dxa"/>
            <w:vAlign w:val="bottom"/>
          </w:tcPr>
          <w:p w14:paraId="20697AB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</w:tr>
      <w:tr w:rsidR="001C63EF" w14:paraId="7751A271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5974CD04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Soria</w:t>
            </w:r>
          </w:p>
        </w:tc>
        <w:tc>
          <w:tcPr>
            <w:tcW w:w="2126" w:type="dxa"/>
            <w:vAlign w:val="bottom"/>
          </w:tcPr>
          <w:p w14:paraId="70EA088A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Soria Capital</w:t>
            </w:r>
          </w:p>
        </w:tc>
        <w:tc>
          <w:tcPr>
            <w:tcW w:w="1559" w:type="dxa"/>
            <w:vAlign w:val="bottom"/>
          </w:tcPr>
          <w:p w14:paraId="5D567A29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  <w:tc>
          <w:tcPr>
            <w:tcW w:w="1418" w:type="dxa"/>
            <w:vAlign w:val="bottom"/>
          </w:tcPr>
          <w:p w14:paraId="5999639D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6C8F6D60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5,8%</w:t>
            </w:r>
          </w:p>
        </w:tc>
        <w:tc>
          <w:tcPr>
            <w:tcW w:w="1426" w:type="dxa"/>
            <w:vAlign w:val="bottom"/>
          </w:tcPr>
          <w:p w14:paraId="5563F8E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</w:tr>
      <w:tr w:rsidR="001C63EF" w14:paraId="47A9904F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11D1BD0B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Cantabria</w:t>
            </w:r>
          </w:p>
        </w:tc>
        <w:tc>
          <w:tcPr>
            <w:tcW w:w="2126" w:type="dxa"/>
            <w:vAlign w:val="bottom"/>
          </w:tcPr>
          <w:p w14:paraId="364E095E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Santander</w:t>
            </w:r>
          </w:p>
        </w:tc>
        <w:tc>
          <w:tcPr>
            <w:tcW w:w="1559" w:type="dxa"/>
            <w:vAlign w:val="bottom"/>
          </w:tcPr>
          <w:p w14:paraId="6ACA21B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4,2%</w:t>
            </w:r>
          </w:p>
        </w:tc>
        <w:tc>
          <w:tcPr>
            <w:tcW w:w="1418" w:type="dxa"/>
            <w:vAlign w:val="bottom"/>
          </w:tcPr>
          <w:p w14:paraId="677CE0D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417" w:type="dxa"/>
            <w:vAlign w:val="bottom"/>
          </w:tcPr>
          <w:p w14:paraId="3CC9A2B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426" w:type="dxa"/>
            <w:vAlign w:val="bottom"/>
          </w:tcPr>
          <w:p w14:paraId="1E73484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</w:tr>
      <w:tr w:rsidR="001C63EF" w14:paraId="4AF0C6BF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4F11F479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Araba - Álava</w:t>
            </w:r>
          </w:p>
        </w:tc>
        <w:tc>
          <w:tcPr>
            <w:tcW w:w="2126" w:type="dxa"/>
            <w:vAlign w:val="bottom"/>
          </w:tcPr>
          <w:p w14:paraId="7EDCB49F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Vitoria - Gasteiz</w:t>
            </w:r>
          </w:p>
        </w:tc>
        <w:tc>
          <w:tcPr>
            <w:tcW w:w="1559" w:type="dxa"/>
            <w:vAlign w:val="bottom"/>
          </w:tcPr>
          <w:p w14:paraId="740A42D3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48B29DA6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417" w:type="dxa"/>
            <w:vAlign w:val="bottom"/>
          </w:tcPr>
          <w:p w14:paraId="0756D30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4,5%</w:t>
            </w:r>
          </w:p>
        </w:tc>
        <w:tc>
          <w:tcPr>
            <w:tcW w:w="1426" w:type="dxa"/>
            <w:vAlign w:val="bottom"/>
          </w:tcPr>
          <w:p w14:paraId="28EA98B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</w:tr>
      <w:tr w:rsidR="001C63EF" w14:paraId="7B4E8AEE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12055E50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Valencia</w:t>
            </w:r>
          </w:p>
        </w:tc>
        <w:tc>
          <w:tcPr>
            <w:tcW w:w="2126" w:type="dxa"/>
            <w:vAlign w:val="bottom"/>
          </w:tcPr>
          <w:p w14:paraId="72FFDD21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Canet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d'En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Berenguer</w:t>
            </w:r>
          </w:p>
        </w:tc>
        <w:tc>
          <w:tcPr>
            <w:tcW w:w="1559" w:type="dxa"/>
            <w:vAlign w:val="bottom"/>
          </w:tcPr>
          <w:p w14:paraId="5CD3326C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2D4247C1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62C78DE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426" w:type="dxa"/>
            <w:vAlign w:val="bottom"/>
          </w:tcPr>
          <w:p w14:paraId="1C9AD79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</w:tr>
      <w:tr w:rsidR="001C63EF" w14:paraId="3DEDDF61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0F34D80E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Alicante</w:t>
            </w:r>
          </w:p>
        </w:tc>
        <w:tc>
          <w:tcPr>
            <w:tcW w:w="2126" w:type="dxa"/>
            <w:vAlign w:val="bottom"/>
          </w:tcPr>
          <w:p w14:paraId="795153D8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Benidorm</w:t>
            </w:r>
          </w:p>
        </w:tc>
        <w:tc>
          <w:tcPr>
            <w:tcW w:w="1559" w:type="dxa"/>
            <w:vAlign w:val="bottom"/>
          </w:tcPr>
          <w:p w14:paraId="400A7F9A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418" w:type="dxa"/>
            <w:vAlign w:val="bottom"/>
          </w:tcPr>
          <w:p w14:paraId="6DCE13C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417" w:type="dxa"/>
            <w:vAlign w:val="bottom"/>
          </w:tcPr>
          <w:p w14:paraId="15D9BB8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426" w:type="dxa"/>
            <w:vAlign w:val="bottom"/>
          </w:tcPr>
          <w:p w14:paraId="5CFBAB7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</w:tr>
      <w:tr w:rsidR="001C63EF" w14:paraId="53BB7FE6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699F5C56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Alicante</w:t>
            </w:r>
          </w:p>
        </w:tc>
        <w:tc>
          <w:tcPr>
            <w:tcW w:w="2126" w:type="dxa"/>
            <w:vAlign w:val="bottom"/>
          </w:tcPr>
          <w:p w14:paraId="21A62FC1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El Campello</w:t>
            </w:r>
          </w:p>
        </w:tc>
        <w:tc>
          <w:tcPr>
            <w:tcW w:w="1559" w:type="dxa"/>
            <w:vAlign w:val="bottom"/>
          </w:tcPr>
          <w:p w14:paraId="7F82B0C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  <w:tc>
          <w:tcPr>
            <w:tcW w:w="1418" w:type="dxa"/>
            <w:vAlign w:val="bottom"/>
          </w:tcPr>
          <w:p w14:paraId="53C51FA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  <w:tc>
          <w:tcPr>
            <w:tcW w:w="1417" w:type="dxa"/>
            <w:vAlign w:val="bottom"/>
          </w:tcPr>
          <w:p w14:paraId="4C5B5335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426" w:type="dxa"/>
            <w:vAlign w:val="bottom"/>
          </w:tcPr>
          <w:p w14:paraId="6693EB6C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</w:tr>
      <w:tr w:rsidR="001C63EF" w14:paraId="6604C1A8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5B268972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Málaga</w:t>
            </w:r>
          </w:p>
        </w:tc>
        <w:tc>
          <w:tcPr>
            <w:tcW w:w="2126" w:type="dxa"/>
            <w:vAlign w:val="bottom"/>
          </w:tcPr>
          <w:p w14:paraId="7073D405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Torremolinos</w:t>
            </w:r>
          </w:p>
        </w:tc>
        <w:tc>
          <w:tcPr>
            <w:tcW w:w="1559" w:type="dxa"/>
            <w:vAlign w:val="bottom"/>
          </w:tcPr>
          <w:p w14:paraId="2699BC7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5,6%</w:t>
            </w:r>
          </w:p>
        </w:tc>
        <w:tc>
          <w:tcPr>
            <w:tcW w:w="1418" w:type="dxa"/>
            <w:vAlign w:val="bottom"/>
          </w:tcPr>
          <w:p w14:paraId="72DF72B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  <w:tc>
          <w:tcPr>
            <w:tcW w:w="1417" w:type="dxa"/>
            <w:vAlign w:val="bottom"/>
          </w:tcPr>
          <w:p w14:paraId="01401E9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5,6%</w:t>
            </w:r>
          </w:p>
        </w:tc>
        <w:tc>
          <w:tcPr>
            <w:tcW w:w="1426" w:type="dxa"/>
            <w:vAlign w:val="bottom"/>
          </w:tcPr>
          <w:p w14:paraId="13E2272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</w:tr>
      <w:tr w:rsidR="001C63EF" w14:paraId="7754B8CC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5F86421A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 Coruña</w:t>
            </w:r>
          </w:p>
        </w:tc>
        <w:tc>
          <w:tcPr>
            <w:tcW w:w="2126" w:type="dxa"/>
            <w:vAlign w:val="bottom"/>
          </w:tcPr>
          <w:p w14:paraId="3CA2CF8A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Ames</w:t>
            </w:r>
          </w:p>
        </w:tc>
        <w:tc>
          <w:tcPr>
            <w:tcW w:w="1559" w:type="dxa"/>
            <w:vAlign w:val="bottom"/>
          </w:tcPr>
          <w:p w14:paraId="4D00B0C8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4,5%</w:t>
            </w:r>
          </w:p>
        </w:tc>
        <w:tc>
          <w:tcPr>
            <w:tcW w:w="1418" w:type="dxa"/>
            <w:vAlign w:val="bottom"/>
          </w:tcPr>
          <w:p w14:paraId="2E8AC5B8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1CCFEE4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426" w:type="dxa"/>
            <w:vAlign w:val="bottom"/>
          </w:tcPr>
          <w:p w14:paraId="6FF3CEE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</w:tr>
      <w:tr w:rsidR="001C63EF" w14:paraId="4E4734A8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08425E54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Madrid</w:t>
            </w:r>
          </w:p>
        </w:tc>
        <w:tc>
          <w:tcPr>
            <w:tcW w:w="2126" w:type="dxa"/>
            <w:vAlign w:val="bottom"/>
          </w:tcPr>
          <w:p w14:paraId="75296580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Colmenar Viejo</w:t>
            </w:r>
          </w:p>
        </w:tc>
        <w:tc>
          <w:tcPr>
            <w:tcW w:w="1559" w:type="dxa"/>
            <w:vAlign w:val="bottom"/>
          </w:tcPr>
          <w:p w14:paraId="5027C70D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210C18C3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681EBEEA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426" w:type="dxa"/>
            <w:vAlign w:val="bottom"/>
          </w:tcPr>
          <w:p w14:paraId="7E8EFB2F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</w:tr>
      <w:tr w:rsidR="001C63EF" w14:paraId="48F88533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1CBBF12B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Cádiz</w:t>
            </w:r>
          </w:p>
        </w:tc>
        <w:tc>
          <w:tcPr>
            <w:tcW w:w="2126" w:type="dxa"/>
            <w:vAlign w:val="bottom"/>
          </w:tcPr>
          <w:p w14:paraId="711FB3D1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Sanlúcar de Barrameda</w:t>
            </w:r>
          </w:p>
        </w:tc>
        <w:tc>
          <w:tcPr>
            <w:tcW w:w="1559" w:type="dxa"/>
            <w:vAlign w:val="bottom"/>
          </w:tcPr>
          <w:p w14:paraId="684257C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5,8%</w:t>
            </w:r>
          </w:p>
        </w:tc>
        <w:tc>
          <w:tcPr>
            <w:tcW w:w="1418" w:type="dxa"/>
            <w:vAlign w:val="bottom"/>
          </w:tcPr>
          <w:p w14:paraId="542E5B10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116852A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6,6%</w:t>
            </w:r>
          </w:p>
        </w:tc>
        <w:tc>
          <w:tcPr>
            <w:tcW w:w="1426" w:type="dxa"/>
            <w:vAlign w:val="bottom"/>
          </w:tcPr>
          <w:p w14:paraId="6A36877C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</w:tr>
      <w:tr w:rsidR="001C63EF" w14:paraId="042932BD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011AD79D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Murcia</w:t>
            </w:r>
          </w:p>
        </w:tc>
        <w:tc>
          <w:tcPr>
            <w:tcW w:w="2126" w:type="dxa"/>
            <w:vAlign w:val="bottom"/>
          </w:tcPr>
          <w:p w14:paraId="7DCE4C97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La Manga del Mar Menor</w:t>
            </w:r>
          </w:p>
        </w:tc>
        <w:tc>
          <w:tcPr>
            <w:tcW w:w="1559" w:type="dxa"/>
            <w:vAlign w:val="bottom"/>
          </w:tcPr>
          <w:p w14:paraId="6E5D43A6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0AF93A5C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16408310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7,0%</w:t>
            </w:r>
          </w:p>
        </w:tc>
        <w:tc>
          <w:tcPr>
            <w:tcW w:w="1426" w:type="dxa"/>
            <w:vAlign w:val="bottom"/>
          </w:tcPr>
          <w:p w14:paraId="43F0B3A9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4,9%</w:t>
            </w:r>
          </w:p>
        </w:tc>
      </w:tr>
      <w:tr w:rsidR="001C63EF" w14:paraId="453677DE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3B8C360E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Barcelona</w:t>
            </w:r>
          </w:p>
        </w:tc>
        <w:tc>
          <w:tcPr>
            <w:tcW w:w="2126" w:type="dxa"/>
            <w:vAlign w:val="bottom"/>
          </w:tcPr>
          <w:p w14:paraId="0D02962C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Castelldefels</w:t>
            </w:r>
          </w:p>
        </w:tc>
        <w:tc>
          <w:tcPr>
            <w:tcW w:w="1559" w:type="dxa"/>
            <w:vAlign w:val="bottom"/>
          </w:tcPr>
          <w:p w14:paraId="3747DCB8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5,7%</w:t>
            </w:r>
          </w:p>
        </w:tc>
        <w:tc>
          <w:tcPr>
            <w:tcW w:w="1418" w:type="dxa"/>
            <w:vAlign w:val="bottom"/>
          </w:tcPr>
          <w:p w14:paraId="5AEB444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  <w:tc>
          <w:tcPr>
            <w:tcW w:w="1417" w:type="dxa"/>
            <w:vAlign w:val="bottom"/>
          </w:tcPr>
          <w:p w14:paraId="0EA8266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426" w:type="dxa"/>
            <w:vAlign w:val="bottom"/>
          </w:tcPr>
          <w:p w14:paraId="63D6DF04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4,9%</w:t>
            </w:r>
          </w:p>
        </w:tc>
      </w:tr>
      <w:tr w:rsidR="001C63EF" w14:paraId="26B235F2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55A14A33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Tarragona</w:t>
            </w:r>
          </w:p>
        </w:tc>
        <w:tc>
          <w:tcPr>
            <w:tcW w:w="2126" w:type="dxa"/>
            <w:vAlign w:val="bottom"/>
          </w:tcPr>
          <w:p w14:paraId="27A87C77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Cambrils</w:t>
            </w:r>
          </w:p>
        </w:tc>
        <w:tc>
          <w:tcPr>
            <w:tcW w:w="1559" w:type="dxa"/>
            <w:vAlign w:val="bottom"/>
          </w:tcPr>
          <w:p w14:paraId="05BBB754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0D74B9AE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52040979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  <w:tc>
          <w:tcPr>
            <w:tcW w:w="1426" w:type="dxa"/>
            <w:vAlign w:val="bottom"/>
          </w:tcPr>
          <w:p w14:paraId="7FEC48CF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4,9%</w:t>
            </w:r>
          </w:p>
        </w:tc>
      </w:tr>
      <w:tr w:rsidR="001C63EF" w14:paraId="79AD4505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1DCC4B6D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Navarra</w:t>
            </w:r>
          </w:p>
        </w:tc>
        <w:tc>
          <w:tcPr>
            <w:tcW w:w="2126" w:type="dxa"/>
            <w:vAlign w:val="bottom"/>
          </w:tcPr>
          <w:p w14:paraId="41764527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Pamplona / Iruña</w:t>
            </w:r>
          </w:p>
        </w:tc>
        <w:tc>
          <w:tcPr>
            <w:tcW w:w="1559" w:type="dxa"/>
            <w:vAlign w:val="bottom"/>
          </w:tcPr>
          <w:p w14:paraId="7147B79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  <w:tc>
          <w:tcPr>
            <w:tcW w:w="1418" w:type="dxa"/>
            <w:vAlign w:val="bottom"/>
          </w:tcPr>
          <w:p w14:paraId="675C090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  <w:tc>
          <w:tcPr>
            <w:tcW w:w="1417" w:type="dxa"/>
            <w:vAlign w:val="bottom"/>
          </w:tcPr>
          <w:p w14:paraId="50D4443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  <w:tc>
          <w:tcPr>
            <w:tcW w:w="1426" w:type="dxa"/>
            <w:vAlign w:val="bottom"/>
          </w:tcPr>
          <w:p w14:paraId="7A49BB8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4,9%</w:t>
            </w:r>
          </w:p>
        </w:tc>
      </w:tr>
      <w:tr w:rsidR="001C63EF" w14:paraId="012B5C6E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073DDC90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Alicante</w:t>
            </w:r>
          </w:p>
        </w:tc>
        <w:tc>
          <w:tcPr>
            <w:tcW w:w="2126" w:type="dxa"/>
            <w:vAlign w:val="bottom"/>
          </w:tcPr>
          <w:p w14:paraId="6B432AA5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Orihuela</w:t>
            </w:r>
          </w:p>
        </w:tc>
        <w:tc>
          <w:tcPr>
            <w:tcW w:w="1559" w:type="dxa"/>
            <w:vAlign w:val="bottom"/>
          </w:tcPr>
          <w:p w14:paraId="0AC7EDD6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32FBE1D1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0412D5D0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4,4%</w:t>
            </w:r>
          </w:p>
        </w:tc>
        <w:tc>
          <w:tcPr>
            <w:tcW w:w="1426" w:type="dxa"/>
            <w:vAlign w:val="bottom"/>
          </w:tcPr>
          <w:p w14:paraId="61A1399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4,9%</w:t>
            </w:r>
          </w:p>
        </w:tc>
      </w:tr>
      <w:tr w:rsidR="001C63EF" w14:paraId="06128AA8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7785A420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Cádiz</w:t>
            </w:r>
          </w:p>
        </w:tc>
        <w:tc>
          <w:tcPr>
            <w:tcW w:w="2126" w:type="dxa"/>
            <w:vAlign w:val="bottom"/>
          </w:tcPr>
          <w:p w14:paraId="5CF65A5B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Chipiona</w:t>
            </w:r>
          </w:p>
        </w:tc>
        <w:tc>
          <w:tcPr>
            <w:tcW w:w="1559" w:type="dxa"/>
            <w:vAlign w:val="bottom"/>
          </w:tcPr>
          <w:p w14:paraId="71F54EAA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6AD7C864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732F8F3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5,8%</w:t>
            </w:r>
          </w:p>
        </w:tc>
        <w:tc>
          <w:tcPr>
            <w:tcW w:w="1426" w:type="dxa"/>
            <w:vAlign w:val="bottom"/>
          </w:tcPr>
          <w:p w14:paraId="02976BE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4,9%</w:t>
            </w:r>
          </w:p>
        </w:tc>
      </w:tr>
      <w:tr w:rsidR="001C63EF" w14:paraId="3B2513B6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105E0270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Alicante</w:t>
            </w:r>
          </w:p>
        </w:tc>
        <w:tc>
          <w:tcPr>
            <w:tcW w:w="2126" w:type="dxa"/>
            <w:vAlign w:val="bottom"/>
          </w:tcPr>
          <w:p w14:paraId="01903E07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Jávea / Xàbia</w:t>
            </w:r>
          </w:p>
        </w:tc>
        <w:tc>
          <w:tcPr>
            <w:tcW w:w="1559" w:type="dxa"/>
            <w:vAlign w:val="bottom"/>
          </w:tcPr>
          <w:p w14:paraId="15A83161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707B131E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3C994E6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4,9%</w:t>
            </w:r>
          </w:p>
        </w:tc>
        <w:tc>
          <w:tcPr>
            <w:tcW w:w="1426" w:type="dxa"/>
            <w:vAlign w:val="bottom"/>
          </w:tcPr>
          <w:p w14:paraId="60626E0F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4,9%</w:t>
            </w:r>
          </w:p>
        </w:tc>
      </w:tr>
      <w:tr w:rsidR="001C63EF" w14:paraId="6F4F1EF0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1871F3ED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Salamanca</w:t>
            </w:r>
          </w:p>
        </w:tc>
        <w:tc>
          <w:tcPr>
            <w:tcW w:w="2126" w:type="dxa"/>
            <w:vAlign w:val="bottom"/>
          </w:tcPr>
          <w:p w14:paraId="66A79786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Salamanca Capital</w:t>
            </w:r>
          </w:p>
        </w:tc>
        <w:tc>
          <w:tcPr>
            <w:tcW w:w="1559" w:type="dxa"/>
            <w:vAlign w:val="bottom"/>
          </w:tcPr>
          <w:p w14:paraId="466CD40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4,4%</w:t>
            </w:r>
          </w:p>
        </w:tc>
        <w:tc>
          <w:tcPr>
            <w:tcW w:w="1418" w:type="dxa"/>
            <w:vAlign w:val="bottom"/>
          </w:tcPr>
          <w:p w14:paraId="580E32E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417" w:type="dxa"/>
            <w:vAlign w:val="bottom"/>
          </w:tcPr>
          <w:p w14:paraId="33C2DFF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426" w:type="dxa"/>
            <w:vAlign w:val="bottom"/>
          </w:tcPr>
          <w:p w14:paraId="5617EF9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4,9%</w:t>
            </w:r>
          </w:p>
        </w:tc>
      </w:tr>
      <w:tr w:rsidR="001C63EF" w14:paraId="709B2135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4962C809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Ourense</w:t>
            </w:r>
          </w:p>
        </w:tc>
        <w:tc>
          <w:tcPr>
            <w:tcW w:w="2126" w:type="dxa"/>
            <w:vAlign w:val="bottom"/>
          </w:tcPr>
          <w:p w14:paraId="6DA0DC01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Ourense Capital</w:t>
            </w:r>
          </w:p>
        </w:tc>
        <w:tc>
          <w:tcPr>
            <w:tcW w:w="1559" w:type="dxa"/>
            <w:vAlign w:val="bottom"/>
          </w:tcPr>
          <w:p w14:paraId="4F25114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3,5%</w:t>
            </w:r>
          </w:p>
        </w:tc>
        <w:tc>
          <w:tcPr>
            <w:tcW w:w="1418" w:type="dxa"/>
            <w:vAlign w:val="bottom"/>
          </w:tcPr>
          <w:p w14:paraId="5C1538B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  <w:tc>
          <w:tcPr>
            <w:tcW w:w="1417" w:type="dxa"/>
            <w:vAlign w:val="bottom"/>
          </w:tcPr>
          <w:p w14:paraId="352CE55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  <w:tc>
          <w:tcPr>
            <w:tcW w:w="1426" w:type="dxa"/>
            <w:vAlign w:val="bottom"/>
          </w:tcPr>
          <w:p w14:paraId="166660C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4,9%</w:t>
            </w:r>
          </w:p>
        </w:tc>
      </w:tr>
      <w:tr w:rsidR="001C63EF" w14:paraId="79F683D4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0A55DE93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Cádiz</w:t>
            </w:r>
          </w:p>
        </w:tc>
        <w:tc>
          <w:tcPr>
            <w:tcW w:w="2126" w:type="dxa"/>
            <w:vAlign w:val="bottom"/>
          </w:tcPr>
          <w:p w14:paraId="1B486BAC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Sotogrande</w:t>
            </w:r>
            <w:proofErr w:type="spellEnd"/>
          </w:p>
        </w:tc>
        <w:tc>
          <w:tcPr>
            <w:tcW w:w="1559" w:type="dxa"/>
            <w:vAlign w:val="bottom"/>
          </w:tcPr>
          <w:p w14:paraId="445756CA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65A94ACA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2AA7053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4,4%</w:t>
            </w:r>
          </w:p>
        </w:tc>
        <w:tc>
          <w:tcPr>
            <w:tcW w:w="1426" w:type="dxa"/>
            <w:vAlign w:val="bottom"/>
          </w:tcPr>
          <w:p w14:paraId="647F128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4,8%</w:t>
            </w:r>
          </w:p>
        </w:tc>
      </w:tr>
      <w:tr w:rsidR="001C63EF" w14:paraId="79E9696B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012C6477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Huelva</w:t>
            </w:r>
          </w:p>
        </w:tc>
        <w:tc>
          <w:tcPr>
            <w:tcW w:w="2126" w:type="dxa"/>
            <w:vAlign w:val="bottom"/>
          </w:tcPr>
          <w:p w14:paraId="1F16D3DE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Ayamonte</w:t>
            </w:r>
          </w:p>
        </w:tc>
        <w:tc>
          <w:tcPr>
            <w:tcW w:w="1559" w:type="dxa"/>
            <w:vAlign w:val="bottom"/>
          </w:tcPr>
          <w:p w14:paraId="49CAACB0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7F4FB463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2FC8376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426" w:type="dxa"/>
            <w:vAlign w:val="bottom"/>
          </w:tcPr>
          <w:p w14:paraId="2F01FA3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4,8%</w:t>
            </w:r>
          </w:p>
        </w:tc>
      </w:tr>
      <w:tr w:rsidR="001C63EF" w14:paraId="62E0C495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0A7E32B9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Alicante</w:t>
            </w:r>
          </w:p>
        </w:tc>
        <w:tc>
          <w:tcPr>
            <w:tcW w:w="2126" w:type="dxa"/>
            <w:vAlign w:val="bottom"/>
          </w:tcPr>
          <w:p w14:paraId="266C98A2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Santa Pola</w:t>
            </w:r>
          </w:p>
        </w:tc>
        <w:tc>
          <w:tcPr>
            <w:tcW w:w="1559" w:type="dxa"/>
            <w:vAlign w:val="bottom"/>
          </w:tcPr>
          <w:p w14:paraId="2F2845E3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370DD06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417" w:type="dxa"/>
            <w:vAlign w:val="bottom"/>
          </w:tcPr>
          <w:p w14:paraId="28020A4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1426" w:type="dxa"/>
            <w:vAlign w:val="bottom"/>
          </w:tcPr>
          <w:p w14:paraId="71519C2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4,8%</w:t>
            </w:r>
          </w:p>
        </w:tc>
      </w:tr>
      <w:tr w:rsidR="001C63EF" w14:paraId="55439D92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63E27359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Málaga</w:t>
            </w:r>
          </w:p>
        </w:tc>
        <w:tc>
          <w:tcPr>
            <w:tcW w:w="2126" w:type="dxa"/>
            <w:vAlign w:val="bottom"/>
          </w:tcPr>
          <w:p w14:paraId="01701AC4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Estepona</w:t>
            </w:r>
          </w:p>
        </w:tc>
        <w:tc>
          <w:tcPr>
            <w:tcW w:w="1559" w:type="dxa"/>
            <w:vAlign w:val="bottom"/>
          </w:tcPr>
          <w:p w14:paraId="44BF873A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418" w:type="dxa"/>
            <w:vAlign w:val="bottom"/>
          </w:tcPr>
          <w:p w14:paraId="02B3947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417" w:type="dxa"/>
            <w:vAlign w:val="bottom"/>
          </w:tcPr>
          <w:p w14:paraId="3E544B3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426" w:type="dxa"/>
            <w:vAlign w:val="bottom"/>
          </w:tcPr>
          <w:p w14:paraId="42D7361C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4,8%</w:t>
            </w:r>
          </w:p>
        </w:tc>
      </w:tr>
      <w:tr w:rsidR="001C63EF" w14:paraId="7890554E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1E00DC3B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Madrid</w:t>
            </w:r>
          </w:p>
        </w:tc>
        <w:tc>
          <w:tcPr>
            <w:tcW w:w="2126" w:type="dxa"/>
            <w:vAlign w:val="bottom"/>
          </w:tcPr>
          <w:p w14:paraId="220D9662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Rivas-Vaciamadrid</w:t>
            </w:r>
          </w:p>
        </w:tc>
        <w:tc>
          <w:tcPr>
            <w:tcW w:w="1559" w:type="dxa"/>
            <w:vAlign w:val="bottom"/>
          </w:tcPr>
          <w:p w14:paraId="7E4EE3FF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338DA8E5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5C952B63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26" w:type="dxa"/>
            <w:vAlign w:val="bottom"/>
          </w:tcPr>
          <w:p w14:paraId="61AE58C5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4,8%</w:t>
            </w:r>
          </w:p>
        </w:tc>
      </w:tr>
      <w:tr w:rsidR="001C63EF" w14:paraId="7FD60CE6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54258613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Madrid</w:t>
            </w:r>
          </w:p>
        </w:tc>
        <w:tc>
          <w:tcPr>
            <w:tcW w:w="2126" w:type="dxa"/>
            <w:vAlign w:val="bottom"/>
          </w:tcPr>
          <w:p w14:paraId="3E9560BE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Alcobendas</w:t>
            </w:r>
          </w:p>
        </w:tc>
        <w:tc>
          <w:tcPr>
            <w:tcW w:w="1559" w:type="dxa"/>
            <w:vAlign w:val="bottom"/>
          </w:tcPr>
          <w:p w14:paraId="03AD2AB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  <w:tc>
          <w:tcPr>
            <w:tcW w:w="1418" w:type="dxa"/>
            <w:vAlign w:val="bottom"/>
          </w:tcPr>
          <w:p w14:paraId="254BC80E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67468F4F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  <w:tc>
          <w:tcPr>
            <w:tcW w:w="1426" w:type="dxa"/>
            <w:vAlign w:val="bottom"/>
          </w:tcPr>
          <w:p w14:paraId="18F4BBD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4,8%</w:t>
            </w:r>
          </w:p>
        </w:tc>
      </w:tr>
      <w:tr w:rsidR="001C63EF" w14:paraId="271B9182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51B9DACD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Alicante</w:t>
            </w:r>
          </w:p>
        </w:tc>
        <w:tc>
          <w:tcPr>
            <w:tcW w:w="2126" w:type="dxa"/>
            <w:vAlign w:val="bottom"/>
          </w:tcPr>
          <w:p w14:paraId="620BBF11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Pilar de la Horadada</w:t>
            </w:r>
          </w:p>
        </w:tc>
        <w:tc>
          <w:tcPr>
            <w:tcW w:w="1559" w:type="dxa"/>
            <w:vAlign w:val="bottom"/>
          </w:tcPr>
          <w:p w14:paraId="77ADCBC9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616FCB57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18D8A30C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5,8%</w:t>
            </w:r>
          </w:p>
        </w:tc>
        <w:tc>
          <w:tcPr>
            <w:tcW w:w="1426" w:type="dxa"/>
            <w:vAlign w:val="bottom"/>
          </w:tcPr>
          <w:p w14:paraId="49F3C00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</w:tr>
      <w:tr w:rsidR="001C63EF" w14:paraId="48365A8C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67A9F972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Cantabria</w:t>
            </w:r>
          </w:p>
        </w:tc>
        <w:tc>
          <w:tcPr>
            <w:tcW w:w="2126" w:type="dxa"/>
            <w:vAlign w:val="bottom"/>
          </w:tcPr>
          <w:p w14:paraId="7ED386B7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Laredo</w:t>
            </w:r>
          </w:p>
        </w:tc>
        <w:tc>
          <w:tcPr>
            <w:tcW w:w="1559" w:type="dxa"/>
            <w:vAlign w:val="bottom"/>
          </w:tcPr>
          <w:p w14:paraId="13E427CC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32D786C4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1159D5E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5,8%</w:t>
            </w:r>
          </w:p>
        </w:tc>
        <w:tc>
          <w:tcPr>
            <w:tcW w:w="1426" w:type="dxa"/>
            <w:vAlign w:val="bottom"/>
          </w:tcPr>
          <w:p w14:paraId="3E6F2049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</w:tr>
      <w:tr w:rsidR="001C63EF" w14:paraId="209A1462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683C9861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Granada</w:t>
            </w:r>
          </w:p>
        </w:tc>
        <w:tc>
          <w:tcPr>
            <w:tcW w:w="2126" w:type="dxa"/>
            <w:vAlign w:val="bottom"/>
          </w:tcPr>
          <w:p w14:paraId="77AEB42D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Churriana de la Vega</w:t>
            </w:r>
          </w:p>
        </w:tc>
        <w:tc>
          <w:tcPr>
            <w:tcW w:w="1559" w:type="dxa"/>
            <w:vAlign w:val="bottom"/>
          </w:tcPr>
          <w:p w14:paraId="0443149E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1C7AA507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2819B6CA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26" w:type="dxa"/>
            <w:vAlign w:val="bottom"/>
          </w:tcPr>
          <w:p w14:paraId="7D86348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</w:tr>
      <w:tr w:rsidR="001C63EF" w14:paraId="3F049CE8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520CB876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Málaga</w:t>
            </w:r>
          </w:p>
        </w:tc>
        <w:tc>
          <w:tcPr>
            <w:tcW w:w="2126" w:type="dxa"/>
            <w:vAlign w:val="bottom"/>
          </w:tcPr>
          <w:p w14:paraId="4D0D5DEF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Benalmádena</w:t>
            </w:r>
          </w:p>
        </w:tc>
        <w:tc>
          <w:tcPr>
            <w:tcW w:w="1559" w:type="dxa"/>
            <w:vAlign w:val="bottom"/>
          </w:tcPr>
          <w:p w14:paraId="14D9763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418" w:type="dxa"/>
            <w:vAlign w:val="bottom"/>
          </w:tcPr>
          <w:p w14:paraId="7598CE0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4,8%</w:t>
            </w:r>
          </w:p>
        </w:tc>
        <w:tc>
          <w:tcPr>
            <w:tcW w:w="1417" w:type="dxa"/>
            <w:vAlign w:val="bottom"/>
          </w:tcPr>
          <w:p w14:paraId="0224EFA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4,8%</w:t>
            </w:r>
          </w:p>
        </w:tc>
        <w:tc>
          <w:tcPr>
            <w:tcW w:w="1426" w:type="dxa"/>
            <w:vAlign w:val="bottom"/>
          </w:tcPr>
          <w:p w14:paraId="5E09F4E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</w:tr>
      <w:tr w:rsidR="001C63EF" w14:paraId="2D6A94D1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2F04451A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Santa Cruz de Tenerife</w:t>
            </w:r>
          </w:p>
        </w:tc>
        <w:tc>
          <w:tcPr>
            <w:tcW w:w="2126" w:type="dxa"/>
            <w:vAlign w:val="bottom"/>
          </w:tcPr>
          <w:p w14:paraId="51DBC199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Adeje</w:t>
            </w:r>
          </w:p>
        </w:tc>
        <w:tc>
          <w:tcPr>
            <w:tcW w:w="1559" w:type="dxa"/>
            <w:vAlign w:val="bottom"/>
          </w:tcPr>
          <w:p w14:paraId="769EEB89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49BEE89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417" w:type="dxa"/>
            <w:vAlign w:val="bottom"/>
          </w:tcPr>
          <w:p w14:paraId="3BEEED5C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26" w:type="dxa"/>
            <w:vAlign w:val="bottom"/>
          </w:tcPr>
          <w:p w14:paraId="5814B4D8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</w:tr>
      <w:tr w:rsidR="001C63EF" w14:paraId="7CECABF1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6CDBE14D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Málaga</w:t>
            </w:r>
          </w:p>
        </w:tc>
        <w:tc>
          <w:tcPr>
            <w:tcW w:w="2126" w:type="dxa"/>
            <w:vAlign w:val="bottom"/>
          </w:tcPr>
          <w:p w14:paraId="4A5F3CD6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Manilva</w:t>
            </w:r>
          </w:p>
        </w:tc>
        <w:tc>
          <w:tcPr>
            <w:tcW w:w="1559" w:type="dxa"/>
            <w:vAlign w:val="bottom"/>
          </w:tcPr>
          <w:p w14:paraId="42ADACF1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1BD0732B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26DEF56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6,5%</w:t>
            </w:r>
          </w:p>
        </w:tc>
        <w:tc>
          <w:tcPr>
            <w:tcW w:w="1426" w:type="dxa"/>
            <w:vAlign w:val="bottom"/>
          </w:tcPr>
          <w:p w14:paraId="5278BCB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</w:tr>
      <w:tr w:rsidR="001C63EF" w14:paraId="1AB6E9BA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1E8D393C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Cantabria</w:t>
            </w:r>
          </w:p>
        </w:tc>
        <w:tc>
          <w:tcPr>
            <w:tcW w:w="2126" w:type="dxa"/>
            <w:vAlign w:val="bottom"/>
          </w:tcPr>
          <w:p w14:paraId="2AD96FDD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Castro-Urdiales</w:t>
            </w:r>
          </w:p>
        </w:tc>
        <w:tc>
          <w:tcPr>
            <w:tcW w:w="1559" w:type="dxa"/>
            <w:vAlign w:val="bottom"/>
          </w:tcPr>
          <w:p w14:paraId="72A54C8C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4,5%</w:t>
            </w:r>
          </w:p>
        </w:tc>
        <w:tc>
          <w:tcPr>
            <w:tcW w:w="1418" w:type="dxa"/>
            <w:vAlign w:val="bottom"/>
          </w:tcPr>
          <w:p w14:paraId="4A7679D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4,9%</w:t>
            </w:r>
          </w:p>
        </w:tc>
        <w:tc>
          <w:tcPr>
            <w:tcW w:w="1417" w:type="dxa"/>
            <w:vAlign w:val="bottom"/>
          </w:tcPr>
          <w:p w14:paraId="3E2D04F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426" w:type="dxa"/>
            <w:vAlign w:val="bottom"/>
          </w:tcPr>
          <w:p w14:paraId="602586F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</w:tr>
      <w:tr w:rsidR="001C63EF" w14:paraId="0C6E7BDA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7631490D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Castellón</w:t>
            </w:r>
          </w:p>
        </w:tc>
        <w:tc>
          <w:tcPr>
            <w:tcW w:w="2126" w:type="dxa"/>
            <w:vAlign w:val="bottom"/>
          </w:tcPr>
          <w:p w14:paraId="5BCC78AC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Peñíscola /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Peníscola</w:t>
            </w:r>
            <w:proofErr w:type="spellEnd"/>
          </w:p>
        </w:tc>
        <w:tc>
          <w:tcPr>
            <w:tcW w:w="1559" w:type="dxa"/>
            <w:vAlign w:val="bottom"/>
          </w:tcPr>
          <w:p w14:paraId="4E3E4F8D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477EB1BC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6275472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  <w:tc>
          <w:tcPr>
            <w:tcW w:w="1426" w:type="dxa"/>
            <w:vAlign w:val="bottom"/>
          </w:tcPr>
          <w:p w14:paraId="48374C1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</w:tr>
      <w:tr w:rsidR="001C63EF" w14:paraId="3925E8B3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059212D8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Alicante</w:t>
            </w:r>
          </w:p>
        </w:tc>
        <w:tc>
          <w:tcPr>
            <w:tcW w:w="2126" w:type="dxa"/>
            <w:vAlign w:val="bottom"/>
          </w:tcPr>
          <w:p w14:paraId="4FE9A83B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Dénia</w:t>
            </w:r>
            <w:proofErr w:type="spellEnd"/>
          </w:p>
        </w:tc>
        <w:tc>
          <w:tcPr>
            <w:tcW w:w="1559" w:type="dxa"/>
            <w:vAlign w:val="bottom"/>
          </w:tcPr>
          <w:p w14:paraId="51E7CF6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4,5%</w:t>
            </w:r>
          </w:p>
        </w:tc>
        <w:tc>
          <w:tcPr>
            <w:tcW w:w="1418" w:type="dxa"/>
            <w:vAlign w:val="bottom"/>
          </w:tcPr>
          <w:p w14:paraId="450B7DF3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64EBB894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4,0%</w:t>
            </w:r>
          </w:p>
        </w:tc>
        <w:tc>
          <w:tcPr>
            <w:tcW w:w="1426" w:type="dxa"/>
            <w:vAlign w:val="bottom"/>
          </w:tcPr>
          <w:p w14:paraId="4214F5C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</w:tr>
      <w:tr w:rsidR="001C63EF" w14:paraId="23B294B7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7E5CFC35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lastRenderedPageBreak/>
              <w:t>Murcia</w:t>
            </w:r>
          </w:p>
        </w:tc>
        <w:tc>
          <w:tcPr>
            <w:tcW w:w="2126" w:type="dxa"/>
            <w:vAlign w:val="bottom"/>
          </w:tcPr>
          <w:p w14:paraId="50446DA5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Los Alcázares</w:t>
            </w:r>
          </w:p>
        </w:tc>
        <w:tc>
          <w:tcPr>
            <w:tcW w:w="1559" w:type="dxa"/>
            <w:vAlign w:val="bottom"/>
          </w:tcPr>
          <w:p w14:paraId="6C2F3E76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6B7C27CE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150FFC41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26" w:type="dxa"/>
            <w:vAlign w:val="bottom"/>
          </w:tcPr>
          <w:p w14:paraId="214D0B2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</w:tr>
      <w:tr w:rsidR="001C63EF" w14:paraId="5BC5EDA9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15000261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Valencia</w:t>
            </w:r>
          </w:p>
        </w:tc>
        <w:tc>
          <w:tcPr>
            <w:tcW w:w="2126" w:type="dxa"/>
            <w:vAlign w:val="bottom"/>
          </w:tcPr>
          <w:p w14:paraId="3C680B2C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Alboraya</w:t>
            </w:r>
          </w:p>
        </w:tc>
        <w:tc>
          <w:tcPr>
            <w:tcW w:w="1559" w:type="dxa"/>
            <w:vAlign w:val="bottom"/>
          </w:tcPr>
          <w:p w14:paraId="7E8158D8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433A49B5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417" w:type="dxa"/>
            <w:vAlign w:val="bottom"/>
          </w:tcPr>
          <w:p w14:paraId="2E2A8CA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1426" w:type="dxa"/>
            <w:vAlign w:val="bottom"/>
          </w:tcPr>
          <w:p w14:paraId="3163C694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</w:tr>
      <w:tr w:rsidR="001C63EF" w14:paraId="03FA8E47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533B5AB0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Girona</w:t>
            </w:r>
          </w:p>
        </w:tc>
        <w:tc>
          <w:tcPr>
            <w:tcW w:w="2126" w:type="dxa"/>
            <w:vAlign w:val="bottom"/>
          </w:tcPr>
          <w:p w14:paraId="2712FA2A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Palamós</w:t>
            </w:r>
          </w:p>
        </w:tc>
        <w:tc>
          <w:tcPr>
            <w:tcW w:w="1559" w:type="dxa"/>
            <w:vAlign w:val="bottom"/>
          </w:tcPr>
          <w:p w14:paraId="1E13EA23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7D0A0220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0400756C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26" w:type="dxa"/>
            <w:vAlign w:val="bottom"/>
          </w:tcPr>
          <w:p w14:paraId="20A5640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4,5%</w:t>
            </w:r>
          </w:p>
        </w:tc>
      </w:tr>
      <w:tr w:rsidR="001C63EF" w14:paraId="1B35F15B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3E30DC56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Málaga</w:t>
            </w:r>
          </w:p>
        </w:tc>
        <w:tc>
          <w:tcPr>
            <w:tcW w:w="2126" w:type="dxa"/>
            <w:vAlign w:val="bottom"/>
          </w:tcPr>
          <w:p w14:paraId="73819EF7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Málaga Capital</w:t>
            </w:r>
          </w:p>
        </w:tc>
        <w:tc>
          <w:tcPr>
            <w:tcW w:w="1559" w:type="dxa"/>
            <w:vAlign w:val="bottom"/>
          </w:tcPr>
          <w:p w14:paraId="4EBC4DC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  <w:tc>
          <w:tcPr>
            <w:tcW w:w="1418" w:type="dxa"/>
            <w:vAlign w:val="bottom"/>
          </w:tcPr>
          <w:p w14:paraId="28FFF83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4,9%</w:t>
            </w:r>
          </w:p>
        </w:tc>
        <w:tc>
          <w:tcPr>
            <w:tcW w:w="1417" w:type="dxa"/>
            <w:vAlign w:val="bottom"/>
          </w:tcPr>
          <w:p w14:paraId="7EE1858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426" w:type="dxa"/>
            <w:vAlign w:val="bottom"/>
          </w:tcPr>
          <w:p w14:paraId="2CCBA2EC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4,5%</w:t>
            </w:r>
          </w:p>
        </w:tc>
      </w:tr>
      <w:tr w:rsidR="001C63EF" w14:paraId="682531AE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7F78FDAE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Pontevedra</w:t>
            </w:r>
          </w:p>
        </w:tc>
        <w:tc>
          <w:tcPr>
            <w:tcW w:w="2126" w:type="dxa"/>
            <w:vAlign w:val="bottom"/>
          </w:tcPr>
          <w:p w14:paraId="5FA9034E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Vigo</w:t>
            </w:r>
          </w:p>
        </w:tc>
        <w:tc>
          <w:tcPr>
            <w:tcW w:w="1559" w:type="dxa"/>
            <w:vAlign w:val="bottom"/>
          </w:tcPr>
          <w:p w14:paraId="71F0B45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4,1%</w:t>
            </w:r>
          </w:p>
        </w:tc>
        <w:tc>
          <w:tcPr>
            <w:tcW w:w="1418" w:type="dxa"/>
            <w:vAlign w:val="bottom"/>
          </w:tcPr>
          <w:p w14:paraId="3A43EBEA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  <w:tc>
          <w:tcPr>
            <w:tcW w:w="1417" w:type="dxa"/>
            <w:vAlign w:val="bottom"/>
          </w:tcPr>
          <w:p w14:paraId="5ABE365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4,8%</w:t>
            </w:r>
          </w:p>
        </w:tc>
        <w:tc>
          <w:tcPr>
            <w:tcW w:w="1426" w:type="dxa"/>
            <w:vAlign w:val="bottom"/>
          </w:tcPr>
          <w:p w14:paraId="4E387D2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4,5%</w:t>
            </w:r>
          </w:p>
        </w:tc>
      </w:tr>
      <w:tr w:rsidR="001C63EF" w14:paraId="745C4743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75EFC01E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Illes Balears</w:t>
            </w:r>
          </w:p>
        </w:tc>
        <w:tc>
          <w:tcPr>
            <w:tcW w:w="2126" w:type="dxa"/>
            <w:vAlign w:val="bottom"/>
          </w:tcPr>
          <w:p w14:paraId="09AA2BEC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Llucmajor</w:t>
            </w:r>
          </w:p>
        </w:tc>
        <w:tc>
          <w:tcPr>
            <w:tcW w:w="1559" w:type="dxa"/>
            <w:vAlign w:val="bottom"/>
          </w:tcPr>
          <w:p w14:paraId="6063BB4C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6D154625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  <w:tc>
          <w:tcPr>
            <w:tcW w:w="1417" w:type="dxa"/>
            <w:vAlign w:val="bottom"/>
          </w:tcPr>
          <w:p w14:paraId="6430FD1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426" w:type="dxa"/>
            <w:vAlign w:val="bottom"/>
          </w:tcPr>
          <w:p w14:paraId="466A3AB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4,5%</w:t>
            </w:r>
          </w:p>
        </w:tc>
      </w:tr>
      <w:tr w:rsidR="001C63EF" w14:paraId="335B18D1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1326D70B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Granada</w:t>
            </w:r>
          </w:p>
        </w:tc>
        <w:tc>
          <w:tcPr>
            <w:tcW w:w="2126" w:type="dxa"/>
            <w:vAlign w:val="bottom"/>
          </w:tcPr>
          <w:p w14:paraId="541484A8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Almuñécar</w:t>
            </w:r>
          </w:p>
        </w:tc>
        <w:tc>
          <w:tcPr>
            <w:tcW w:w="1559" w:type="dxa"/>
            <w:vAlign w:val="bottom"/>
          </w:tcPr>
          <w:p w14:paraId="3231FBB2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4291AD43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69B0B5C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4,5%</w:t>
            </w:r>
          </w:p>
        </w:tc>
        <w:tc>
          <w:tcPr>
            <w:tcW w:w="1426" w:type="dxa"/>
            <w:vAlign w:val="bottom"/>
          </w:tcPr>
          <w:p w14:paraId="3B39CC30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4,5%</w:t>
            </w:r>
          </w:p>
        </w:tc>
      </w:tr>
      <w:tr w:rsidR="001C63EF" w14:paraId="5BA8ED94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48D3D96D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Cádiz</w:t>
            </w:r>
          </w:p>
        </w:tc>
        <w:tc>
          <w:tcPr>
            <w:tcW w:w="2126" w:type="dxa"/>
            <w:vAlign w:val="bottom"/>
          </w:tcPr>
          <w:p w14:paraId="0248F9BA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Cádiz Capital</w:t>
            </w:r>
          </w:p>
        </w:tc>
        <w:tc>
          <w:tcPr>
            <w:tcW w:w="1559" w:type="dxa"/>
            <w:vAlign w:val="bottom"/>
          </w:tcPr>
          <w:p w14:paraId="44A100D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4,8%</w:t>
            </w:r>
          </w:p>
        </w:tc>
        <w:tc>
          <w:tcPr>
            <w:tcW w:w="1418" w:type="dxa"/>
            <w:vAlign w:val="bottom"/>
          </w:tcPr>
          <w:p w14:paraId="6FAA927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4,8%</w:t>
            </w:r>
          </w:p>
        </w:tc>
        <w:tc>
          <w:tcPr>
            <w:tcW w:w="1417" w:type="dxa"/>
            <w:vAlign w:val="bottom"/>
          </w:tcPr>
          <w:p w14:paraId="7DC11BC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  <w:tc>
          <w:tcPr>
            <w:tcW w:w="1426" w:type="dxa"/>
            <w:vAlign w:val="bottom"/>
          </w:tcPr>
          <w:p w14:paraId="745428A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4,4%</w:t>
            </w:r>
          </w:p>
        </w:tc>
      </w:tr>
      <w:tr w:rsidR="001C63EF" w14:paraId="2F16F465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7AAF2F4A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Málaga</w:t>
            </w:r>
          </w:p>
        </w:tc>
        <w:tc>
          <w:tcPr>
            <w:tcW w:w="2126" w:type="dxa"/>
            <w:vAlign w:val="bottom"/>
          </w:tcPr>
          <w:p w14:paraId="2DB612A2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Vélez-Málaga</w:t>
            </w:r>
          </w:p>
        </w:tc>
        <w:tc>
          <w:tcPr>
            <w:tcW w:w="1559" w:type="dxa"/>
            <w:vAlign w:val="bottom"/>
          </w:tcPr>
          <w:p w14:paraId="3CF5A84B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37461E1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417" w:type="dxa"/>
            <w:vAlign w:val="bottom"/>
          </w:tcPr>
          <w:p w14:paraId="17FE0259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426" w:type="dxa"/>
            <w:vAlign w:val="bottom"/>
          </w:tcPr>
          <w:p w14:paraId="06ACD29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4,4%</w:t>
            </w:r>
          </w:p>
        </w:tc>
      </w:tr>
      <w:tr w:rsidR="001C63EF" w14:paraId="37A2D1AC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1EAA99DD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Illes Balears</w:t>
            </w:r>
          </w:p>
        </w:tc>
        <w:tc>
          <w:tcPr>
            <w:tcW w:w="2126" w:type="dxa"/>
            <w:vAlign w:val="bottom"/>
          </w:tcPr>
          <w:p w14:paraId="11DD7E97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Palma de Mallorca</w:t>
            </w:r>
          </w:p>
        </w:tc>
        <w:tc>
          <w:tcPr>
            <w:tcW w:w="1559" w:type="dxa"/>
            <w:vAlign w:val="bottom"/>
          </w:tcPr>
          <w:p w14:paraId="794E2F6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5,6%</w:t>
            </w:r>
          </w:p>
        </w:tc>
        <w:tc>
          <w:tcPr>
            <w:tcW w:w="1418" w:type="dxa"/>
            <w:vAlign w:val="bottom"/>
          </w:tcPr>
          <w:p w14:paraId="477CBC3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4,5%</w:t>
            </w:r>
          </w:p>
        </w:tc>
        <w:tc>
          <w:tcPr>
            <w:tcW w:w="1417" w:type="dxa"/>
            <w:vAlign w:val="bottom"/>
          </w:tcPr>
          <w:p w14:paraId="174D35F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4,5%</w:t>
            </w:r>
          </w:p>
        </w:tc>
        <w:tc>
          <w:tcPr>
            <w:tcW w:w="1426" w:type="dxa"/>
            <w:vAlign w:val="bottom"/>
          </w:tcPr>
          <w:p w14:paraId="081C101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4,4%</w:t>
            </w:r>
          </w:p>
        </w:tc>
      </w:tr>
      <w:tr w:rsidR="001C63EF" w14:paraId="38DEC6A2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7C52829B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 Coruña</w:t>
            </w:r>
          </w:p>
        </w:tc>
        <w:tc>
          <w:tcPr>
            <w:tcW w:w="2126" w:type="dxa"/>
            <w:vAlign w:val="bottom"/>
          </w:tcPr>
          <w:p w14:paraId="04696D52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Santiago de Compostela</w:t>
            </w:r>
          </w:p>
        </w:tc>
        <w:tc>
          <w:tcPr>
            <w:tcW w:w="1559" w:type="dxa"/>
            <w:vAlign w:val="bottom"/>
          </w:tcPr>
          <w:p w14:paraId="5B93A3C0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3,4%</w:t>
            </w:r>
          </w:p>
        </w:tc>
        <w:tc>
          <w:tcPr>
            <w:tcW w:w="1418" w:type="dxa"/>
            <w:vAlign w:val="bottom"/>
          </w:tcPr>
          <w:p w14:paraId="49FDE919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4,1%</w:t>
            </w:r>
          </w:p>
        </w:tc>
        <w:tc>
          <w:tcPr>
            <w:tcW w:w="1417" w:type="dxa"/>
            <w:vAlign w:val="bottom"/>
          </w:tcPr>
          <w:p w14:paraId="2CE43096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4,0%</w:t>
            </w:r>
          </w:p>
        </w:tc>
        <w:tc>
          <w:tcPr>
            <w:tcW w:w="1426" w:type="dxa"/>
            <w:vAlign w:val="bottom"/>
          </w:tcPr>
          <w:p w14:paraId="4928AF6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4,4%</w:t>
            </w:r>
          </w:p>
        </w:tc>
      </w:tr>
      <w:tr w:rsidR="001C63EF" w14:paraId="55A48449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55770D1E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Málaga</w:t>
            </w:r>
          </w:p>
        </w:tc>
        <w:tc>
          <w:tcPr>
            <w:tcW w:w="2126" w:type="dxa"/>
            <w:vAlign w:val="bottom"/>
          </w:tcPr>
          <w:p w14:paraId="533F10B0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Mijas</w:t>
            </w:r>
          </w:p>
        </w:tc>
        <w:tc>
          <w:tcPr>
            <w:tcW w:w="1559" w:type="dxa"/>
            <w:vAlign w:val="bottom"/>
          </w:tcPr>
          <w:p w14:paraId="35701325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418" w:type="dxa"/>
            <w:vAlign w:val="bottom"/>
          </w:tcPr>
          <w:p w14:paraId="279B38C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4,8%</w:t>
            </w:r>
          </w:p>
        </w:tc>
        <w:tc>
          <w:tcPr>
            <w:tcW w:w="1417" w:type="dxa"/>
            <w:vAlign w:val="bottom"/>
          </w:tcPr>
          <w:p w14:paraId="08DED975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  <w:tc>
          <w:tcPr>
            <w:tcW w:w="1426" w:type="dxa"/>
            <w:vAlign w:val="bottom"/>
          </w:tcPr>
          <w:p w14:paraId="68490DD5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4,4%</w:t>
            </w:r>
          </w:p>
        </w:tc>
      </w:tr>
      <w:tr w:rsidR="001C63EF" w14:paraId="775A66A3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2373D18B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Alicante</w:t>
            </w:r>
          </w:p>
        </w:tc>
        <w:tc>
          <w:tcPr>
            <w:tcW w:w="2126" w:type="dxa"/>
            <w:vAlign w:val="bottom"/>
          </w:tcPr>
          <w:p w14:paraId="2D3A7FFD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Villajoyosa / La Vila Joiosa</w:t>
            </w:r>
          </w:p>
        </w:tc>
        <w:tc>
          <w:tcPr>
            <w:tcW w:w="1559" w:type="dxa"/>
            <w:vAlign w:val="bottom"/>
          </w:tcPr>
          <w:p w14:paraId="384CD31E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764C074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5,6%</w:t>
            </w:r>
          </w:p>
        </w:tc>
        <w:tc>
          <w:tcPr>
            <w:tcW w:w="1417" w:type="dxa"/>
            <w:vAlign w:val="bottom"/>
          </w:tcPr>
          <w:p w14:paraId="5DC11A4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  <w:tc>
          <w:tcPr>
            <w:tcW w:w="1426" w:type="dxa"/>
            <w:vAlign w:val="bottom"/>
          </w:tcPr>
          <w:p w14:paraId="5419A84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4,4%</w:t>
            </w:r>
          </w:p>
        </w:tc>
      </w:tr>
      <w:tr w:rsidR="001C63EF" w14:paraId="50D29C6C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62208528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Alicante</w:t>
            </w:r>
          </w:p>
        </w:tc>
        <w:tc>
          <w:tcPr>
            <w:tcW w:w="2126" w:type="dxa"/>
            <w:vAlign w:val="bottom"/>
          </w:tcPr>
          <w:p w14:paraId="14A138CF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Guardamar del Segura</w:t>
            </w:r>
          </w:p>
        </w:tc>
        <w:tc>
          <w:tcPr>
            <w:tcW w:w="1559" w:type="dxa"/>
            <w:vAlign w:val="bottom"/>
          </w:tcPr>
          <w:p w14:paraId="080D188C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797360F0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5A5ACC3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4,2%</w:t>
            </w:r>
          </w:p>
        </w:tc>
        <w:tc>
          <w:tcPr>
            <w:tcW w:w="1426" w:type="dxa"/>
            <w:vAlign w:val="bottom"/>
          </w:tcPr>
          <w:p w14:paraId="68599C6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4,4%</w:t>
            </w:r>
          </w:p>
        </w:tc>
      </w:tr>
      <w:tr w:rsidR="001C63EF" w14:paraId="7B017D0B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3AC7B61F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Murcia</w:t>
            </w:r>
          </w:p>
        </w:tc>
        <w:tc>
          <w:tcPr>
            <w:tcW w:w="2126" w:type="dxa"/>
            <w:vAlign w:val="bottom"/>
          </w:tcPr>
          <w:p w14:paraId="1AA2A9C4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Torre-Pacheco</w:t>
            </w:r>
          </w:p>
        </w:tc>
        <w:tc>
          <w:tcPr>
            <w:tcW w:w="1559" w:type="dxa"/>
            <w:vAlign w:val="bottom"/>
          </w:tcPr>
          <w:p w14:paraId="6D578A42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525FFFCF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47E58F86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426" w:type="dxa"/>
            <w:vAlign w:val="bottom"/>
          </w:tcPr>
          <w:p w14:paraId="4CBFF40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4,3%</w:t>
            </w:r>
          </w:p>
        </w:tc>
      </w:tr>
      <w:tr w:rsidR="001C63EF" w14:paraId="179EC5CD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0326FA4C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Málaga</w:t>
            </w:r>
          </w:p>
        </w:tc>
        <w:tc>
          <w:tcPr>
            <w:tcW w:w="2126" w:type="dxa"/>
            <w:vAlign w:val="bottom"/>
          </w:tcPr>
          <w:p w14:paraId="095CED49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Casares</w:t>
            </w:r>
          </w:p>
        </w:tc>
        <w:tc>
          <w:tcPr>
            <w:tcW w:w="1559" w:type="dxa"/>
            <w:vAlign w:val="bottom"/>
          </w:tcPr>
          <w:p w14:paraId="4D07BB6C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3CAE0E05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7C5CA0A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426" w:type="dxa"/>
            <w:vAlign w:val="bottom"/>
          </w:tcPr>
          <w:p w14:paraId="088CAB9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4,3%</w:t>
            </w:r>
          </w:p>
        </w:tc>
      </w:tr>
      <w:tr w:rsidR="001C63EF" w14:paraId="344B7479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41170112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Granada</w:t>
            </w:r>
          </w:p>
        </w:tc>
        <w:tc>
          <w:tcPr>
            <w:tcW w:w="2126" w:type="dxa"/>
            <w:vAlign w:val="bottom"/>
          </w:tcPr>
          <w:p w14:paraId="2A90E0D7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Granada Capital</w:t>
            </w:r>
          </w:p>
        </w:tc>
        <w:tc>
          <w:tcPr>
            <w:tcW w:w="1559" w:type="dxa"/>
            <w:vAlign w:val="bottom"/>
          </w:tcPr>
          <w:p w14:paraId="130E4EA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4,4%</w:t>
            </w:r>
          </w:p>
        </w:tc>
        <w:tc>
          <w:tcPr>
            <w:tcW w:w="1418" w:type="dxa"/>
            <w:vAlign w:val="bottom"/>
          </w:tcPr>
          <w:p w14:paraId="26EC3F80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417" w:type="dxa"/>
            <w:vAlign w:val="bottom"/>
          </w:tcPr>
          <w:p w14:paraId="504CDB6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426" w:type="dxa"/>
            <w:vAlign w:val="bottom"/>
          </w:tcPr>
          <w:p w14:paraId="2F88F5D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4,3%</w:t>
            </w:r>
          </w:p>
        </w:tc>
      </w:tr>
      <w:tr w:rsidR="001C63EF" w14:paraId="383E0101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4DC0111C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Pontevedra</w:t>
            </w:r>
          </w:p>
        </w:tc>
        <w:tc>
          <w:tcPr>
            <w:tcW w:w="2126" w:type="dxa"/>
            <w:vAlign w:val="bottom"/>
          </w:tcPr>
          <w:p w14:paraId="5C5D4021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Pontevedra Capital</w:t>
            </w:r>
          </w:p>
        </w:tc>
        <w:tc>
          <w:tcPr>
            <w:tcW w:w="1559" w:type="dxa"/>
            <w:vAlign w:val="bottom"/>
          </w:tcPr>
          <w:p w14:paraId="00720D7B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327BD2D8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417" w:type="dxa"/>
            <w:vAlign w:val="bottom"/>
          </w:tcPr>
          <w:p w14:paraId="535473EC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4,5%</w:t>
            </w:r>
          </w:p>
        </w:tc>
        <w:tc>
          <w:tcPr>
            <w:tcW w:w="1426" w:type="dxa"/>
            <w:vAlign w:val="bottom"/>
          </w:tcPr>
          <w:p w14:paraId="69F006B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4,3%</w:t>
            </w:r>
          </w:p>
        </w:tc>
      </w:tr>
      <w:tr w:rsidR="001C63EF" w14:paraId="48B875A0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3DB9667E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Málaga</w:t>
            </w:r>
          </w:p>
        </w:tc>
        <w:tc>
          <w:tcPr>
            <w:tcW w:w="2126" w:type="dxa"/>
            <w:vAlign w:val="bottom"/>
          </w:tcPr>
          <w:p w14:paraId="0C9DD588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Fuengirola</w:t>
            </w:r>
          </w:p>
        </w:tc>
        <w:tc>
          <w:tcPr>
            <w:tcW w:w="1559" w:type="dxa"/>
            <w:vAlign w:val="bottom"/>
          </w:tcPr>
          <w:p w14:paraId="1E156926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418" w:type="dxa"/>
            <w:vAlign w:val="bottom"/>
          </w:tcPr>
          <w:p w14:paraId="366F86C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4,5%</w:t>
            </w:r>
          </w:p>
        </w:tc>
        <w:tc>
          <w:tcPr>
            <w:tcW w:w="1417" w:type="dxa"/>
            <w:vAlign w:val="bottom"/>
          </w:tcPr>
          <w:p w14:paraId="6F91A3E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4,2%</w:t>
            </w:r>
          </w:p>
        </w:tc>
        <w:tc>
          <w:tcPr>
            <w:tcW w:w="1426" w:type="dxa"/>
            <w:vAlign w:val="bottom"/>
          </w:tcPr>
          <w:p w14:paraId="4149D68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4,2%</w:t>
            </w:r>
          </w:p>
        </w:tc>
      </w:tr>
      <w:tr w:rsidR="001C63EF" w14:paraId="4588595C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678560E0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 Coruña</w:t>
            </w:r>
          </w:p>
        </w:tc>
        <w:tc>
          <w:tcPr>
            <w:tcW w:w="2126" w:type="dxa"/>
            <w:vAlign w:val="bottom"/>
          </w:tcPr>
          <w:p w14:paraId="02E264D8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 Coruña Capital</w:t>
            </w:r>
          </w:p>
        </w:tc>
        <w:tc>
          <w:tcPr>
            <w:tcW w:w="1559" w:type="dxa"/>
            <w:vAlign w:val="bottom"/>
          </w:tcPr>
          <w:p w14:paraId="4243626C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3,5%</w:t>
            </w:r>
          </w:p>
        </w:tc>
        <w:tc>
          <w:tcPr>
            <w:tcW w:w="1418" w:type="dxa"/>
            <w:vAlign w:val="bottom"/>
          </w:tcPr>
          <w:p w14:paraId="2E23ACA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4,3%</w:t>
            </w:r>
          </w:p>
        </w:tc>
        <w:tc>
          <w:tcPr>
            <w:tcW w:w="1417" w:type="dxa"/>
            <w:vAlign w:val="bottom"/>
          </w:tcPr>
          <w:p w14:paraId="29A3E80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4,5%</w:t>
            </w:r>
          </w:p>
        </w:tc>
        <w:tc>
          <w:tcPr>
            <w:tcW w:w="1426" w:type="dxa"/>
            <w:vAlign w:val="bottom"/>
          </w:tcPr>
          <w:p w14:paraId="1009081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4,2%</w:t>
            </w:r>
          </w:p>
        </w:tc>
      </w:tr>
      <w:tr w:rsidR="001C63EF" w14:paraId="1F96ED5E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1AD8F3B1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Bizkaia</w:t>
            </w:r>
          </w:p>
        </w:tc>
        <w:tc>
          <w:tcPr>
            <w:tcW w:w="2126" w:type="dxa"/>
            <w:vAlign w:val="bottom"/>
          </w:tcPr>
          <w:p w14:paraId="10099BE7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Getxo</w:t>
            </w:r>
          </w:p>
        </w:tc>
        <w:tc>
          <w:tcPr>
            <w:tcW w:w="1559" w:type="dxa"/>
            <w:vAlign w:val="bottom"/>
          </w:tcPr>
          <w:p w14:paraId="5BAEB526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5868508A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4,0%</w:t>
            </w:r>
          </w:p>
        </w:tc>
        <w:tc>
          <w:tcPr>
            <w:tcW w:w="1417" w:type="dxa"/>
            <w:vAlign w:val="bottom"/>
          </w:tcPr>
          <w:p w14:paraId="34E6A0E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4,0%</w:t>
            </w:r>
          </w:p>
        </w:tc>
        <w:tc>
          <w:tcPr>
            <w:tcW w:w="1426" w:type="dxa"/>
            <w:vAlign w:val="bottom"/>
          </w:tcPr>
          <w:p w14:paraId="0EB70DB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4,2%</w:t>
            </w:r>
          </w:p>
        </w:tc>
      </w:tr>
      <w:tr w:rsidR="001C63EF" w14:paraId="4DA28794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7C1D0397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Murcia</w:t>
            </w:r>
          </w:p>
        </w:tc>
        <w:tc>
          <w:tcPr>
            <w:tcW w:w="2126" w:type="dxa"/>
            <w:vAlign w:val="bottom"/>
          </w:tcPr>
          <w:p w14:paraId="001FACE6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Águilas</w:t>
            </w:r>
          </w:p>
        </w:tc>
        <w:tc>
          <w:tcPr>
            <w:tcW w:w="1559" w:type="dxa"/>
            <w:vAlign w:val="bottom"/>
          </w:tcPr>
          <w:p w14:paraId="5A389C8A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48DA41AF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7816BFD8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7,4%</w:t>
            </w:r>
          </w:p>
        </w:tc>
        <w:tc>
          <w:tcPr>
            <w:tcW w:w="1426" w:type="dxa"/>
            <w:vAlign w:val="bottom"/>
          </w:tcPr>
          <w:p w14:paraId="1BCAC98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4,2%</w:t>
            </w:r>
          </w:p>
        </w:tc>
      </w:tr>
      <w:tr w:rsidR="001C63EF" w14:paraId="2981A99C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6F380770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Madrid</w:t>
            </w:r>
          </w:p>
        </w:tc>
        <w:tc>
          <w:tcPr>
            <w:tcW w:w="2126" w:type="dxa"/>
            <w:vAlign w:val="bottom"/>
          </w:tcPr>
          <w:p w14:paraId="53824940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Las Rozas de Madrid</w:t>
            </w:r>
          </w:p>
        </w:tc>
        <w:tc>
          <w:tcPr>
            <w:tcW w:w="1559" w:type="dxa"/>
            <w:vAlign w:val="bottom"/>
          </w:tcPr>
          <w:p w14:paraId="4840F5F0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  <w:tc>
          <w:tcPr>
            <w:tcW w:w="1418" w:type="dxa"/>
            <w:vAlign w:val="bottom"/>
          </w:tcPr>
          <w:p w14:paraId="7F27E24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4,3%</w:t>
            </w:r>
          </w:p>
        </w:tc>
        <w:tc>
          <w:tcPr>
            <w:tcW w:w="1417" w:type="dxa"/>
            <w:vAlign w:val="bottom"/>
          </w:tcPr>
          <w:p w14:paraId="3820EC2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426" w:type="dxa"/>
            <w:vAlign w:val="bottom"/>
          </w:tcPr>
          <w:p w14:paraId="621061B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4,2%</w:t>
            </w:r>
          </w:p>
        </w:tc>
      </w:tr>
      <w:tr w:rsidR="001C63EF" w14:paraId="34ED40C5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6E54905F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Murcia</w:t>
            </w:r>
          </w:p>
        </w:tc>
        <w:tc>
          <w:tcPr>
            <w:tcW w:w="2126" w:type="dxa"/>
            <w:vAlign w:val="bottom"/>
          </w:tcPr>
          <w:p w14:paraId="3D339063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San Pedro del Pinatar</w:t>
            </w:r>
          </w:p>
        </w:tc>
        <w:tc>
          <w:tcPr>
            <w:tcW w:w="1559" w:type="dxa"/>
            <w:vAlign w:val="bottom"/>
          </w:tcPr>
          <w:p w14:paraId="7E36F3D0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1D346834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7E8E4D4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4,4%</w:t>
            </w:r>
          </w:p>
        </w:tc>
        <w:tc>
          <w:tcPr>
            <w:tcW w:w="1426" w:type="dxa"/>
            <w:vAlign w:val="bottom"/>
          </w:tcPr>
          <w:p w14:paraId="3436C9EC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4,1%</w:t>
            </w:r>
          </w:p>
        </w:tc>
      </w:tr>
      <w:tr w:rsidR="001C63EF" w14:paraId="27055629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0CDA9DD6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Granada</w:t>
            </w:r>
          </w:p>
        </w:tc>
        <w:tc>
          <w:tcPr>
            <w:tcW w:w="2126" w:type="dxa"/>
            <w:vAlign w:val="bottom"/>
          </w:tcPr>
          <w:p w14:paraId="39E5CD2B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Armilla</w:t>
            </w:r>
          </w:p>
        </w:tc>
        <w:tc>
          <w:tcPr>
            <w:tcW w:w="1559" w:type="dxa"/>
            <w:vAlign w:val="bottom"/>
          </w:tcPr>
          <w:p w14:paraId="3FFCCDD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418" w:type="dxa"/>
            <w:vAlign w:val="bottom"/>
          </w:tcPr>
          <w:p w14:paraId="6071045F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  <w:tc>
          <w:tcPr>
            <w:tcW w:w="1417" w:type="dxa"/>
            <w:vAlign w:val="bottom"/>
          </w:tcPr>
          <w:p w14:paraId="6AC19FDA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426" w:type="dxa"/>
            <w:vAlign w:val="bottom"/>
          </w:tcPr>
          <w:p w14:paraId="211E6B4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4,1%</w:t>
            </w:r>
          </w:p>
        </w:tc>
      </w:tr>
      <w:tr w:rsidR="001C63EF" w14:paraId="2ED8DF45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12C7298E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Málaga</w:t>
            </w:r>
          </w:p>
        </w:tc>
        <w:tc>
          <w:tcPr>
            <w:tcW w:w="2126" w:type="dxa"/>
            <w:vAlign w:val="bottom"/>
          </w:tcPr>
          <w:p w14:paraId="7D91EB13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Nerja</w:t>
            </w:r>
          </w:p>
        </w:tc>
        <w:tc>
          <w:tcPr>
            <w:tcW w:w="1559" w:type="dxa"/>
            <w:vAlign w:val="bottom"/>
          </w:tcPr>
          <w:p w14:paraId="61F42479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6E281770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13180998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3,9%</w:t>
            </w:r>
          </w:p>
        </w:tc>
        <w:tc>
          <w:tcPr>
            <w:tcW w:w="1426" w:type="dxa"/>
            <w:vAlign w:val="bottom"/>
          </w:tcPr>
          <w:p w14:paraId="1C34C0E5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4,1%</w:t>
            </w:r>
          </w:p>
        </w:tc>
      </w:tr>
      <w:tr w:rsidR="001C63EF" w14:paraId="65A5E022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50FA17E2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Málaga</w:t>
            </w:r>
          </w:p>
        </w:tc>
        <w:tc>
          <w:tcPr>
            <w:tcW w:w="2126" w:type="dxa"/>
            <w:vAlign w:val="bottom"/>
          </w:tcPr>
          <w:p w14:paraId="25730D53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Rincón de la Victoria</w:t>
            </w:r>
          </w:p>
        </w:tc>
        <w:tc>
          <w:tcPr>
            <w:tcW w:w="1559" w:type="dxa"/>
            <w:vAlign w:val="bottom"/>
          </w:tcPr>
          <w:p w14:paraId="49D2E2EC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3A58534C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417" w:type="dxa"/>
            <w:vAlign w:val="bottom"/>
          </w:tcPr>
          <w:p w14:paraId="69806319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3,4%</w:t>
            </w:r>
          </w:p>
        </w:tc>
        <w:tc>
          <w:tcPr>
            <w:tcW w:w="1426" w:type="dxa"/>
            <w:vAlign w:val="bottom"/>
          </w:tcPr>
          <w:p w14:paraId="7D66A3C6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4,1%</w:t>
            </w:r>
          </w:p>
        </w:tc>
      </w:tr>
      <w:tr w:rsidR="001C63EF" w14:paraId="63BBC499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27946646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Málaga</w:t>
            </w:r>
          </w:p>
        </w:tc>
        <w:tc>
          <w:tcPr>
            <w:tcW w:w="2126" w:type="dxa"/>
            <w:vAlign w:val="bottom"/>
          </w:tcPr>
          <w:p w14:paraId="032450D1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Benahavís</w:t>
            </w:r>
            <w:proofErr w:type="spellEnd"/>
          </w:p>
        </w:tc>
        <w:tc>
          <w:tcPr>
            <w:tcW w:w="1559" w:type="dxa"/>
            <w:vAlign w:val="bottom"/>
          </w:tcPr>
          <w:p w14:paraId="233D1D0C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7A9014E6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047EAD9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3,8%</w:t>
            </w:r>
          </w:p>
        </w:tc>
        <w:tc>
          <w:tcPr>
            <w:tcW w:w="1426" w:type="dxa"/>
            <w:vAlign w:val="bottom"/>
          </w:tcPr>
          <w:p w14:paraId="0AD68BB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4,0%</w:t>
            </w:r>
          </w:p>
        </w:tc>
      </w:tr>
      <w:tr w:rsidR="001C63EF" w14:paraId="6F171816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357213D9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Madrid</w:t>
            </w:r>
          </w:p>
        </w:tc>
        <w:tc>
          <w:tcPr>
            <w:tcW w:w="2126" w:type="dxa"/>
            <w:vAlign w:val="bottom"/>
          </w:tcPr>
          <w:p w14:paraId="747045BE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Madrid Capital</w:t>
            </w:r>
          </w:p>
        </w:tc>
        <w:tc>
          <w:tcPr>
            <w:tcW w:w="1559" w:type="dxa"/>
            <w:vAlign w:val="bottom"/>
          </w:tcPr>
          <w:p w14:paraId="1230890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  <w:tc>
          <w:tcPr>
            <w:tcW w:w="1418" w:type="dxa"/>
            <w:vAlign w:val="bottom"/>
          </w:tcPr>
          <w:p w14:paraId="6B05A6E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417" w:type="dxa"/>
            <w:vAlign w:val="bottom"/>
          </w:tcPr>
          <w:p w14:paraId="52E0280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426" w:type="dxa"/>
            <w:vAlign w:val="bottom"/>
          </w:tcPr>
          <w:p w14:paraId="7C6CA58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4,0%</w:t>
            </w:r>
          </w:p>
        </w:tc>
      </w:tr>
      <w:tr w:rsidR="001C63EF" w14:paraId="215BB85E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6404017F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Barcelona</w:t>
            </w:r>
          </w:p>
        </w:tc>
        <w:tc>
          <w:tcPr>
            <w:tcW w:w="2126" w:type="dxa"/>
            <w:vAlign w:val="bottom"/>
          </w:tcPr>
          <w:p w14:paraId="08BA4892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Sitges</w:t>
            </w:r>
          </w:p>
        </w:tc>
        <w:tc>
          <w:tcPr>
            <w:tcW w:w="1559" w:type="dxa"/>
            <w:vAlign w:val="bottom"/>
          </w:tcPr>
          <w:p w14:paraId="6D7EBDF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4,0%</w:t>
            </w:r>
          </w:p>
        </w:tc>
        <w:tc>
          <w:tcPr>
            <w:tcW w:w="1418" w:type="dxa"/>
            <w:vAlign w:val="bottom"/>
          </w:tcPr>
          <w:p w14:paraId="3249832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4,1%</w:t>
            </w:r>
          </w:p>
        </w:tc>
        <w:tc>
          <w:tcPr>
            <w:tcW w:w="1417" w:type="dxa"/>
            <w:vAlign w:val="bottom"/>
          </w:tcPr>
          <w:p w14:paraId="4939E08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4,2%</w:t>
            </w:r>
          </w:p>
        </w:tc>
        <w:tc>
          <w:tcPr>
            <w:tcW w:w="1426" w:type="dxa"/>
            <w:vAlign w:val="bottom"/>
          </w:tcPr>
          <w:p w14:paraId="4C66DDE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4,0%</w:t>
            </w:r>
          </w:p>
        </w:tc>
      </w:tr>
      <w:tr w:rsidR="001C63EF" w14:paraId="031733F0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56BCB2A2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Málaga</w:t>
            </w:r>
          </w:p>
        </w:tc>
        <w:tc>
          <w:tcPr>
            <w:tcW w:w="2126" w:type="dxa"/>
            <w:vAlign w:val="bottom"/>
          </w:tcPr>
          <w:p w14:paraId="201DCB71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Marbella</w:t>
            </w:r>
          </w:p>
        </w:tc>
        <w:tc>
          <w:tcPr>
            <w:tcW w:w="1559" w:type="dxa"/>
            <w:vAlign w:val="bottom"/>
          </w:tcPr>
          <w:p w14:paraId="321278A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  <w:tc>
          <w:tcPr>
            <w:tcW w:w="1418" w:type="dxa"/>
            <w:vAlign w:val="bottom"/>
          </w:tcPr>
          <w:p w14:paraId="09AC81C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4,5%</w:t>
            </w:r>
          </w:p>
        </w:tc>
        <w:tc>
          <w:tcPr>
            <w:tcW w:w="1417" w:type="dxa"/>
            <w:vAlign w:val="bottom"/>
          </w:tcPr>
          <w:p w14:paraId="39FA9B16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3,9%</w:t>
            </w:r>
          </w:p>
        </w:tc>
        <w:tc>
          <w:tcPr>
            <w:tcW w:w="1426" w:type="dxa"/>
            <w:vAlign w:val="bottom"/>
          </w:tcPr>
          <w:p w14:paraId="5E1C69E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4,0%</w:t>
            </w:r>
          </w:p>
        </w:tc>
      </w:tr>
      <w:tr w:rsidR="001C63EF" w14:paraId="17782E42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2C302514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Illes Balears</w:t>
            </w:r>
          </w:p>
        </w:tc>
        <w:tc>
          <w:tcPr>
            <w:tcW w:w="2126" w:type="dxa"/>
            <w:vAlign w:val="bottom"/>
          </w:tcPr>
          <w:p w14:paraId="4E0B2E29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Calvià</w:t>
            </w:r>
          </w:p>
        </w:tc>
        <w:tc>
          <w:tcPr>
            <w:tcW w:w="1559" w:type="dxa"/>
            <w:vAlign w:val="bottom"/>
          </w:tcPr>
          <w:p w14:paraId="1DF6A6B9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1A66DA28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4,2%</w:t>
            </w:r>
          </w:p>
        </w:tc>
        <w:tc>
          <w:tcPr>
            <w:tcW w:w="1417" w:type="dxa"/>
            <w:vAlign w:val="bottom"/>
          </w:tcPr>
          <w:p w14:paraId="76CBE6E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4,0%</w:t>
            </w:r>
          </w:p>
        </w:tc>
        <w:tc>
          <w:tcPr>
            <w:tcW w:w="1426" w:type="dxa"/>
            <w:vAlign w:val="bottom"/>
          </w:tcPr>
          <w:p w14:paraId="07670D5C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3,9%</w:t>
            </w:r>
          </w:p>
        </w:tc>
      </w:tr>
      <w:tr w:rsidR="001C63EF" w14:paraId="46D0847C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7893576A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Madrid</w:t>
            </w:r>
          </w:p>
        </w:tc>
        <w:tc>
          <w:tcPr>
            <w:tcW w:w="2126" w:type="dxa"/>
            <w:vAlign w:val="bottom"/>
          </w:tcPr>
          <w:p w14:paraId="478D7B9D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Majadahonda</w:t>
            </w:r>
          </w:p>
        </w:tc>
        <w:tc>
          <w:tcPr>
            <w:tcW w:w="1559" w:type="dxa"/>
            <w:vAlign w:val="bottom"/>
          </w:tcPr>
          <w:p w14:paraId="19CC047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418" w:type="dxa"/>
            <w:vAlign w:val="bottom"/>
          </w:tcPr>
          <w:p w14:paraId="42D4E9B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4,4%</w:t>
            </w:r>
          </w:p>
        </w:tc>
        <w:tc>
          <w:tcPr>
            <w:tcW w:w="1417" w:type="dxa"/>
            <w:vAlign w:val="bottom"/>
          </w:tcPr>
          <w:p w14:paraId="7D16845D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26" w:type="dxa"/>
            <w:vAlign w:val="bottom"/>
          </w:tcPr>
          <w:p w14:paraId="63E0EC2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3,9%</w:t>
            </w:r>
          </w:p>
        </w:tc>
      </w:tr>
      <w:tr w:rsidR="001C63EF" w14:paraId="445A8D81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48776D9A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Málaga</w:t>
            </w:r>
          </w:p>
        </w:tc>
        <w:tc>
          <w:tcPr>
            <w:tcW w:w="2126" w:type="dxa"/>
            <w:vAlign w:val="bottom"/>
          </w:tcPr>
          <w:p w14:paraId="28B47DA5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Torrox</w:t>
            </w:r>
          </w:p>
        </w:tc>
        <w:tc>
          <w:tcPr>
            <w:tcW w:w="1559" w:type="dxa"/>
            <w:vAlign w:val="bottom"/>
          </w:tcPr>
          <w:p w14:paraId="2F44EE78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027D4F09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1C4DACC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4,5%</w:t>
            </w:r>
          </w:p>
        </w:tc>
        <w:tc>
          <w:tcPr>
            <w:tcW w:w="1426" w:type="dxa"/>
            <w:vAlign w:val="bottom"/>
          </w:tcPr>
          <w:p w14:paraId="6AEA94C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3,9%</w:t>
            </w:r>
          </w:p>
        </w:tc>
      </w:tr>
      <w:tr w:rsidR="001C63EF" w14:paraId="4F57B868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60F36767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Madrid</w:t>
            </w:r>
          </w:p>
        </w:tc>
        <w:tc>
          <w:tcPr>
            <w:tcW w:w="2126" w:type="dxa"/>
            <w:vAlign w:val="bottom"/>
          </w:tcPr>
          <w:p w14:paraId="74D2B694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Pozuelo de Alarcón</w:t>
            </w:r>
          </w:p>
        </w:tc>
        <w:tc>
          <w:tcPr>
            <w:tcW w:w="1559" w:type="dxa"/>
            <w:vAlign w:val="bottom"/>
          </w:tcPr>
          <w:p w14:paraId="52B335A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4,1%</w:t>
            </w:r>
          </w:p>
        </w:tc>
        <w:tc>
          <w:tcPr>
            <w:tcW w:w="1418" w:type="dxa"/>
            <w:vAlign w:val="bottom"/>
          </w:tcPr>
          <w:p w14:paraId="401DA16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4,0%</w:t>
            </w:r>
          </w:p>
        </w:tc>
        <w:tc>
          <w:tcPr>
            <w:tcW w:w="1417" w:type="dxa"/>
            <w:vAlign w:val="bottom"/>
          </w:tcPr>
          <w:p w14:paraId="4BC4E70C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4,5%</w:t>
            </w:r>
          </w:p>
        </w:tc>
        <w:tc>
          <w:tcPr>
            <w:tcW w:w="1426" w:type="dxa"/>
            <w:vAlign w:val="bottom"/>
          </w:tcPr>
          <w:p w14:paraId="5BE084E9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3,9%</w:t>
            </w:r>
          </w:p>
        </w:tc>
      </w:tr>
      <w:tr w:rsidR="001C63EF" w14:paraId="3D00E6A8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734A5ED8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Cádiz</w:t>
            </w:r>
          </w:p>
        </w:tc>
        <w:tc>
          <w:tcPr>
            <w:tcW w:w="2126" w:type="dxa"/>
            <w:vAlign w:val="bottom"/>
          </w:tcPr>
          <w:p w14:paraId="07258859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Conil de la Frontera</w:t>
            </w:r>
          </w:p>
        </w:tc>
        <w:tc>
          <w:tcPr>
            <w:tcW w:w="1559" w:type="dxa"/>
            <w:vAlign w:val="bottom"/>
          </w:tcPr>
          <w:p w14:paraId="45EC65D2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190AF891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54EE8CE5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4,0%</w:t>
            </w:r>
          </w:p>
        </w:tc>
        <w:tc>
          <w:tcPr>
            <w:tcW w:w="1426" w:type="dxa"/>
            <w:vAlign w:val="bottom"/>
          </w:tcPr>
          <w:p w14:paraId="5EA00C3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3,9%</w:t>
            </w:r>
          </w:p>
        </w:tc>
      </w:tr>
      <w:tr w:rsidR="001C63EF" w14:paraId="716FE081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669D849C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Castellón</w:t>
            </w:r>
          </w:p>
        </w:tc>
        <w:tc>
          <w:tcPr>
            <w:tcW w:w="2126" w:type="dxa"/>
            <w:vAlign w:val="bottom"/>
          </w:tcPr>
          <w:p w14:paraId="43F53CBF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Benicasim / Benicàssim</w:t>
            </w:r>
          </w:p>
        </w:tc>
        <w:tc>
          <w:tcPr>
            <w:tcW w:w="1559" w:type="dxa"/>
            <w:vAlign w:val="bottom"/>
          </w:tcPr>
          <w:p w14:paraId="322850B1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4FAC5FF4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22EA02B0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4,8%</w:t>
            </w:r>
          </w:p>
        </w:tc>
        <w:tc>
          <w:tcPr>
            <w:tcW w:w="1426" w:type="dxa"/>
            <w:vAlign w:val="bottom"/>
          </w:tcPr>
          <w:p w14:paraId="0675D4C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3,8%</w:t>
            </w:r>
          </w:p>
        </w:tc>
      </w:tr>
      <w:tr w:rsidR="001C63EF" w14:paraId="45E3768D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6C04A062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Almería</w:t>
            </w:r>
          </w:p>
        </w:tc>
        <w:tc>
          <w:tcPr>
            <w:tcW w:w="2126" w:type="dxa"/>
            <w:vAlign w:val="bottom"/>
          </w:tcPr>
          <w:p w14:paraId="0889C29F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Vera</w:t>
            </w:r>
          </w:p>
        </w:tc>
        <w:tc>
          <w:tcPr>
            <w:tcW w:w="1559" w:type="dxa"/>
            <w:vAlign w:val="bottom"/>
          </w:tcPr>
          <w:p w14:paraId="27FBFA59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08BFDEBC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43D080D4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1426" w:type="dxa"/>
            <w:vAlign w:val="bottom"/>
          </w:tcPr>
          <w:p w14:paraId="30EB172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3,8%</w:t>
            </w:r>
          </w:p>
        </w:tc>
      </w:tr>
      <w:tr w:rsidR="001C63EF" w14:paraId="05B47EFC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4247DB16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Barcelona</w:t>
            </w:r>
          </w:p>
        </w:tc>
        <w:tc>
          <w:tcPr>
            <w:tcW w:w="2126" w:type="dxa"/>
            <w:vAlign w:val="bottom"/>
          </w:tcPr>
          <w:p w14:paraId="59ACA8FE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Sant Cugat del Vallès</w:t>
            </w:r>
          </w:p>
        </w:tc>
        <w:tc>
          <w:tcPr>
            <w:tcW w:w="1559" w:type="dxa"/>
            <w:vAlign w:val="bottom"/>
          </w:tcPr>
          <w:p w14:paraId="4FDBF57C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44656E6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4,1%</w:t>
            </w:r>
          </w:p>
        </w:tc>
        <w:tc>
          <w:tcPr>
            <w:tcW w:w="1417" w:type="dxa"/>
            <w:vAlign w:val="bottom"/>
          </w:tcPr>
          <w:p w14:paraId="0248ABBA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4,4%</w:t>
            </w:r>
          </w:p>
        </w:tc>
        <w:tc>
          <w:tcPr>
            <w:tcW w:w="1426" w:type="dxa"/>
            <w:vAlign w:val="bottom"/>
          </w:tcPr>
          <w:p w14:paraId="38F0B74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3,8%</w:t>
            </w:r>
          </w:p>
        </w:tc>
      </w:tr>
      <w:tr w:rsidR="001C63EF" w14:paraId="77BAFA9A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78783FA4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lastRenderedPageBreak/>
              <w:t>Illes Balears</w:t>
            </w:r>
          </w:p>
        </w:tc>
        <w:tc>
          <w:tcPr>
            <w:tcW w:w="2126" w:type="dxa"/>
            <w:vAlign w:val="bottom"/>
          </w:tcPr>
          <w:p w14:paraId="382E7C53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Eivissa</w:t>
            </w:r>
          </w:p>
        </w:tc>
        <w:tc>
          <w:tcPr>
            <w:tcW w:w="1559" w:type="dxa"/>
            <w:vAlign w:val="bottom"/>
          </w:tcPr>
          <w:p w14:paraId="6A645ED5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2796F3B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3,6%</w:t>
            </w:r>
          </w:p>
        </w:tc>
        <w:tc>
          <w:tcPr>
            <w:tcW w:w="1417" w:type="dxa"/>
            <w:vAlign w:val="bottom"/>
          </w:tcPr>
          <w:p w14:paraId="650F666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3,3%</w:t>
            </w:r>
          </w:p>
        </w:tc>
        <w:tc>
          <w:tcPr>
            <w:tcW w:w="1426" w:type="dxa"/>
            <w:vAlign w:val="bottom"/>
          </w:tcPr>
          <w:p w14:paraId="1AD8517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3,6%</w:t>
            </w:r>
          </w:p>
        </w:tc>
      </w:tr>
      <w:tr w:rsidR="001C63EF" w14:paraId="59BA3693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5B2CF01D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Alicante</w:t>
            </w:r>
          </w:p>
        </w:tc>
        <w:tc>
          <w:tcPr>
            <w:tcW w:w="2126" w:type="dxa"/>
            <w:vAlign w:val="bottom"/>
          </w:tcPr>
          <w:p w14:paraId="66046046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Calpe / Calp</w:t>
            </w:r>
          </w:p>
        </w:tc>
        <w:tc>
          <w:tcPr>
            <w:tcW w:w="1559" w:type="dxa"/>
            <w:vAlign w:val="bottom"/>
          </w:tcPr>
          <w:p w14:paraId="50EE522B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61D3154F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79E561C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3,8%</w:t>
            </w:r>
          </w:p>
        </w:tc>
        <w:tc>
          <w:tcPr>
            <w:tcW w:w="1426" w:type="dxa"/>
            <w:vAlign w:val="bottom"/>
          </w:tcPr>
          <w:p w14:paraId="6FE5B0B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3,6%</w:t>
            </w:r>
          </w:p>
        </w:tc>
      </w:tr>
      <w:tr w:rsidR="001C63EF" w14:paraId="6963D573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57CC7F3E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Cádiz</w:t>
            </w:r>
          </w:p>
        </w:tc>
        <w:tc>
          <w:tcPr>
            <w:tcW w:w="2126" w:type="dxa"/>
            <w:vAlign w:val="bottom"/>
          </w:tcPr>
          <w:p w14:paraId="5B3A3F32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Tarifa</w:t>
            </w:r>
          </w:p>
        </w:tc>
        <w:tc>
          <w:tcPr>
            <w:tcW w:w="1559" w:type="dxa"/>
            <w:vAlign w:val="bottom"/>
          </w:tcPr>
          <w:p w14:paraId="64973A8D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18AE27D0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6C3A2250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26" w:type="dxa"/>
            <w:vAlign w:val="bottom"/>
          </w:tcPr>
          <w:p w14:paraId="0D434968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3,5%</w:t>
            </w:r>
          </w:p>
        </w:tc>
      </w:tr>
      <w:tr w:rsidR="001C63EF" w14:paraId="24A74F71" w14:textId="77777777" w:rsidTr="001C63EF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36007F3C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Gipuzkoa</w:t>
            </w:r>
          </w:p>
        </w:tc>
        <w:tc>
          <w:tcPr>
            <w:tcW w:w="2126" w:type="dxa"/>
            <w:vAlign w:val="bottom"/>
          </w:tcPr>
          <w:p w14:paraId="4C1DEE33" w14:textId="77777777" w:rsidR="001C63EF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Donostia - San Sebastián</w:t>
            </w:r>
          </w:p>
        </w:tc>
        <w:tc>
          <w:tcPr>
            <w:tcW w:w="1559" w:type="dxa"/>
            <w:vAlign w:val="bottom"/>
          </w:tcPr>
          <w:p w14:paraId="3347E65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3,6%</w:t>
            </w:r>
          </w:p>
        </w:tc>
        <w:tc>
          <w:tcPr>
            <w:tcW w:w="1418" w:type="dxa"/>
            <w:vAlign w:val="bottom"/>
          </w:tcPr>
          <w:p w14:paraId="685D040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3,4%</w:t>
            </w:r>
          </w:p>
        </w:tc>
        <w:tc>
          <w:tcPr>
            <w:tcW w:w="1417" w:type="dxa"/>
            <w:vAlign w:val="bottom"/>
          </w:tcPr>
          <w:p w14:paraId="536F7720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3,4%</w:t>
            </w:r>
          </w:p>
        </w:tc>
        <w:tc>
          <w:tcPr>
            <w:tcW w:w="1426" w:type="dxa"/>
            <w:vAlign w:val="bottom"/>
          </w:tcPr>
          <w:p w14:paraId="7639DB8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3,4%</w:t>
            </w:r>
          </w:p>
        </w:tc>
      </w:tr>
      <w:tr w:rsidR="001C63EF" w14:paraId="4843F88E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bottom"/>
          </w:tcPr>
          <w:p w14:paraId="419F5886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Illes Balears</w:t>
            </w:r>
          </w:p>
        </w:tc>
        <w:tc>
          <w:tcPr>
            <w:tcW w:w="2126" w:type="dxa"/>
            <w:vAlign w:val="bottom"/>
          </w:tcPr>
          <w:p w14:paraId="1913E88B" w14:textId="77777777" w:rsidR="001C63E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Santa Eulària des Riu</w:t>
            </w:r>
          </w:p>
        </w:tc>
        <w:tc>
          <w:tcPr>
            <w:tcW w:w="1559" w:type="dxa"/>
            <w:vAlign w:val="bottom"/>
          </w:tcPr>
          <w:p w14:paraId="2BCCEA7F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Align w:val="bottom"/>
          </w:tcPr>
          <w:p w14:paraId="6F4CE758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14:paraId="745419A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3,0%</w:t>
            </w:r>
          </w:p>
        </w:tc>
        <w:tc>
          <w:tcPr>
            <w:tcW w:w="1426" w:type="dxa"/>
            <w:vAlign w:val="bottom"/>
          </w:tcPr>
          <w:p w14:paraId="5969BB5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2,8%</w:t>
            </w:r>
          </w:p>
        </w:tc>
      </w:tr>
    </w:tbl>
    <w:p w14:paraId="72A3292A" w14:textId="77777777" w:rsidR="001C63EF" w:rsidRDefault="001C63EF">
      <w:pPr>
        <w:jc w:val="both"/>
        <w:rPr>
          <w:rFonts w:ascii="Open Sans Light" w:eastAsia="Open Sans Light" w:hAnsi="Open Sans Light" w:cs="Open Sans Light"/>
          <w:color w:val="404040"/>
        </w:rPr>
      </w:pPr>
    </w:p>
    <w:p w14:paraId="786F1855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Tabla 4. Rentabilidad de la vivienda por distritos de Madrid en 2015, 2020, 2024 y 2025</w:t>
      </w:r>
    </w:p>
    <w:tbl>
      <w:tblPr>
        <w:tblStyle w:val="a2"/>
        <w:tblpPr w:leftFromText="141" w:rightFromText="141" w:vertAnchor="text" w:tblpY="40"/>
        <w:tblW w:w="9108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391"/>
        <w:gridCol w:w="1793"/>
        <w:gridCol w:w="1644"/>
        <w:gridCol w:w="1644"/>
        <w:gridCol w:w="1636"/>
      </w:tblGrid>
      <w:tr w:rsidR="001C63EF" w14:paraId="3E4F98BE" w14:textId="77777777" w:rsidTr="001C63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</w:tcPr>
          <w:p w14:paraId="59055A41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Distritos de Madrid</w:t>
            </w:r>
          </w:p>
        </w:tc>
        <w:tc>
          <w:tcPr>
            <w:tcW w:w="1793" w:type="dxa"/>
            <w:vAlign w:val="center"/>
          </w:tcPr>
          <w:p w14:paraId="3D6466AD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Rentabilidad</w:t>
            </w:r>
          </w:p>
          <w:p w14:paraId="4FC3C660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2015</w:t>
            </w:r>
          </w:p>
          <w:p w14:paraId="249E2E50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(10 años)</w:t>
            </w:r>
          </w:p>
        </w:tc>
        <w:tc>
          <w:tcPr>
            <w:tcW w:w="1644" w:type="dxa"/>
            <w:vAlign w:val="center"/>
          </w:tcPr>
          <w:p w14:paraId="636379F1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Rentabilidad</w:t>
            </w:r>
          </w:p>
          <w:p w14:paraId="7A4A0C4E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2020</w:t>
            </w:r>
          </w:p>
          <w:p w14:paraId="05C712E9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(5 años)</w:t>
            </w:r>
          </w:p>
        </w:tc>
        <w:tc>
          <w:tcPr>
            <w:tcW w:w="1644" w:type="dxa"/>
            <w:vAlign w:val="center"/>
          </w:tcPr>
          <w:p w14:paraId="412D30D0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Rentabilidad</w:t>
            </w:r>
          </w:p>
          <w:p w14:paraId="7DB66FEE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2024</w:t>
            </w:r>
          </w:p>
          <w:p w14:paraId="5AF0EB87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</w:rPr>
              <w:t>(1 año)</w:t>
            </w:r>
          </w:p>
        </w:tc>
        <w:tc>
          <w:tcPr>
            <w:tcW w:w="1636" w:type="dxa"/>
            <w:vAlign w:val="center"/>
          </w:tcPr>
          <w:p w14:paraId="678893CD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Rentabilidad</w:t>
            </w:r>
          </w:p>
          <w:p w14:paraId="7D9AFFAD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2025</w:t>
            </w:r>
          </w:p>
        </w:tc>
      </w:tr>
      <w:tr w:rsidR="001C63EF" w14:paraId="2730FE57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bottom"/>
          </w:tcPr>
          <w:p w14:paraId="0EA38579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Villaverde</w:t>
            </w:r>
          </w:p>
        </w:tc>
        <w:tc>
          <w:tcPr>
            <w:tcW w:w="1793" w:type="dxa"/>
            <w:vAlign w:val="bottom"/>
          </w:tcPr>
          <w:p w14:paraId="32441B45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6,4%</w:t>
            </w:r>
          </w:p>
        </w:tc>
        <w:tc>
          <w:tcPr>
            <w:tcW w:w="1644" w:type="dxa"/>
            <w:vAlign w:val="bottom"/>
          </w:tcPr>
          <w:p w14:paraId="79D6F54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7,0%</w:t>
            </w:r>
          </w:p>
        </w:tc>
        <w:tc>
          <w:tcPr>
            <w:tcW w:w="1644" w:type="dxa"/>
            <w:vAlign w:val="bottom"/>
          </w:tcPr>
          <w:p w14:paraId="468C0B5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11,9%</w:t>
            </w:r>
          </w:p>
        </w:tc>
        <w:tc>
          <w:tcPr>
            <w:tcW w:w="1636" w:type="dxa"/>
            <w:vAlign w:val="bottom"/>
          </w:tcPr>
          <w:p w14:paraId="059B058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8,1%</w:t>
            </w:r>
          </w:p>
        </w:tc>
      </w:tr>
      <w:tr w:rsidR="001C63EF" w14:paraId="05179D74" w14:textId="77777777" w:rsidTr="001C63EF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bottom"/>
          </w:tcPr>
          <w:p w14:paraId="1D9A1CB6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Puente de Vallecas</w:t>
            </w:r>
          </w:p>
        </w:tc>
        <w:tc>
          <w:tcPr>
            <w:tcW w:w="1793" w:type="dxa"/>
            <w:vAlign w:val="bottom"/>
          </w:tcPr>
          <w:p w14:paraId="3C4C221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7,3%</w:t>
            </w:r>
          </w:p>
        </w:tc>
        <w:tc>
          <w:tcPr>
            <w:tcW w:w="1644" w:type="dxa"/>
            <w:vAlign w:val="bottom"/>
          </w:tcPr>
          <w:p w14:paraId="4FC3EFF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7,3%</w:t>
            </w:r>
          </w:p>
        </w:tc>
        <w:tc>
          <w:tcPr>
            <w:tcW w:w="1644" w:type="dxa"/>
            <w:vAlign w:val="bottom"/>
          </w:tcPr>
          <w:p w14:paraId="2AD9D85C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9,8%</w:t>
            </w:r>
          </w:p>
        </w:tc>
        <w:tc>
          <w:tcPr>
            <w:tcW w:w="1636" w:type="dxa"/>
            <w:vAlign w:val="bottom"/>
          </w:tcPr>
          <w:p w14:paraId="024DFE0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7,2%</w:t>
            </w:r>
          </w:p>
        </w:tc>
      </w:tr>
      <w:tr w:rsidR="001C63EF" w14:paraId="39C4EE45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bottom"/>
          </w:tcPr>
          <w:p w14:paraId="76001A1F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Usera</w:t>
            </w:r>
          </w:p>
        </w:tc>
        <w:tc>
          <w:tcPr>
            <w:tcW w:w="1793" w:type="dxa"/>
            <w:vAlign w:val="bottom"/>
          </w:tcPr>
          <w:p w14:paraId="7CF703D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6,7%</w:t>
            </w:r>
          </w:p>
        </w:tc>
        <w:tc>
          <w:tcPr>
            <w:tcW w:w="1644" w:type="dxa"/>
            <w:vAlign w:val="bottom"/>
          </w:tcPr>
          <w:p w14:paraId="2B5A87D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6,6%</w:t>
            </w:r>
          </w:p>
        </w:tc>
        <w:tc>
          <w:tcPr>
            <w:tcW w:w="1644" w:type="dxa"/>
            <w:vAlign w:val="bottom"/>
          </w:tcPr>
          <w:p w14:paraId="4B1A73B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8,6%</w:t>
            </w:r>
          </w:p>
        </w:tc>
        <w:tc>
          <w:tcPr>
            <w:tcW w:w="1636" w:type="dxa"/>
            <w:vAlign w:val="bottom"/>
          </w:tcPr>
          <w:p w14:paraId="50D5EBD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6,5%</w:t>
            </w:r>
          </w:p>
        </w:tc>
      </w:tr>
      <w:tr w:rsidR="001C63EF" w14:paraId="443CA281" w14:textId="77777777" w:rsidTr="001C63EF">
        <w:trPr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bottom"/>
          </w:tcPr>
          <w:p w14:paraId="52F5A721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Carabanchel</w:t>
            </w:r>
          </w:p>
        </w:tc>
        <w:tc>
          <w:tcPr>
            <w:tcW w:w="1793" w:type="dxa"/>
            <w:vAlign w:val="bottom"/>
          </w:tcPr>
          <w:p w14:paraId="3519839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6,5%</w:t>
            </w:r>
          </w:p>
        </w:tc>
        <w:tc>
          <w:tcPr>
            <w:tcW w:w="1644" w:type="dxa"/>
            <w:vAlign w:val="bottom"/>
          </w:tcPr>
          <w:p w14:paraId="2ED91EB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  <w:tc>
          <w:tcPr>
            <w:tcW w:w="1644" w:type="dxa"/>
            <w:vAlign w:val="bottom"/>
          </w:tcPr>
          <w:p w14:paraId="5A7BAEB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8,1%</w:t>
            </w:r>
          </w:p>
        </w:tc>
        <w:tc>
          <w:tcPr>
            <w:tcW w:w="1636" w:type="dxa"/>
            <w:vAlign w:val="bottom"/>
          </w:tcPr>
          <w:p w14:paraId="55EB7036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</w:tr>
      <w:tr w:rsidR="001C63EF" w14:paraId="4E6632C4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bottom"/>
          </w:tcPr>
          <w:p w14:paraId="6533155D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Latina</w:t>
            </w:r>
          </w:p>
        </w:tc>
        <w:tc>
          <w:tcPr>
            <w:tcW w:w="1793" w:type="dxa"/>
            <w:vAlign w:val="bottom"/>
          </w:tcPr>
          <w:p w14:paraId="73C77D34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6,3%</w:t>
            </w:r>
          </w:p>
        </w:tc>
        <w:tc>
          <w:tcPr>
            <w:tcW w:w="1644" w:type="dxa"/>
            <w:vAlign w:val="bottom"/>
          </w:tcPr>
          <w:p w14:paraId="471B2DB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6,1%</w:t>
            </w:r>
          </w:p>
        </w:tc>
        <w:tc>
          <w:tcPr>
            <w:tcW w:w="1644" w:type="dxa"/>
            <w:vAlign w:val="bottom"/>
          </w:tcPr>
          <w:p w14:paraId="78B5F988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8,2%</w:t>
            </w:r>
          </w:p>
        </w:tc>
        <w:tc>
          <w:tcPr>
            <w:tcW w:w="1636" w:type="dxa"/>
            <w:vAlign w:val="bottom"/>
          </w:tcPr>
          <w:p w14:paraId="7832C2C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5,9%</w:t>
            </w:r>
          </w:p>
        </w:tc>
      </w:tr>
      <w:tr w:rsidR="001C63EF" w14:paraId="3BABAECC" w14:textId="77777777" w:rsidTr="001C63EF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bottom"/>
          </w:tcPr>
          <w:p w14:paraId="41B65C26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Villa de Vallecas</w:t>
            </w:r>
          </w:p>
        </w:tc>
        <w:tc>
          <w:tcPr>
            <w:tcW w:w="1793" w:type="dxa"/>
            <w:vAlign w:val="bottom"/>
          </w:tcPr>
          <w:p w14:paraId="0BF9FA9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644" w:type="dxa"/>
            <w:vAlign w:val="bottom"/>
          </w:tcPr>
          <w:p w14:paraId="100E619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5,8%</w:t>
            </w:r>
          </w:p>
        </w:tc>
        <w:tc>
          <w:tcPr>
            <w:tcW w:w="1644" w:type="dxa"/>
            <w:vAlign w:val="bottom"/>
          </w:tcPr>
          <w:p w14:paraId="12C1F02A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7,1%</w:t>
            </w:r>
          </w:p>
        </w:tc>
        <w:tc>
          <w:tcPr>
            <w:tcW w:w="1636" w:type="dxa"/>
            <w:vAlign w:val="bottom"/>
          </w:tcPr>
          <w:p w14:paraId="352731B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5,9%</w:t>
            </w:r>
          </w:p>
        </w:tc>
      </w:tr>
      <w:tr w:rsidR="001C63EF" w14:paraId="02060BC2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bottom"/>
          </w:tcPr>
          <w:p w14:paraId="445D961C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Vicálvaro</w:t>
            </w:r>
          </w:p>
        </w:tc>
        <w:tc>
          <w:tcPr>
            <w:tcW w:w="1793" w:type="dxa"/>
            <w:vAlign w:val="bottom"/>
          </w:tcPr>
          <w:p w14:paraId="55548D62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bottom"/>
          </w:tcPr>
          <w:p w14:paraId="27C0C0F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644" w:type="dxa"/>
            <w:vAlign w:val="bottom"/>
          </w:tcPr>
          <w:p w14:paraId="28B6BD5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1636" w:type="dxa"/>
            <w:vAlign w:val="bottom"/>
          </w:tcPr>
          <w:p w14:paraId="05895EC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5,6%</w:t>
            </w:r>
          </w:p>
        </w:tc>
      </w:tr>
      <w:tr w:rsidR="001C63EF" w14:paraId="0AA39299" w14:textId="77777777" w:rsidTr="001C63EF">
        <w:trPr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bottom"/>
          </w:tcPr>
          <w:p w14:paraId="3CFDB093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San Blas</w:t>
            </w:r>
          </w:p>
        </w:tc>
        <w:tc>
          <w:tcPr>
            <w:tcW w:w="1793" w:type="dxa"/>
            <w:vAlign w:val="bottom"/>
          </w:tcPr>
          <w:p w14:paraId="6B6BB97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6,1%</w:t>
            </w:r>
          </w:p>
        </w:tc>
        <w:tc>
          <w:tcPr>
            <w:tcW w:w="1644" w:type="dxa"/>
            <w:vAlign w:val="bottom"/>
          </w:tcPr>
          <w:p w14:paraId="1EB7E93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644" w:type="dxa"/>
            <w:vAlign w:val="bottom"/>
          </w:tcPr>
          <w:p w14:paraId="1079F58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6,5%</w:t>
            </w:r>
          </w:p>
        </w:tc>
        <w:tc>
          <w:tcPr>
            <w:tcW w:w="1636" w:type="dxa"/>
            <w:vAlign w:val="bottom"/>
          </w:tcPr>
          <w:p w14:paraId="31CC6DF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</w:tr>
      <w:tr w:rsidR="001C63EF" w14:paraId="484AF645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bottom"/>
          </w:tcPr>
          <w:p w14:paraId="403BA058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Hortaleza</w:t>
            </w:r>
          </w:p>
        </w:tc>
        <w:tc>
          <w:tcPr>
            <w:tcW w:w="1793" w:type="dxa"/>
            <w:vAlign w:val="bottom"/>
          </w:tcPr>
          <w:p w14:paraId="4A83229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  <w:tc>
          <w:tcPr>
            <w:tcW w:w="1644" w:type="dxa"/>
            <w:vAlign w:val="bottom"/>
          </w:tcPr>
          <w:p w14:paraId="23D3C84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4,1%</w:t>
            </w:r>
          </w:p>
        </w:tc>
        <w:tc>
          <w:tcPr>
            <w:tcW w:w="1644" w:type="dxa"/>
            <w:vAlign w:val="bottom"/>
          </w:tcPr>
          <w:p w14:paraId="0EB77DE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636" w:type="dxa"/>
            <w:vAlign w:val="bottom"/>
          </w:tcPr>
          <w:p w14:paraId="3065B12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</w:tr>
      <w:tr w:rsidR="001C63EF" w14:paraId="0911DD6E" w14:textId="77777777" w:rsidTr="001C63EF">
        <w:trPr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bottom"/>
          </w:tcPr>
          <w:p w14:paraId="7ED6969F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Arganzuela</w:t>
            </w:r>
          </w:p>
        </w:tc>
        <w:tc>
          <w:tcPr>
            <w:tcW w:w="1793" w:type="dxa"/>
            <w:vAlign w:val="bottom"/>
          </w:tcPr>
          <w:p w14:paraId="095D3EA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  <w:tc>
          <w:tcPr>
            <w:tcW w:w="1644" w:type="dxa"/>
            <w:vAlign w:val="bottom"/>
          </w:tcPr>
          <w:p w14:paraId="5938A3D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4,2%</w:t>
            </w:r>
          </w:p>
        </w:tc>
        <w:tc>
          <w:tcPr>
            <w:tcW w:w="1644" w:type="dxa"/>
            <w:vAlign w:val="bottom"/>
          </w:tcPr>
          <w:p w14:paraId="6CF26AE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636" w:type="dxa"/>
            <w:vAlign w:val="bottom"/>
          </w:tcPr>
          <w:p w14:paraId="2AFB630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</w:tr>
      <w:tr w:rsidR="001C63EF" w14:paraId="21903731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bottom"/>
          </w:tcPr>
          <w:p w14:paraId="0D68840E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Ciudad Lineal</w:t>
            </w:r>
          </w:p>
        </w:tc>
        <w:tc>
          <w:tcPr>
            <w:tcW w:w="1793" w:type="dxa"/>
            <w:vAlign w:val="bottom"/>
          </w:tcPr>
          <w:p w14:paraId="7D9EBE4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5,7%</w:t>
            </w:r>
          </w:p>
        </w:tc>
        <w:tc>
          <w:tcPr>
            <w:tcW w:w="1644" w:type="dxa"/>
            <w:vAlign w:val="bottom"/>
          </w:tcPr>
          <w:p w14:paraId="4DF7E9D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4,9%</w:t>
            </w:r>
          </w:p>
        </w:tc>
        <w:tc>
          <w:tcPr>
            <w:tcW w:w="1644" w:type="dxa"/>
            <w:vAlign w:val="bottom"/>
          </w:tcPr>
          <w:p w14:paraId="3AD3A538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5,8%</w:t>
            </w:r>
          </w:p>
        </w:tc>
        <w:tc>
          <w:tcPr>
            <w:tcW w:w="1636" w:type="dxa"/>
            <w:vAlign w:val="bottom"/>
          </w:tcPr>
          <w:p w14:paraId="64761854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</w:tr>
      <w:tr w:rsidR="001C63EF" w14:paraId="410487B7" w14:textId="77777777" w:rsidTr="001C63EF">
        <w:trPr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bottom"/>
          </w:tcPr>
          <w:p w14:paraId="34A22320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Moratalaz</w:t>
            </w:r>
          </w:p>
        </w:tc>
        <w:tc>
          <w:tcPr>
            <w:tcW w:w="1793" w:type="dxa"/>
            <w:vAlign w:val="bottom"/>
          </w:tcPr>
          <w:p w14:paraId="4B2A51A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644" w:type="dxa"/>
            <w:vAlign w:val="bottom"/>
          </w:tcPr>
          <w:p w14:paraId="318C258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644" w:type="dxa"/>
            <w:vAlign w:val="bottom"/>
          </w:tcPr>
          <w:p w14:paraId="6888710D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636" w:type="dxa"/>
            <w:vAlign w:val="bottom"/>
          </w:tcPr>
          <w:p w14:paraId="5565E4BA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4,5%</w:t>
            </w:r>
          </w:p>
        </w:tc>
      </w:tr>
      <w:tr w:rsidR="001C63EF" w14:paraId="518E1BC3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bottom"/>
          </w:tcPr>
          <w:p w14:paraId="65D750A5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Barajas</w:t>
            </w:r>
          </w:p>
        </w:tc>
        <w:tc>
          <w:tcPr>
            <w:tcW w:w="1793" w:type="dxa"/>
            <w:vAlign w:val="bottom"/>
          </w:tcPr>
          <w:p w14:paraId="103DA9A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644" w:type="dxa"/>
            <w:vAlign w:val="bottom"/>
          </w:tcPr>
          <w:p w14:paraId="28A1373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4,3%</w:t>
            </w:r>
          </w:p>
        </w:tc>
        <w:tc>
          <w:tcPr>
            <w:tcW w:w="1644" w:type="dxa"/>
            <w:vAlign w:val="bottom"/>
          </w:tcPr>
          <w:p w14:paraId="4BD1106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636" w:type="dxa"/>
            <w:vAlign w:val="bottom"/>
          </w:tcPr>
          <w:p w14:paraId="2E6E1E5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4,3%</w:t>
            </w:r>
          </w:p>
        </w:tc>
      </w:tr>
      <w:tr w:rsidR="001C63EF" w14:paraId="30CA4E38" w14:textId="77777777" w:rsidTr="001C63EF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bottom"/>
          </w:tcPr>
          <w:p w14:paraId="53CBD7DD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Tetuán</w:t>
            </w:r>
          </w:p>
        </w:tc>
        <w:tc>
          <w:tcPr>
            <w:tcW w:w="1793" w:type="dxa"/>
            <w:vAlign w:val="bottom"/>
          </w:tcPr>
          <w:p w14:paraId="4E2512D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644" w:type="dxa"/>
            <w:vAlign w:val="bottom"/>
          </w:tcPr>
          <w:p w14:paraId="7F5004D0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644" w:type="dxa"/>
            <w:vAlign w:val="bottom"/>
          </w:tcPr>
          <w:p w14:paraId="3BD58970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636" w:type="dxa"/>
            <w:vAlign w:val="bottom"/>
          </w:tcPr>
          <w:p w14:paraId="0A065A7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4,2%</w:t>
            </w:r>
          </w:p>
        </w:tc>
      </w:tr>
      <w:tr w:rsidR="001C63EF" w14:paraId="728835BF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bottom"/>
          </w:tcPr>
          <w:p w14:paraId="5C2787E5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Fuencarral - El Pardo</w:t>
            </w:r>
          </w:p>
        </w:tc>
        <w:tc>
          <w:tcPr>
            <w:tcW w:w="1793" w:type="dxa"/>
            <w:vAlign w:val="bottom"/>
          </w:tcPr>
          <w:p w14:paraId="739535F4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  <w:tc>
          <w:tcPr>
            <w:tcW w:w="1644" w:type="dxa"/>
            <w:vAlign w:val="bottom"/>
          </w:tcPr>
          <w:p w14:paraId="3E43C2B5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4,2%</w:t>
            </w:r>
          </w:p>
        </w:tc>
        <w:tc>
          <w:tcPr>
            <w:tcW w:w="1644" w:type="dxa"/>
            <w:vAlign w:val="bottom"/>
          </w:tcPr>
          <w:p w14:paraId="4891775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4,8%</w:t>
            </w:r>
          </w:p>
        </w:tc>
        <w:tc>
          <w:tcPr>
            <w:tcW w:w="1636" w:type="dxa"/>
            <w:vAlign w:val="bottom"/>
          </w:tcPr>
          <w:p w14:paraId="0F9C196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3,9%</w:t>
            </w:r>
          </w:p>
        </w:tc>
      </w:tr>
      <w:tr w:rsidR="001C63EF" w14:paraId="359797DA" w14:textId="77777777" w:rsidTr="001C63EF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bottom"/>
          </w:tcPr>
          <w:p w14:paraId="6E82E7B4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Centro</w:t>
            </w:r>
          </w:p>
        </w:tc>
        <w:tc>
          <w:tcPr>
            <w:tcW w:w="1793" w:type="dxa"/>
            <w:vAlign w:val="bottom"/>
          </w:tcPr>
          <w:p w14:paraId="2EFFE66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4,9%</w:t>
            </w:r>
          </w:p>
        </w:tc>
        <w:tc>
          <w:tcPr>
            <w:tcW w:w="1644" w:type="dxa"/>
            <w:vAlign w:val="bottom"/>
          </w:tcPr>
          <w:p w14:paraId="2A3669D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3,9%</w:t>
            </w:r>
          </w:p>
        </w:tc>
        <w:tc>
          <w:tcPr>
            <w:tcW w:w="1644" w:type="dxa"/>
            <w:vAlign w:val="bottom"/>
          </w:tcPr>
          <w:p w14:paraId="04880D7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4,1%</w:t>
            </w:r>
          </w:p>
        </w:tc>
        <w:tc>
          <w:tcPr>
            <w:tcW w:w="1636" w:type="dxa"/>
            <w:vAlign w:val="bottom"/>
          </w:tcPr>
          <w:p w14:paraId="7279615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3,7%</w:t>
            </w:r>
          </w:p>
        </w:tc>
      </w:tr>
      <w:tr w:rsidR="001C63EF" w14:paraId="3C8079CE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bottom"/>
          </w:tcPr>
          <w:p w14:paraId="13A952DA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Moncloa - Aravaca</w:t>
            </w:r>
          </w:p>
        </w:tc>
        <w:tc>
          <w:tcPr>
            <w:tcW w:w="1793" w:type="dxa"/>
            <w:vAlign w:val="bottom"/>
          </w:tcPr>
          <w:p w14:paraId="61DC21B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644" w:type="dxa"/>
            <w:vAlign w:val="bottom"/>
          </w:tcPr>
          <w:p w14:paraId="5505CC2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3,9%</w:t>
            </w:r>
          </w:p>
        </w:tc>
        <w:tc>
          <w:tcPr>
            <w:tcW w:w="1644" w:type="dxa"/>
            <w:vAlign w:val="bottom"/>
          </w:tcPr>
          <w:p w14:paraId="5A77001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4,3%</w:t>
            </w:r>
          </w:p>
        </w:tc>
        <w:tc>
          <w:tcPr>
            <w:tcW w:w="1636" w:type="dxa"/>
            <w:vAlign w:val="bottom"/>
          </w:tcPr>
          <w:p w14:paraId="224B441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3,7%</w:t>
            </w:r>
          </w:p>
        </w:tc>
      </w:tr>
      <w:tr w:rsidR="001C63EF" w14:paraId="5709A78D" w14:textId="77777777" w:rsidTr="001C63EF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bottom"/>
          </w:tcPr>
          <w:p w14:paraId="27CD9DF1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Chamartín</w:t>
            </w:r>
          </w:p>
        </w:tc>
        <w:tc>
          <w:tcPr>
            <w:tcW w:w="1793" w:type="dxa"/>
            <w:vAlign w:val="bottom"/>
          </w:tcPr>
          <w:p w14:paraId="1630F2A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4,2%</w:t>
            </w:r>
          </w:p>
        </w:tc>
        <w:tc>
          <w:tcPr>
            <w:tcW w:w="1644" w:type="dxa"/>
            <w:vAlign w:val="bottom"/>
          </w:tcPr>
          <w:p w14:paraId="6EDAC5AA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3,6%</w:t>
            </w:r>
          </w:p>
        </w:tc>
        <w:tc>
          <w:tcPr>
            <w:tcW w:w="1644" w:type="dxa"/>
            <w:vAlign w:val="bottom"/>
          </w:tcPr>
          <w:p w14:paraId="59DDFD66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3,9%</w:t>
            </w:r>
          </w:p>
        </w:tc>
        <w:tc>
          <w:tcPr>
            <w:tcW w:w="1636" w:type="dxa"/>
            <w:vAlign w:val="bottom"/>
          </w:tcPr>
          <w:p w14:paraId="344F0899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3,4%</w:t>
            </w:r>
          </w:p>
        </w:tc>
      </w:tr>
      <w:tr w:rsidR="001C63EF" w14:paraId="41E61993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bottom"/>
          </w:tcPr>
          <w:p w14:paraId="286DC17D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Chamberí</w:t>
            </w:r>
          </w:p>
        </w:tc>
        <w:tc>
          <w:tcPr>
            <w:tcW w:w="1793" w:type="dxa"/>
            <w:vAlign w:val="bottom"/>
          </w:tcPr>
          <w:p w14:paraId="15A4962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644" w:type="dxa"/>
            <w:vAlign w:val="bottom"/>
          </w:tcPr>
          <w:p w14:paraId="6621236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3,7%</w:t>
            </w:r>
          </w:p>
        </w:tc>
        <w:tc>
          <w:tcPr>
            <w:tcW w:w="1644" w:type="dxa"/>
            <w:vAlign w:val="bottom"/>
          </w:tcPr>
          <w:p w14:paraId="2058A42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3,6%</w:t>
            </w:r>
          </w:p>
        </w:tc>
        <w:tc>
          <w:tcPr>
            <w:tcW w:w="1636" w:type="dxa"/>
            <w:vAlign w:val="bottom"/>
          </w:tcPr>
          <w:p w14:paraId="039D3AD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3,1%</w:t>
            </w:r>
          </w:p>
        </w:tc>
      </w:tr>
      <w:tr w:rsidR="001C63EF" w14:paraId="3C2BC5C9" w14:textId="77777777" w:rsidTr="001C63E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bottom"/>
          </w:tcPr>
          <w:p w14:paraId="336FF857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Retiro</w:t>
            </w:r>
          </w:p>
        </w:tc>
        <w:tc>
          <w:tcPr>
            <w:tcW w:w="1793" w:type="dxa"/>
            <w:vAlign w:val="bottom"/>
          </w:tcPr>
          <w:p w14:paraId="6996F69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  <w:tc>
          <w:tcPr>
            <w:tcW w:w="1644" w:type="dxa"/>
            <w:vAlign w:val="bottom"/>
          </w:tcPr>
          <w:p w14:paraId="5F7E3E7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3,8%</w:t>
            </w:r>
          </w:p>
        </w:tc>
        <w:tc>
          <w:tcPr>
            <w:tcW w:w="1644" w:type="dxa"/>
            <w:vAlign w:val="bottom"/>
          </w:tcPr>
          <w:p w14:paraId="0930407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3,3%</w:t>
            </w:r>
          </w:p>
        </w:tc>
        <w:tc>
          <w:tcPr>
            <w:tcW w:w="1636" w:type="dxa"/>
            <w:vAlign w:val="bottom"/>
          </w:tcPr>
          <w:p w14:paraId="1B26D7A6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3,0%</w:t>
            </w:r>
          </w:p>
        </w:tc>
      </w:tr>
      <w:tr w:rsidR="001C63EF" w14:paraId="51E40932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bottom"/>
          </w:tcPr>
          <w:p w14:paraId="764F789F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Barrio de Salamanca</w:t>
            </w:r>
          </w:p>
        </w:tc>
        <w:tc>
          <w:tcPr>
            <w:tcW w:w="1793" w:type="dxa"/>
            <w:vAlign w:val="bottom"/>
          </w:tcPr>
          <w:p w14:paraId="61D36C5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4,2%</w:t>
            </w:r>
          </w:p>
        </w:tc>
        <w:tc>
          <w:tcPr>
            <w:tcW w:w="1644" w:type="dxa"/>
            <w:vAlign w:val="bottom"/>
          </w:tcPr>
          <w:p w14:paraId="06F013C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3,4%</w:t>
            </w:r>
          </w:p>
        </w:tc>
        <w:tc>
          <w:tcPr>
            <w:tcW w:w="1644" w:type="dxa"/>
            <w:vAlign w:val="bottom"/>
          </w:tcPr>
          <w:p w14:paraId="4332BE4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3,0%</w:t>
            </w:r>
          </w:p>
        </w:tc>
        <w:tc>
          <w:tcPr>
            <w:tcW w:w="1636" w:type="dxa"/>
            <w:vAlign w:val="bottom"/>
          </w:tcPr>
          <w:p w14:paraId="0CB9E07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2,7%</w:t>
            </w:r>
          </w:p>
        </w:tc>
      </w:tr>
    </w:tbl>
    <w:p w14:paraId="34419B35" w14:textId="77777777" w:rsidR="001C63EF" w:rsidRDefault="001C63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right="-574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53EC0423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Tabla 5. Rentabilidad de la vivienda por distritos de Barcelona en 2015, 2020, 2024 y 2025</w:t>
      </w:r>
    </w:p>
    <w:tbl>
      <w:tblPr>
        <w:tblStyle w:val="a3"/>
        <w:tblW w:w="9067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336"/>
        <w:gridCol w:w="1755"/>
        <w:gridCol w:w="1755"/>
        <w:gridCol w:w="1662"/>
        <w:gridCol w:w="1559"/>
      </w:tblGrid>
      <w:tr w:rsidR="001C63EF" w14:paraId="2463D4AF" w14:textId="77777777">
        <w:trPr>
          <w:trHeight w:val="562"/>
        </w:trPr>
        <w:tc>
          <w:tcPr>
            <w:tcW w:w="2336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4472C4"/>
            <w:vAlign w:val="center"/>
          </w:tcPr>
          <w:p w14:paraId="2067A249" w14:textId="77777777" w:rsidR="001C63EF" w:rsidRDefault="00000000">
            <w:pP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  <w:t>Distritos de Barcelona</w:t>
            </w:r>
          </w:p>
        </w:tc>
        <w:tc>
          <w:tcPr>
            <w:tcW w:w="1755" w:type="dxa"/>
            <w:tcBorders>
              <w:top w:val="single" w:sz="4" w:space="0" w:color="FFFFFF"/>
              <w:left w:val="nil"/>
              <w:right w:val="nil"/>
            </w:tcBorders>
            <w:shd w:val="clear" w:color="auto" w:fill="4472C4"/>
            <w:vAlign w:val="center"/>
          </w:tcPr>
          <w:p w14:paraId="42C98FC1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FFFFF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FFFFFF"/>
                <w:sz w:val="20"/>
                <w:szCs w:val="20"/>
              </w:rPr>
              <w:t>Rentabilidad</w:t>
            </w:r>
          </w:p>
          <w:p w14:paraId="499CB2A8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FFFFF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FFFFFF"/>
                <w:sz w:val="20"/>
                <w:szCs w:val="20"/>
              </w:rPr>
              <w:t>2015</w:t>
            </w:r>
          </w:p>
          <w:p w14:paraId="1B7EC52E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FFFFF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FFFFFF"/>
                <w:sz w:val="20"/>
                <w:szCs w:val="20"/>
              </w:rPr>
              <w:t>(10 años)</w:t>
            </w:r>
          </w:p>
        </w:tc>
        <w:tc>
          <w:tcPr>
            <w:tcW w:w="1755" w:type="dxa"/>
            <w:tcBorders>
              <w:top w:val="single" w:sz="4" w:space="0" w:color="FFFFFF"/>
              <w:left w:val="nil"/>
              <w:right w:val="nil"/>
            </w:tcBorders>
            <w:shd w:val="clear" w:color="auto" w:fill="4472C4"/>
            <w:vAlign w:val="center"/>
          </w:tcPr>
          <w:p w14:paraId="695F29A2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FFFFF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FFFFFF"/>
                <w:sz w:val="20"/>
                <w:szCs w:val="20"/>
              </w:rPr>
              <w:t>Rentabilidad</w:t>
            </w:r>
          </w:p>
          <w:p w14:paraId="02CD2756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FFFFF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FFFFFF"/>
                <w:sz w:val="20"/>
                <w:szCs w:val="20"/>
              </w:rPr>
              <w:t>2020</w:t>
            </w:r>
          </w:p>
          <w:p w14:paraId="136ACEE9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FFFFF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FFFFFF"/>
                <w:sz w:val="20"/>
                <w:szCs w:val="20"/>
              </w:rPr>
              <w:t>(5 años)</w:t>
            </w:r>
          </w:p>
        </w:tc>
        <w:tc>
          <w:tcPr>
            <w:tcW w:w="1662" w:type="dxa"/>
            <w:tcBorders>
              <w:top w:val="single" w:sz="4" w:space="0" w:color="FFFFFF"/>
              <w:left w:val="nil"/>
              <w:right w:val="nil"/>
            </w:tcBorders>
            <w:shd w:val="clear" w:color="auto" w:fill="4472C4"/>
            <w:vAlign w:val="center"/>
          </w:tcPr>
          <w:p w14:paraId="03906AC3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FFFFF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FFFFFF"/>
                <w:sz w:val="20"/>
                <w:szCs w:val="20"/>
              </w:rPr>
              <w:t>Rentabilidad</w:t>
            </w:r>
          </w:p>
          <w:p w14:paraId="565C621A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FFFFF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FFFFFF"/>
                <w:sz w:val="20"/>
                <w:szCs w:val="20"/>
              </w:rPr>
              <w:t>2024</w:t>
            </w:r>
          </w:p>
          <w:p w14:paraId="312C602E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FFFFF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FFFFFF"/>
                <w:sz w:val="20"/>
                <w:szCs w:val="20"/>
              </w:rPr>
              <w:t>(1 año)</w:t>
            </w:r>
          </w:p>
        </w:tc>
        <w:tc>
          <w:tcPr>
            <w:tcW w:w="1559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4472C4"/>
            <w:vAlign w:val="center"/>
          </w:tcPr>
          <w:p w14:paraId="0E728B4C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FFFFF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FFFFFF"/>
                <w:sz w:val="20"/>
                <w:szCs w:val="20"/>
              </w:rPr>
              <w:t>Rentabilidad</w:t>
            </w:r>
          </w:p>
          <w:p w14:paraId="5B569A21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i/>
                <w:iCs/>
                <w:color w:val="FFFFFF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FFFFFF"/>
                <w:sz w:val="20"/>
                <w:szCs w:val="20"/>
              </w:rPr>
              <w:t>2025</w:t>
            </w:r>
          </w:p>
        </w:tc>
      </w:tr>
      <w:tr w:rsidR="001C63EF" w14:paraId="76A9C10E" w14:textId="77777777">
        <w:trPr>
          <w:trHeight w:val="280"/>
        </w:trPr>
        <w:tc>
          <w:tcPr>
            <w:tcW w:w="2336" w:type="dxa"/>
            <w:tcBorders>
              <w:left w:val="single" w:sz="4" w:space="0" w:color="FFFFFF"/>
            </w:tcBorders>
            <w:shd w:val="clear" w:color="auto" w:fill="4472C4"/>
            <w:vAlign w:val="bottom"/>
          </w:tcPr>
          <w:p w14:paraId="24E2F83F" w14:textId="77777777" w:rsidR="001C63EF" w:rsidRDefault="00000000">
            <w:pP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Nou Barris</w:t>
            </w:r>
          </w:p>
        </w:tc>
        <w:tc>
          <w:tcPr>
            <w:tcW w:w="1755" w:type="dxa"/>
            <w:shd w:val="clear" w:color="auto" w:fill="B4C6E7"/>
            <w:vAlign w:val="bottom"/>
          </w:tcPr>
          <w:p w14:paraId="325A44FB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6,3%</w:t>
            </w:r>
          </w:p>
        </w:tc>
        <w:tc>
          <w:tcPr>
            <w:tcW w:w="1755" w:type="dxa"/>
            <w:shd w:val="clear" w:color="auto" w:fill="B4C6E7"/>
            <w:vAlign w:val="bottom"/>
          </w:tcPr>
          <w:p w14:paraId="4C151E96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5,9%</w:t>
            </w:r>
          </w:p>
        </w:tc>
        <w:tc>
          <w:tcPr>
            <w:tcW w:w="1662" w:type="dxa"/>
            <w:shd w:val="clear" w:color="auto" w:fill="B4C6E7"/>
            <w:vAlign w:val="bottom"/>
          </w:tcPr>
          <w:p w14:paraId="61432C51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8,4%</w:t>
            </w:r>
          </w:p>
        </w:tc>
        <w:tc>
          <w:tcPr>
            <w:tcW w:w="1559" w:type="dxa"/>
            <w:shd w:val="clear" w:color="auto" w:fill="B4C6E7"/>
            <w:vAlign w:val="bottom"/>
          </w:tcPr>
          <w:p w14:paraId="690818BC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7,6%</w:t>
            </w:r>
          </w:p>
        </w:tc>
      </w:tr>
      <w:tr w:rsidR="001C63EF" w14:paraId="1FDC270F" w14:textId="77777777">
        <w:trPr>
          <w:trHeight w:val="280"/>
        </w:trPr>
        <w:tc>
          <w:tcPr>
            <w:tcW w:w="2336" w:type="dxa"/>
            <w:tcBorders>
              <w:left w:val="single" w:sz="4" w:space="0" w:color="FFFFFF"/>
            </w:tcBorders>
            <w:shd w:val="clear" w:color="auto" w:fill="4472C4"/>
            <w:vAlign w:val="bottom"/>
          </w:tcPr>
          <w:p w14:paraId="69603157" w14:textId="77777777" w:rsidR="001C63EF" w:rsidRDefault="00000000">
            <w:pP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Sant Andreu</w:t>
            </w:r>
          </w:p>
        </w:tc>
        <w:tc>
          <w:tcPr>
            <w:tcW w:w="1755" w:type="dxa"/>
            <w:shd w:val="clear" w:color="auto" w:fill="D9E2F3"/>
            <w:vAlign w:val="bottom"/>
          </w:tcPr>
          <w:p w14:paraId="2A51CF2B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  <w:tc>
          <w:tcPr>
            <w:tcW w:w="1755" w:type="dxa"/>
            <w:shd w:val="clear" w:color="auto" w:fill="D9E2F3"/>
            <w:vAlign w:val="bottom"/>
          </w:tcPr>
          <w:p w14:paraId="1F856211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662" w:type="dxa"/>
            <w:shd w:val="clear" w:color="auto" w:fill="D9E2F3"/>
            <w:vAlign w:val="bottom"/>
          </w:tcPr>
          <w:p w14:paraId="5B0FD78D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6,5%</w:t>
            </w:r>
          </w:p>
        </w:tc>
        <w:tc>
          <w:tcPr>
            <w:tcW w:w="1559" w:type="dxa"/>
            <w:shd w:val="clear" w:color="auto" w:fill="D9E2F3"/>
            <w:vAlign w:val="bottom"/>
          </w:tcPr>
          <w:p w14:paraId="09CD30F7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6,3%</w:t>
            </w:r>
          </w:p>
        </w:tc>
      </w:tr>
      <w:tr w:rsidR="001C63EF" w14:paraId="4C8D6C1D" w14:textId="77777777">
        <w:trPr>
          <w:trHeight w:val="295"/>
        </w:trPr>
        <w:tc>
          <w:tcPr>
            <w:tcW w:w="2336" w:type="dxa"/>
            <w:tcBorders>
              <w:left w:val="single" w:sz="4" w:space="0" w:color="FFFFFF"/>
            </w:tcBorders>
            <w:shd w:val="clear" w:color="auto" w:fill="4472C4"/>
            <w:vAlign w:val="bottom"/>
          </w:tcPr>
          <w:p w14:paraId="5BD32E2F" w14:textId="77777777" w:rsidR="001C63EF" w:rsidRDefault="00000000">
            <w:pP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lastRenderedPageBreak/>
              <w:t>Horta - Guinardó</w:t>
            </w:r>
          </w:p>
        </w:tc>
        <w:tc>
          <w:tcPr>
            <w:tcW w:w="1755" w:type="dxa"/>
            <w:shd w:val="clear" w:color="auto" w:fill="B4C6E7"/>
            <w:vAlign w:val="bottom"/>
          </w:tcPr>
          <w:p w14:paraId="4F9FA2B5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755" w:type="dxa"/>
            <w:shd w:val="clear" w:color="auto" w:fill="B4C6E7"/>
            <w:vAlign w:val="bottom"/>
          </w:tcPr>
          <w:p w14:paraId="3A31C73B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662" w:type="dxa"/>
            <w:shd w:val="clear" w:color="auto" w:fill="B4C6E7"/>
            <w:vAlign w:val="bottom"/>
          </w:tcPr>
          <w:p w14:paraId="22B4F53B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6,7%</w:t>
            </w:r>
          </w:p>
        </w:tc>
        <w:tc>
          <w:tcPr>
            <w:tcW w:w="1559" w:type="dxa"/>
            <w:shd w:val="clear" w:color="auto" w:fill="B4C6E7"/>
            <w:vAlign w:val="bottom"/>
          </w:tcPr>
          <w:p w14:paraId="1330A743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</w:tr>
      <w:tr w:rsidR="001C63EF" w14:paraId="32F21B74" w14:textId="77777777">
        <w:trPr>
          <w:trHeight w:val="280"/>
        </w:trPr>
        <w:tc>
          <w:tcPr>
            <w:tcW w:w="2336" w:type="dxa"/>
            <w:tcBorders>
              <w:left w:val="single" w:sz="4" w:space="0" w:color="FFFFFF"/>
            </w:tcBorders>
            <w:shd w:val="clear" w:color="auto" w:fill="4472C4"/>
            <w:vAlign w:val="bottom"/>
          </w:tcPr>
          <w:p w14:paraId="687965E8" w14:textId="77777777" w:rsidR="001C63EF" w:rsidRDefault="00000000">
            <w:pP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Sants - Montjuïc</w:t>
            </w:r>
          </w:p>
        </w:tc>
        <w:tc>
          <w:tcPr>
            <w:tcW w:w="1755" w:type="dxa"/>
            <w:shd w:val="clear" w:color="auto" w:fill="D9E2F3"/>
            <w:vAlign w:val="bottom"/>
          </w:tcPr>
          <w:p w14:paraId="1447592A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755" w:type="dxa"/>
            <w:shd w:val="clear" w:color="auto" w:fill="D9E2F3"/>
            <w:vAlign w:val="bottom"/>
          </w:tcPr>
          <w:p w14:paraId="1034589B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662" w:type="dxa"/>
            <w:shd w:val="clear" w:color="auto" w:fill="D9E2F3"/>
            <w:vAlign w:val="bottom"/>
          </w:tcPr>
          <w:p w14:paraId="4337FC90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6,5%</w:t>
            </w:r>
          </w:p>
        </w:tc>
        <w:tc>
          <w:tcPr>
            <w:tcW w:w="1559" w:type="dxa"/>
            <w:shd w:val="clear" w:color="auto" w:fill="D9E2F3"/>
            <w:vAlign w:val="bottom"/>
          </w:tcPr>
          <w:p w14:paraId="55E0FA60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5,9%</w:t>
            </w:r>
          </w:p>
        </w:tc>
      </w:tr>
      <w:tr w:rsidR="001C63EF" w14:paraId="0645C261" w14:textId="77777777">
        <w:trPr>
          <w:trHeight w:val="280"/>
        </w:trPr>
        <w:tc>
          <w:tcPr>
            <w:tcW w:w="2336" w:type="dxa"/>
            <w:tcBorders>
              <w:left w:val="single" w:sz="4" w:space="0" w:color="FFFFFF"/>
            </w:tcBorders>
            <w:shd w:val="clear" w:color="auto" w:fill="4472C4"/>
            <w:vAlign w:val="bottom"/>
          </w:tcPr>
          <w:p w14:paraId="0D13FE2C" w14:textId="77777777" w:rsidR="001C63EF" w:rsidRDefault="00000000">
            <w:pP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Sant Martí</w:t>
            </w:r>
          </w:p>
        </w:tc>
        <w:tc>
          <w:tcPr>
            <w:tcW w:w="1755" w:type="dxa"/>
            <w:shd w:val="clear" w:color="auto" w:fill="B4C6E7"/>
            <w:vAlign w:val="bottom"/>
          </w:tcPr>
          <w:p w14:paraId="530A86F8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755" w:type="dxa"/>
            <w:shd w:val="clear" w:color="auto" w:fill="B4C6E7"/>
            <w:vAlign w:val="bottom"/>
          </w:tcPr>
          <w:p w14:paraId="55E8BFA5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4,2%</w:t>
            </w:r>
          </w:p>
        </w:tc>
        <w:tc>
          <w:tcPr>
            <w:tcW w:w="1662" w:type="dxa"/>
            <w:shd w:val="clear" w:color="auto" w:fill="B4C6E7"/>
            <w:vAlign w:val="bottom"/>
          </w:tcPr>
          <w:p w14:paraId="5D0CF7D4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  <w:tc>
          <w:tcPr>
            <w:tcW w:w="1559" w:type="dxa"/>
            <w:shd w:val="clear" w:color="auto" w:fill="B4C6E7"/>
            <w:vAlign w:val="bottom"/>
          </w:tcPr>
          <w:p w14:paraId="558C6684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5,7%</w:t>
            </w:r>
          </w:p>
        </w:tc>
      </w:tr>
      <w:tr w:rsidR="001C63EF" w14:paraId="3C0754E1" w14:textId="77777777">
        <w:trPr>
          <w:trHeight w:val="280"/>
        </w:trPr>
        <w:tc>
          <w:tcPr>
            <w:tcW w:w="2336" w:type="dxa"/>
            <w:tcBorders>
              <w:left w:val="single" w:sz="4" w:space="0" w:color="FFFFFF"/>
            </w:tcBorders>
            <w:shd w:val="clear" w:color="auto" w:fill="4472C4"/>
            <w:vAlign w:val="bottom"/>
          </w:tcPr>
          <w:p w14:paraId="3D3EB058" w14:textId="77777777" w:rsidR="001C63EF" w:rsidRDefault="00000000">
            <w:pP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Ciutat</w:t>
            </w:r>
            <w:proofErr w:type="spellEnd"/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 xml:space="preserve"> Vella</w:t>
            </w:r>
          </w:p>
        </w:tc>
        <w:tc>
          <w:tcPr>
            <w:tcW w:w="1755" w:type="dxa"/>
            <w:shd w:val="clear" w:color="auto" w:fill="D9E2F3"/>
            <w:vAlign w:val="bottom"/>
          </w:tcPr>
          <w:p w14:paraId="29000726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5,7%</w:t>
            </w:r>
          </w:p>
        </w:tc>
        <w:tc>
          <w:tcPr>
            <w:tcW w:w="1755" w:type="dxa"/>
            <w:shd w:val="clear" w:color="auto" w:fill="D9E2F3"/>
            <w:vAlign w:val="bottom"/>
          </w:tcPr>
          <w:p w14:paraId="011EF4DB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4,2%</w:t>
            </w:r>
          </w:p>
        </w:tc>
        <w:tc>
          <w:tcPr>
            <w:tcW w:w="1662" w:type="dxa"/>
            <w:shd w:val="clear" w:color="auto" w:fill="D9E2F3"/>
            <w:vAlign w:val="bottom"/>
          </w:tcPr>
          <w:p w14:paraId="1BA423F1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5,6%</w:t>
            </w:r>
          </w:p>
        </w:tc>
        <w:tc>
          <w:tcPr>
            <w:tcW w:w="1559" w:type="dxa"/>
            <w:shd w:val="clear" w:color="auto" w:fill="D9E2F3"/>
            <w:vAlign w:val="bottom"/>
          </w:tcPr>
          <w:p w14:paraId="030398BE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5,6%</w:t>
            </w:r>
          </w:p>
        </w:tc>
      </w:tr>
      <w:tr w:rsidR="001C63EF" w14:paraId="0B1DBBA5" w14:textId="77777777">
        <w:trPr>
          <w:trHeight w:val="280"/>
        </w:trPr>
        <w:tc>
          <w:tcPr>
            <w:tcW w:w="2336" w:type="dxa"/>
            <w:tcBorders>
              <w:left w:val="single" w:sz="4" w:space="0" w:color="FFFFFF"/>
            </w:tcBorders>
            <w:shd w:val="clear" w:color="auto" w:fill="4472C4"/>
            <w:vAlign w:val="bottom"/>
          </w:tcPr>
          <w:p w14:paraId="004FFF25" w14:textId="77777777" w:rsidR="001C63EF" w:rsidRDefault="00000000">
            <w:pP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Gràcia</w:t>
            </w:r>
          </w:p>
        </w:tc>
        <w:tc>
          <w:tcPr>
            <w:tcW w:w="1755" w:type="dxa"/>
            <w:shd w:val="clear" w:color="auto" w:fill="B4C6E7"/>
            <w:vAlign w:val="bottom"/>
          </w:tcPr>
          <w:p w14:paraId="17FBCE24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  <w:tc>
          <w:tcPr>
            <w:tcW w:w="1755" w:type="dxa"/>
            <w:shd w:val="clear" w:color="auto" w:fill="B4C6E7"/>
            <w:vAlign w:val="bottom"/>
          </w:tcPr>
          <w:p w14:paraId="321FE830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4,2%</w:t>
            </w:r>
          </w:p>
        </w:tc>
        <w:tc>
          <w:tcPr>
            <w:tcW w:w="1662" w:type="dxa"/>
            <w:shd w:val="clear" w:color="auto" w:fill="B4C6E7"/>
            <w:vAlign w:val="bottom"/>
          </w:tcPr>
          <w:p w14:paraId="0D1B489F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559" w:type="dxa"/>
            <w:shd w:val="clear" w:color="auto" w:fill="B4C6E7"/>
            <w:vAlign w:val="bottom"/>
          </w:tcPr>
          <w:p w14:paraId="6ABDB6E1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4,8%</w:t>
            </w:r>
          </w:p>
        </w:tc>
      </w:tr>
      <w:tr w:rsidR="001C63EF" w14:paraId="705246A3" w14:textId="77777777">
        <w:trPr>
          <w:trHeight w:val="280"/>
        </w:trPr>
        <w:tc>
          <w:tcPr>
            <w:tcW w:w="2336" w:type="dxa"/>
            <w:tcBorders>
              <w:left w:val="single" w:sz="4" w:space="0" w:color="FFFFFF"/>
            </w:tcBorders>
            <w:shd w:val="clear" w:color="auto" w:fill="4472C4"/>
            <w:vAlign w:val="bottom"/>
          </w:tcPr>
          <w:p w14:paraId="0EB45D9F" w14:textId="77777777" w:rsidR="001C63EF" w:rsidRDefault="00000000">
            <w:pP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Eixample</w:t>
            </w:r>
          </w:p>
        </w:tc>
        <w:tc>
          <w:tcPr>
            <w:tcW w:w="1755" w:type="dxa"/>
            <w:shd w:val="clear" w:color="auto" w:fill="D9E2F3"/>
            <w:vAlign w:val="bottom"/>
          </w:tcPr>
          <w:p w14:paraId="38784479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4,5%</w:t>
            </w:r>
          </w:p>
        </w:tc>
        <w:tc>
          <w:tcPr>
            <w:tcW w:w="1755" w:type="dxa"/>
            <w:shd w:val="clear" w:color="auto" w:fill="D9E2F3"/>
            <w:vAlign w:val="bottom"/>
          </w:tcPr>
          <w:p w14:paraId="78E7BA22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3,7%</w:t>
            </w:r>
          </w:p>
        </w:tc>
        <w:tc>
          <w:tcPr>
            <w:tcW w:w="1662" w:type="dxa"/>
            <w:shd w:val="clear" w:color="auto" w:fill="D9E2F3"/>
            <w:vAlign w:val="bottom"/>
          </w:tcPr>
          <w:p w14:paraId="6CDCA4EF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4,5%</w:t>
            </w:r>
          </w:p>
        </w:tc>
        <w:tc>
          <w:tcPr>
            <w:tcW w:w="1559" w:type="dxa"/>
            <w:shd w:val="clear" w:color="auto" w:fill="D9E2F3"/>
            <w:vAlign w:val="bottom"/>
          </w:tcPr>
          <w:p w14:paraId="67B044F5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4,3%</w:t>
            </w:r>
          </w:p>
        </w:tc>
      </w:tr>
      <w:tr w:rsidR="001C63EF" w14:paraId="7739D3A7" w14:textId="77777777">
        <w:trPr>
          <w:trHeight w:val="295"/>
        </w:trPr>
        <w:tc>
          <w:tcPr>
            <w:tcW w:w="2336" w:type="dxa"/>
            <w:tcBorders>
              <w:left w:val="single" w:sz="4" w:space="0" w:color="FFFFFF"/>
            </w:tcBorders>
            <w:shd w:val="clear" w:color="auto" w:fill="4472C4"/>
            <w:vAlign w:val="bottom"/>
          </w:tcPr>
          <w:p w14:paraId="1F6CE10A" w14:textId="77777777" w:rsidR="001C63EF" w:rsidRDefault="00000000">
            <w:pP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Les Corts</w:t>
            </w:r>
          </w:p>
        </w:tc>
        <w:tc>
          <w:tcPr>
            <w:tcW w:w="1755" w:type="dxa"/>
            <w:shd w:val="clear" w:color="auto" w:fill="B4C6E7"/>
            <w:vAlign w:val="bottom"/>
          </w:tcPr>
          <w:p w14:paraId="2F01FFFF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4,3%</w:t>
            </w:r>
          </w:p>
        </w:tc>
        <w:tc>
          <w:tcPr>
            <w:tcW w:w="1755" w:type="dxa"/>
            <w:shd w:val="clear" w:color="auto" w:fill="B4C6E7"/>
            <w:vAlign w:val="bottom"/>
          </w:tcPr>
          <w:p w14:paraId="7AC6986C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3,4%</w:t>
            </w:r>
          </w:p>
        </w:tc>
        <w:tc>
          <w:tcPr>
            <w:tcW w:w="1662" w:type="dxa"/>
            <w:shd w:val="clear" w:color="auto" w:fill="B4C6E7"/>
            <w:vAlign w:val="bottom"/>
          </w:tcPr>
          <w:p w14:paraId="2FD26FAE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  <w:tc>
          <w:tcPr>
            <w:tcW w:w="1559" w:type="dxa"/>
            <w:shd w:val="clear" w:color="auto" w:fill="B4C6E7"/>
            <w:vAlign w:val="bottom"/>
          </w:tcPr>
          <w:p w14:paraId="37133736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4,0%</w:t>
            </w:r>
          </w:p>
        </w:tc>
      </w:tr>
      <w:tr w:rsidR="001C63EF" w14:paraId="4044DD30" w14:textId="77777777">
        <w:trPr>
          <w:trHeight w:val="280"/>
        </w:trPr>
        <w:tc>
          <w:tcPr>
            <w:tcW w:w="2336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4472C4"/>
            <w:vAlign w:val="bottom"/>
          </w:tcPr>
          <w:p w14:paraId="0079A0FD" w14:textId="77777777" w:rsidR="001C63EF" w:rsidRDefault="00000000">
            <w:pPr>
              <w:rPr>
                <w:rFonts w:ascii="Open Sans" w:eastAsia="Open Sans" w:hAnsi="Open Sans" w:cs="Open Sans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Sarrià - Sant Gervasi</w:t>
            </w:r>
          </w:p>
        </w:tc>
        <w:tc>
          <w:tcPr>
            <w:tcW w:w="1755" w:type="dxa"/>
            <w:shd w:val="clear" w:color="auto" w:fill="D9E2F3"/>
            <w:vAlign w:val="bottom"/>
          </w:tcPr>
          <w:p w14:paraId="5521AC00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4,2%</w:t>
            </w:r>
          </w:p>
        </w:tc>
        <w:tc>
          <w:tcPr>
            <w:tcW w:w="1755" w:type="dxa"/>
            <w:shd w:val="clear" w:color="auto" w:fill="D9E2F3"/>
            <w:vAlign w:val="bottom"/>
          </w:tcPr>
          <w:p w14:paraId="07D06EA5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3,4%</w:t>
            </w:r>
          </w:p>
        </w:tc>
        <w:tc>
          <w:tcPr>
            <w:tcW w:w="1662" w:type="dxa"/>
            <w:shd w:val="clear" w:color="auto" w:fill="D9E2F3"/>
            <w:vAlign w:val="bottom"/>
          </w:tcPr>
          <w:p w14:paraId="62316B6F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4,3%</w:t>
            </w:r>
          </w:p>
        </w:tc>
        <w:tc>
          <w:tcPr>
            <w:tcW w:w="1559" w:type="dxa"/>
            <w:shd w:val="clear" w:color="auto" w:fill="D9E2F3"/>
            <w:vAlign w:val="bottom"/>
          </w:tcPr>
          <w:p w14:paraId="1CF363B5" w14:textId="77777777" w:rsidR="001C63EF" w:rsidRDefault="00000000">
            <w:pPr>
              <w:jc w:val="center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3,7%</w:t>
            </w:r>
          </w:p>
        </w:tc>
      </w:tr>
    </w:tbl>
    <w:p w14:paraId="2CE64A63" w14:textId="77777777" w:rsidR="001C63EF" w:rsidRDefault="001C63EF">
      <w:pPr>
        <w:spacing w:line="276" w:lineRule="auto"/>
        <w:ind w:right="-574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19C08A8A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Tabla 6. Rentabilidad de la vivienda por barrios de Madrid en 2020, 2024 y 2025</w:t>
      </w:r>
    </w:p>
    <w:tbl>
      <w:tblPr>
        <w:tblStyle w:val="a4"/>
        <w:tblpPr w:leftFromText="141" w:rightFromText="141" w:vertAnchor="text" w:tblpY="40"/>
        <w:tblW w:w="9067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844"/>
        <w:gridCol w:w="2133"/>
        <w:gridCol w:w="1956"/>
        <w:gridCol w:w="2134"/>
      </w:tblGrid>
      <w:tr w:rsidR="001C63EF" w14:paraId="1F2752A1" w14:textId="77777777" w:rsidTr="001C63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</w:tcPr>
          <w:p w14:paraId="0A8F8A0E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Barrios de Madrid</w:t>
            </w:r>
          </w:p>
        </w:tc>
        <w:tc>
          <w:tcPr>
            <w:tcW w:w="2133" w:type="dxa"/>
            <w:vAlign w:val="center"/>
          </w:tcPr>
          <w:p w14:paraId="3FAFFE39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Rentabilidad</w:t>
            </w:r>
          </w:p>
          <w:p w14:paraId="5DB8A0F4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2020</w:t>
            </w:r>
          </w:p>
          <w:p w14:paraId="0F039F17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(5 años)</w:t>
            </w:r>
          </w:p>
        </w:tc>
        <w:tc>
          <w:tcPr>
            <w:tcW w:w="1956" w:type="dxa"/>
            <w:vAlign w:val="center"/>
          </w:tcPr>
          <w:p w14:paraId="18FADECB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Rentabilidad</w:t>
            </w:r>
          </w:p>
          <w:p w14:paraId="6B41D661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2024</w:t>
            </w:r>
          </w:p>
          <w:p w14:paraId="57CA2FC3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(1 año)</w:t>
            </w:r>
          </w:p>
        </w:tc>
        <w:tc>
          <w:tcPr>
            <w:tcW w:w="2134" w:type="dxa"/>
            <w:vAlign w:val="center"/>
          </w:tcPr>
          <w:p w14:paraId="029734AB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Rentabilidad</w:t>
            </w:r>
          </w:p>
          <w:p w14:paraId="7DCC3C04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2025</w:t>
            </w:r>
          </w:p>
        </w:tc>
      </w:tr>
      <w:tr w:rsidR="001C63EF" w14:paraId="01185596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4299A78E" w14:textId="77777777" w:rsidR="001C63EF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Villaverde Alto</w:t>
            </w:r>
          </w:p>
        </w:tc>
        <w:tc>
          <w:tcPr>
            <w:tcW w:w="2133" w:type="dxa"/>
            <w:vAlign w:val="bottom"/>
          </w:tcPr>
          <w:p w14:paraId="1BBDCDDA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956" w:type="dxa"/>
            <w:vAlign w:val="bottom"/>
          </w:tcPr>
          <w:p w14:paraId="5B8EE0D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11,6%</w:t>
            </w:r>
          </w:p>
        </w:tc>
        <w:tc>
          <w:tcPr>
            <w:tcW w:w="2134" w:type="dxa"/>
            <w:vAlign w:val="bottom"/>
          </w:tcPr>
          <w:p w14:paraId="1353636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8,2%</w:t>
            </w:r>
          </w:p>
        </w:tc>
      </w:tr>
      <w:tr w:rsidR="001C63EF" w14:paraId="37E84949" w14:textId="77777777" w:rsidTr="001C63E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1D980AB3" w14:textId="77777777" w:rsidR="001C63EF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San Diego</w:t>
            </w:r>
          </w:p>
        </w:tc>
        <w:tc>
          <w:tcPr>
            <w:tcW w:w="2133" w:type="dxa"/>
            <w:vAlign w:val="bottom"/>
          </w:tcPr>
          <w:p w14:paraId="6CDF392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7,8%</w:t>
            </w:r>
          </w:p>
        </w:tc>
        <w:tc>
          <w:tcPr>
            <w:tcW w:w="1956" w:type="dxa"/>
            <w:vAlign w:val="bottom"/>
          </w:tcPr>
          <w:p w14:paraId="4A9FDD5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9,8%</w:t>
            </w:r>
          </w:p>
        </w:tc>
        <w:tc>
          <w:tcPr>
            <w:tcW w:w="2134" w:type="dxa"/>
            <w:vAlign w:val="bottom"/>
          </w:tcPr>
          <w:p w14:paraId="71FAA71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7,3%</w:t>
            </w:r>
          </w:p>
        </w:tc>
      </w:tr>
      <w:tr w:rsidR="001C63EF" w14:paraId="11AA9B30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65505726" w14:textId="77777777" w:rsidR="001C63EF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Numancia</w:t>
            </w:r>
          </w:p>
        </w:tc>
        <w:tc>
          <w:tcPr>
            <w:tcW w:w="2133" w:type="dxa"/>
            <w:vAlign w:val="bottom"/>
          </w:tcPr>
          <w:p w14:paraId="562C40A5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7,1%</w:t>
            </w:r>
          </w:p>
        </w:tc>
        <w:tc>
          <w:tcPr>
            <w:tcW w:w="1956" w:type="dxa"/>
            <w:vAlign w:val="bottom"/>
          </w:tcPr>
          <w:p w14:paraId="7AB8CCBC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9,1%</w:t>
            </w:r>
          </w:p>
        </w:tc>
        <w:tc>
          <w:tcPr>
            <w:tcW w:w="2134" w:type="dxa"/>
            <w:vAlign w:val="bottom"/>
          </w:tcPr>
          <w:p w14:paraId="1E933D7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6,7%</w:t>
            </w:r>
          </w:p>
        </w:tc>
      </w:tr>
      <w:tr w:rsidR="001C63EF" w14:paraId="50B2C60A" w14:textId="77777777" w:rsidTr="001C63E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59102B72" w14:textId="77777777" w:rsidR="001C63EF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San Isidro</w:t>
            </w:r>
          </w:p>
        </w:tc>
        <w:tc>
          <w:tcPr>
            <w:tcW w:w="2133" w:type="dxa"/>
            <w:vAlign w:val="bottom"/>
          </w:tcPr>
          <w:p w14:paraId="5C5F984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1956" w:type="dxa"/>
            <w:vAlign w:val="bottom"/>
          </w:tcPr>
          <w:p w14:paraId="5A6253F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7,6%</w:t>
            </w:r>
          </w:p>
        </w:tc>
        <w:tc>
          <w:tcPr>
            <w:tcW w:w="2134" w:type="dxa"/>
            <w:vAlign w:val="bottom"/>
          </w:tcPr>
          <w:p w14:paraId="093BA84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6,6%</w:t>
            </w:r>
          </w:p>
        </w:tc>
      </w:tr>
      <w:tr w:rsidR="001C63EF" w14:paraId="3A635C5D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75645435" w14:textId="77777777" w:rsidR="001C63EF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Lucero</w:t>
            </w:r>
          </w:p>
        </w:tc>
        <w:tc>
          <w:tcPr>
            <w:tcW w:w="2133" w:type="dxa"/>
            <w:vAlign w:val="bottom"/>
          </w:tcPr>
          <w:p w14:paraId="24FF68A5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956" w:type="dxa"/>
            <w:vAlign w:val="bottom"/>
          </w:tcPr>
          <w:p w14:paraId="755E514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9,8%</w:t>
            </w:r>
          </w:p>
        </w:tc>
        <w:tc>
          <w:tcPr>
            <w:tcW w:w="2134" w:type="dxa"/>
            <w:vAlign w:val="bottom"/>
          </w:tcPr>
          <w:p w14:paraId="3E616B6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</w:tr>
      <w:tr w:rsidR="001C63EF" w14:paraId="093A6165" w14:textId="77777777" w:rsidTr="001C63E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10DB29DD" w14:textId="77777777" w:rsidR="001C63EF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Aluche</w:t>
            </w:r>
          </w:p>
        </w:tc>
        <w:tc>
          <w:tcPr>
            <w:tcW w:w="2133" w:type="dxa"/>
            <w:vAlign w:val="bottom"/>
          </w:tcPr>
          <w:p w14:paraId="42E1C11A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956" w:type="dxa"/>
            <w:vAlign w:val="bottom"/>
          </w:tcPr>
          <w:p w14:paraId="69B9D6AA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8,5%</w:t>
            </w:r>
          </w:p>
        </w:tc>
        <w:tc>
          <w:tcPr>
            <w:tcW w:w="2134" w:type="dxa"/>
            <w:vAlign w:val="bottom"/>
          </w:tcPr>
          <w:p w14:paraId="196D17E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6,1%</w:t>
            </w:r>
          </w:p>
        </w:tc>
      </w:tr>
      <w:tr w:rsidR="001C63EF" w14:paraId="39121D2A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1FB711D2" w14:textId="77777777" w:rsidR="001C63EF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Puerta del Ángel</w:t>
            </w:r>
          </w:p>
        </w:tc>
        <w:tc>
          <w:tcPr>
            <w:tcW w:w="2133" w:type="dxa"/>
            <w:vAlign w:val="bottom"/>
          </w:tcPr>
          <w:p w14:paraId="4D336C9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5,8%</w:t>
            </w:r>
          </w:p>
        </w:tc>
        <w:tc>
          <w:tcPr>
            <w:tcW w:w="1956" w:type="dxa"/>
            <w:vAlign w:val="bottom"/>
          </w:tcPr>
          <w:p w14:paraId="48DAE69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7,0%</w:t>
            </w:r>
          </w:p>
        </w:tc>
        <w:tc>
          <w:tcPr>
            <w:tcW w:w="2134" w:type="dxa"/>
            <w:vAlign w:val="bottom"/>
          </w:tcPr>
          <w:p w14:paraId="10CD8FC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5,7%</w:t>
            </w:r>
          </w:p>
        </w:tc>
      </w:tr>
      <w:tr w:rsidR="001C63EF" w14:paraId="1E88D81E" w14:textId="77777777" w:rsidTr="001C63E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06F59380" w14:textId="77777777" w:rsidR="001C63EF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Pinar del Rey</w:t>
            </w:r>
          </w:p>
        </w:tc>
        <w:tc>
          <w:tcPr>
            <w:tcW w:w="2133" w:type="dxa"/>
            <w:vAlign w:val="bottom"/>
          </w:tcPr>
          <w:p w14:paraId="162854A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4,9%</w:t>
            </w:r>
          </w:p>
        </w:tc>
        <w:tc>
          <w:tcPr>
            <w:tcW w:w="1956" w:type="dxa"/>
            <w:vAlign w:val="bottom"/>
          </w:tcPr>
          <w:p w14:paraId="2444DC5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4,9%</w:t>
            </w:r>
          </w:p>
        </w:tc>
        <w:tc>
          <w:tcPr>
            <w:tcW w:w="2134" w:type="dxa"/>
            <w:vAlign w:val="bottom"/>
          </w:tcPr>
          <w:p w14:paraId="00C4F21C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5,6%</w:t>
            </w:r>
          </w:p>
        </w:tc>
      </w:tr>
      <w:tr w:rsidR="001C63EF" w14:paraId="162E3189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02D7B65E" w14:textId="77777777" w:rsidR="001C63EF" w:rsidRDefault="00000000">
            <w:pPr>
              <w:rPr>
                <w:rFonts w:ascii="Open Sans" w:eastAsia="Open Sans" w:hAnsi="Open Sans" w:cs="Open Sans"/>
              </w:rPr>
            </w:pPr>
            <w:proofErr w:type="spellStart"/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Opañel</w:t>
            </w:r>
            <w:proofErr w:type="spellEnd"/>
          </w:p>
        </w:tc>
        <w:tc>
          <w:tcPr>
            <w:tcW w:w="2133" w:type="dxa"/>
            <w:vAlign w:val="bottom"/>
          </w:tcPr>
          <w:p w14:paraId="287BED5C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5,9%</w:t>
            </w:r>
          </w:p>
        </w:tc>
        <w:tc>
          <w:tcPr>
            <w:tcW w:w="1956" w:type="dxa"/>
            <w:vAlign w:val="bottom"/>
          </w:tcPr>
          <w:p w14:paraId="354D9CE8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7,4%</w:t>
            </w:r>
          </w:p>
        </w:tc>
        <w:tc>
          <w:tcPr>
            <w:tcW w:w="2134" w:type="dxa"/>
            <w:vAlign w:val="bottom"/>
          </w:tcPr>
          <w:p w14:paraId="7D89452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</w:tr>
      <w:tr w:rsidR="001C63EF" w14:paraId="3AFED68F" w14:textId="77777777" w:rsidTr="001C63E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052F2087" w14:textId="77777777" w:rsidR="001C63EF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Ensanche de Vallecas - La Gavia</w:t>
            </w:r>
          </w:p>
        </w:tc>
        <w:tc>
          <w:tcPr>
            <w:tcW w:w="2133" w:type="dxa"/>
            <w:vAlign w:val="bottom"/>
          </w:tcPr>
          <w:p w14:paraId="7BFF80A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956" w:type="dxa"/>
            <w:vAlign w:val="bottom"/>
          </w:tcPr>
          <w:p w14:paraId="13F78DE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5,8%</w:t>
            </w:r>
          </w:p>
        </w:tc>
        <w:tc>
          <w:tcPr>
            <w:tcW w:w="2134" w:type="dxa"/>
            <w:vAlign w:val="bottom"/>
          </w:tcPr>
          <w:p w14:paraId="1B0C1E9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</w:tr>
      <w:tr w:rsidR="001C63EF" w14:paraId="11334DA1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5D79F2E8" w14:textId="77777777" w:rsidR="001C63EF" w:rsidRDefault="00000000">
            <w:pPr>
              <w:rPr>
                <w:rFonts w:ascii="Open Sans" w:eastAsia="Open Sans" w:hAnsi="Open Sans" w:cs="Open Sans"/>
              </w:rPr>
            </w:pPr>
            <w:proofErr w:type="spellStart"/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Valdeacederas</w:t>
            </w:r>
            <w:proofErr w:type="spellEnd"/>
          </w:p>
        </w:tc>
        <w:tc>
          <w:tcPr>
            <w:tcW w:w="2133" w:type="dxa"/>
            <w:vAlign w:val="bottom"/>
          </w:tcPr>
          <w:p w14:paraId="2A6888A5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956" w:type="dxa"/>
            <w:vAlign w:val="bottom"/>
          </w:tcPr>
          <w:p w14:paraId="074EFE08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6,4%</w:t>
            </w:r>
          </w:p>
        </w:tc>
        <w:tc>
          <w:tcPr>
            <w:tcW w:w="2134" w:type="dxa"/>
            <w:vAlign w:val="bottom"/>
          </w:tcPr>
          <w:p w14:paraId="7C74357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</w:tr>
      <w:tr w:rsidR="001C63EF" w14:paraId="6E217BCE" w14:textId="77777777" w:rsidTr="001C63E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7835CCA9" w14:textId="77777777" w:rsidR="001C63EF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Pueblo Nuevo</w:t>
            </w:r>
          </w:p>
        </w:tc>
        <w:tc>
          <w:tcPr>
            <w:tcW w:w="2133" w:type="dxa"/>
            <w:vAlign w:val="bottom"/>
          </w:tcPr>
          <w:p w14:paraId="42F971E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5,6%</w:t>
            </w:r>
          </w:p>
        </w:tc>
        <w:tc>
          <w:tcPr>
            <w:tcW w:w="1956" w:type="dxa"/>
            <w:vAlign w:val="bottom"/>
          </w:tcPr>
          <w:p w14:paraId="76942E6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6,3%</w:t>
            </w:r>
          </w:p>
        </w:tc>
        <w:tc>
          <w:tcPr>
            <w:tcW w:w="2134" w:type="dxa"/>
            <w:vAlign w:val="bottom"/>
          </w:tcPr>
          <w:p w14:paraId="2DC4B35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</w:tr>
      <w:tr w:rsidR="001C63EF" w14:paraId="770E1F2F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15976E32" w14:textId="77777777" w:rsidR="001C63EF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Ventas</w:t>
            </w:r>
          </w:p>
        </w:tc>
        <w:tc>
          <w:tcPr>
            <w:tcW w:w="2133" w:type="dxa"/>
            <w:vAlign w:val="bottom"/>
          </w:tcPr>
          <w:p w14:paraId="6D6B3E6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  <w:tc>
          <w:tcPr>
            <w:tcW w:w="1956" w:type="dxa"/>
            <w:vAlign w:val="bottom"/>
          </w:tcPr>
          <w:p w14:paraId="464668E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7,8%</w:t>
            </w:r>
          </w:p>
        </w:tc>
        <w:tc>
          <w:tcPr>
            <w:tcW w:w="2134" w:type="dxa"/>
            <w:vAlign w:val="bottom"/>
          </w:tcPr>
          <w:p w14:paraId="16347F8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</w:tr>
      <w:tr w:rsidR="001C63EF" w14:paraId="21F50F61" w14:textId="77777777" w:rsidTr="001C63E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73CF3B8B" w14:textId="77777777" w:rsidR="001C63EF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Canillas</w:t>
            </w:r>
          </w:p>
        </w:tc>
        <w:tc>
          <w:tcPr>
            <w:tcW w:w="2133" w:type="dxa"/>
            <w:vAlign w:val="bottom"/>
          </w:tcPr>
          <w:p w14:paraId="702C2BD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4,3%</w:t>
            </w:r>
          </w:p>
        </w:tc>
        <w:tc>
          <w:tcPr>
            <w:tcW w:w="1956" w:type="dxa"/>
            <w:vAlign w:val="bottom"/>
          </w:tcPr>
          <w:p w14:paraId="699BE4E6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2134" w:type="dxa"/>
            <w:vAlign w:val="bottom"/>
          </w:tcPr>
          <w:p w14:paraId="1CA9322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</w:tr>
      <w:tr w:rsidR="001C63EF" w14:paraId="0BFA595F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515BCB96" w14:textId="77777777" w:rsidR="001C63EF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Simancas</w:t>
            </w:r>
          </w:p>
        </w:tc>
        <w:tc>
          <w:tcPr>
            <w:tcW w:w="2133" w:type="dxa"/>
            <w:vAlign w:val="bottom"/>
          </w:tcPr>
          <w:p w14:paraId="499E210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  <w:tc>
          <w:tcPr>
            <w:tcW w:w="1956" w:type="dxa"/>
            <w:vAlign w:val="bottom"/>
          </w:tcPr>
          <w:p w14:paraId="52667DE2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2134" w:type="dxa"/>
            <w:vAlign w:val="bottom"/>
          </w:tcPr>
          <w:p w14:paraId="40F82D9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</w:tr>
      <w:tr w:rsidR="001C63EF" w14:paraId="08B9E9E3" w14:textId="77777777" w:rsidTr="001C63E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1E433E9F" w14:textId="77777777" w:rsidR="001C63EF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Comillas</w:t>
            </w:r>
          </w:p>
        </w:tc>
        <w:tc>
          <w:tcPr>
            <w:tcW w:w="2133" w:type="dxa"/>
            <w:vAlign w:val="bottom"/>
          </w:tcPr>
          <w:p w14:paraId="14C61A94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956" w:type="dxa"/>
            <w:vAlign w:val="bottom"/>
          </w:tcPr>
          <w:p w14:paraId="0EF657D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8,3%</w:t>
            </w:r>
          </w:p>
        </w:tc>
        <w:tc>
          <w:tcPr>
            <w:tcW w:w="2134" w:type="dxa"/>
            <w:vAlign w:val="bottom"/>
          </w:tcPr>
          <w:p w14:paraId="1B939B4F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4,9%</w:t>
            </w:r>
          </w:p>
        </w:tc>
      </w:tr>
      <w:tr w:rsidR="001C63EF" w14:paraId="079157CE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5F4E682E" w14:textId="77777777" w:rsidR="001C63EF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Imperial</w:t>
            </w:r>
          </w:p>
        </w:tc>
        <w:tc>
          <w:tcPr>
            <w:tcW w:w="2133" w:type="dxa"/>
            <w:vAlign w:val="bottom"/>
          </w:tcPr>
          <w:p w14:paraId="5DFF87D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4,1%</w:t>
            </w:r>
          </w:p>
        </w:tc>
        <w:tc>
          <w:tcPr>
            <w:tcW w:w="1956" w:type="dxa"/>
            <w:vAlign w:val="bottom"/>
          </w:tcPr>
          <w:p w14:paraId="2F0A7EB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4,4%</w:t>
            </w:r>
          </w:p>
        </w:tc>
        <w:tc>
          <w:tcPr>
            <w:tcW w:w="2134" w:type="dxa"/>
            <w:vAlign w:val="bottom"/>
          </w:tcPr>
          <w:p w14:paraId="40AB52B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4,8%</w:t>
            </w:r>
          </w:p>
        </w:tc>
      </w:tr>
      <w:tr w:rsidR="001C63EF" w14:paraId="0BBC078F" w14:textId="77777777" w:rsidTr="001C63E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6DE23015" w14:textId="77777777" w:rsidR="001C63EF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Palos de Moguer</w:t>
            </w:r>
          </w:p>
        </w:tc>
        <w:tc>
          <w:tcPr>
            <w:tcW w:w="2133" w:type="dxa"/>
            <w:vAlign w:val="bottom"/>
          </w:tcPr>
          <w:p w14:paraId="195B82F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956" w:type="dxa"/>
            <w:vAlign w:val="bottom"/>
          </w:tcPr>
          <w:p w14:paraId="66BB7EB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6,0%</w:t>
            </w:r>
          </w:p>
        </w:tc>
        <w:tc>
          <w:tcPr>
            <w:tcW w:w="2134" w:type="dxa"/>
            <w:vAlign w:val="bottom"/>
          </w:tcPr>
          <w:p w14:paraId="41F91589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4,8%</w:t>
            </w:r>
          </w:p>
        </w:tc>
      </w:tr>
      <w:tr w:rsidR="001C63EF" w14:paraId="58BA2F40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477AA3CF" w14:textId="77777777" w:rsidR="001C63EF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Embajadores - Lavapiés</w:t>
            </w:r>
          </w:p>
        </w:tc>
        <w:tc>
          <w:tcPr>
            <w:tcW w:w="2133" w:type="dxa"/>
            <w:vAlign w:val="bottom"/>
          </w:tcPr>
          <w:p w14:paraId="46EB1224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4,4%</w:t>
            </w:r>
          </w:p>
        </w:tc>
        <w:tc>
          <w:tcPr>
            <w:tcW w:w="1956" w:type="dxa"/>
            <w:vAlign w:val="bottom"/>
          </w:tcPr>
          <w:p w14:paraId="4323D608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  <w:tc>
          <w:tcPr>
            <w:tcW w:w="2134" w:type="dxa"/>
            <w:vAlign w:val="bottom"/>
          </w:tcPr>
          <w:p w14:paraId="50D6BA6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</w:tr>
      <w:tr w:rsidR="001C63EF" w14:paraId="2BA716E1" w14:textId="77777777" w:rsidTr="001C63E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79B393AC" w14:textId="77777777" w:rsidR="001C63EF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Chopera</w:t>
            </w:r>
          </w:p>
        </w:tc>
        <w:tc>
          <w:tcPr>
            <w:tcW w:w="2133" w:type="dxa"/>
            <w:vAlign w:val="bottom"/>
          </w:tcPr>
          <w:p w14:paraId="79351D20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956" w:type="dxa"/>
            <w:vAlign w:val="bottom"/>
          </w:tcPr>
          <w:p w14:paraId="05AB475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2134" w:type="dxa"/>
            <w:vAlign w:val="bottom"/>
          </w:tcPr>
          <w:p w14:paraId="16DCB20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</w:tr>
      <w:tr w:rsidR="001C63EF" w14:paraId="423D98AA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44258922" w14:textId="77777777" w:rsidR="001C63EF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Almenara -Ventilla</w:t>
            </w:r>
          </w:p>
        </w:tc>
        <w:tc>
          <w:tcPr>
            <w:tcW w:w="2133" w:type="dxa"/>
            <w:vAlign w:val="bottom"/>
          </w:tcPr>
          <w:p w14:paraId="6F0ABD8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  <w:tc>
          <w:tcPr>
            <w:tcW w:w="1956" w:type="dxa"/>
            <w:vAlign w:val="bottom"/>
          </w:tcPr>
          <w:p w14:paraId="0A16F97C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2134" w:type="dxa"/>
            <w:vAlign w:val="bottom"/>
          </w:tcPr>
          <w:p w14:paraId="2E6DB82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</w:tr>
      <w:tr w:rsidR="001C63EF" w14:paraId="7F4F5F35" w14:textId="77777777" w:rsidTr="001C63E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501680F5" w14:textId="77777777" w:rsidR="001C63EF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Quintana</w:t>
            </w:r>
          </w:p>
        </w:tc>
        <w:tc>
          <w:tcPr>
            <w:tcW w:w="2133" w:type="dxa"/>
            <w:vAlign w:val="bottom"/>
          </w:tcPr>
          <w:p w14:paraId="0A5E109F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956" w:type="dxa"/>
            <w:vAlign w:val="bottom"/>
          </w:tcPr>
          <w:p w14:paraId="55B0608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5,8%</w:t>
            </w:r>
          </w:p>
        </w:tc>
        <w:tc>
          <w:tcPr>
            <w:tcW w:w="2134" w:type="dxa"/>
            <w:vAlign w:val="bottom"/>
          </w:tcPr>
          <w:p w14:paraId="6A7400C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</w:tr>
      <w:tr w:rsidR="001C63EF" w14:paraId="0B70AA9F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230470F0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Delicias</w:t>
            </w:r>
          </w:p>
        </w:tc>
        <w:tc>
          <w:tcPr>
            <w:tcW w:w="2133" w:type="dxa"/>
            <w:vAlign w:val="bottom"/>
          </w:tcPr>
          <w:p w14:paraId="7C6D644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4,3%</w:t>
            </w:r>
          </w:p>
        </w:tc>
        <w:tc>
          <w:tcPr>
            <w:tcW w:w="1956" w:type="dxa"/>
            <w:vAlign w:val="bottom"/>
          </w:tcPr>
          <w:p w14:paraId="0BABECE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  <w:tc>
          <w:tcPr>
            <w:tcW w:w="2134" w:type="dxa"/>
            <w:vAlign w:val="bottom"/>
          </w:tcPr>
          <w:p w14:paraId="5DAB308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</w:tr>
      <w:tr w:rsidR="001C63EF" w14:paraId="33069FC5" w14:textId="77777777" w:rsidTr="001C63E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7C4E3C7F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Berruguete</w:t>
            </w:r>
          </w:p>
        </w:tc>
        <w:tc>
          <w:tcPr>
            <w:tcW w:w="2133" w:type="dxa"/>
            <w:vAlign w:val="bottom"/>
          </w:tcPr>
          <w:p w14:paraId="6073D0D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956" w:type="dxa"/>
            <w:vAlign w:val="bottom"/>
          </w:tcPr>
          <w:p w14:paraId="561EC55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6,3%</w:t>
            </w:r>
          </w:p>
        </w:tc>
        <w:tc>
          <w:tcPr>
            <w:tcW w:w="2134" w:type="dxa"/>
            <w:vAlign w:val="bottom"/>
          </w:tcPr>
          <w:p w14:paraId="75860F5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4,5%</w:t>
            </w:r>
          </w:p>
        </w:tc>
      </w:tr>
      <w:tr w:rsidR="001C63EF" w14:paraId="3ADE5E03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202C2076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Acacias</w:t>
            </w:r>
          </w:p>
        </w:tc>
        <w:tc>
          <w:tcPr>
            <w:tcW w:w="2133" w:type="dxa"/>
            <w:vAlign w:val="bottom"/>
          </w:tcPr>
          <w:p w14:paraId="57E604D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4,2%</w:t>
            </w:r>
          </w:p>
        </w:tc>
        <w:tc>
          <w:tcPr>
            <w:tcW w:w="1956" w:type="dxa"/>
            <w:vAlign w:val="bottom"/>
          </w:tcPr>
          <w:p w14:paraId="2E53976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  <w:tc>
          <w:tcPr>
            <w:tcW w:w="2134" w:type="dxa"/>
            <w:vAlign w:val="bottom"/>
          </w:tcPr>
          <w:p w14:paraId="57E3025C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4,4%</w:t>
            </w:r>
          </w:p>
        </w:tc>
      </w:tr>
      <w:tr w:rsidR="001C63EF" w14:paraId="528766DB" w14:textId="77777777" w:rsidTr="001C63E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7FC963B7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Concepción</w:t>
            </w:r>
          </w:p>
        </w:tc>
        <w:tc>
          <w:tcPr>
            <w:tcW w:w="2133" w:type="dxa"/>
            <w:vAlign w:val="bottom"/>
          </w:tcPr>
          <w:p w14:paraId="6C036062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956" w:type="dxa"/>
            <w:vAlign w:val="bottom"/>
          </w:tcPr>
          <w:p w14:paraId="58958803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2134" w:type="dxa"/>
            <w:vAlign w:val="bottom"/>
          </w:tcPr>
          <w:p w14:paraId="7B8FB10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4,4%</w:t>
            </w:r>
          </w:p>
        </w:tc>
      </w:tr>
      <w:tr w:rsidR="001C63EF" w14:paraId="348DBA32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2F81CF94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Pilar</w:t>
            </w:r>
          </w:p>
        </w:tc>
        <w:tc>
          <w:tcPr>
            <w:tcW w:w="2133" w:type="dxa"/>
            <w:vAlign w:val="bottom"/>
          </w:tcPr>
          <w:p w14:paraId="2205297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956" w:type="dxa"/>
            <w:vAlign w:val="bottom"/>
          </w:tcPr>
          <w:p w14:paraId="3B13DB99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2134" w:type="dxa"/>
            <w:vAlign w:val="bottom"/>
          </w:tcPr>
          <w:p w14:paraId="03DC469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4,3%</w:t>
            </w:r>
          </w:p>
        </w:tc>
      </w:tr>
      <w:tr w:rsidR="001C63EF" w14:paraId="1690D834" w14:textId="77777777" w:rsidTr="001C63EF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3C2CDCBE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Bellas Vistas</w:t>
            </w:r>
          </w:p>
        </w:tc>
        <w:tc>
          <w:tcPr>
            <w:tcW w:w="2133" w:type="dxa"/>
            <w:vAlign w:val="bottom"/>
          </w:tcPr>
          <w:p w14:paraId="201D30E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956" w:type="dxa"/>
            <w:vAlign w:val="bottom"/>
          </w:tcPr>
          <w:p w14:paraId="1AEACE0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5,8%</w:t>
            </w:r>
          </w:p>
        </w:tc>
        <w:tc>
          <w:tcPr>
            <w:tcW w:w="2134" w:type="dxa"/>
            <w:vAlign w:val="bottom"/>
          </w:tcPr>
          <w:p w14:paraId="3CEE21B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4,1%</w:t>
            </w:r>
          </w:p>
        </w:tc>
      </w:tr>
      <w:tr w:rsidR="001C63EF" w14:paraId="37CFCF04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4DC3117D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Palacio</w:t>
            </w:r>
          </w:p>
        </w:tc>
        <w:tc>
          <w:tcPr>
            <w:tcW w:w="2133" w:type="dxa"/>
            <w:vAlign w:val="bottom"/>
          </w:tcPr>
          <w:p w14:paraId="4F82D70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4,0%</w:t>
            </w:r>
          </w:p>
        </w:tc>
        <w:tc>
          <w:tcPr>
            <w:tcW w:w="1956" w:type="dxa"/>
            <w:vAlign w:val="bottom"/>
          </w:tcPr>
          <w:p w14:paraId="697F1F1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4,4%</w:t>
            </w:r>
          </w:p>
        </w:tc>
        <w:tc>
          <w:tcPr>
            <w:tcW w:w="2134" w:type="dxa"/>
            <w:vAlign w:val="bottom"/>
          </w:tcPr>
          <w:p w14:paraId="4CD8E4D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4,0%</w:t>
            </w:r>
          </w:p>
        </w:tc>
      </w:tr>
      <w:tr w:rsidR="001C63EF" w14:paraId="67F194AC" w14:textId="77777777" w:rsidTr="001C63EF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3A45AE29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Ciudad Jardín</w:t>
            </w:r>
          </w:p>
        </w:tc>
        <w:tc>
          <w:tcPr>
            <w:tcW w:w="2133" w:type="dxa"/>
            <w:vAlign w:val="bottom"/>
          </w:tcPr>
          <w:p w14:paraId="1E372F5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4,2%</w:t>
            </w:r>
          </w:p>
        </w:tc>
        <w:tc>
          <w:tcPr>
            <w:tcW w:w="1956" w:type="dxa"/>
            <w:vAlign w:val="bottom"/>
          </w:tcPr>
          <w:p w14:paraId="461FEB4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4,3%</w:t>
            </w:r>
          </w:p>
        </w:tc>
        <w:tc>
          <w:tcPr>
            <w:tcW w:w="2134" w:type="dxa"/>
            <w:vAlign w:val="bottom"/>
          </w:tcPr>
          <w:p w14:paraId="5191F85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3,9%</w:t>
            </w:r>
          </w:p>
        </w:tc>
      </w:tr>
      <w:tr w:rsidR="001C63EF" w14:paraId="427CED37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39E16D9D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lastRenderedPageBreak/>
              <w:t>Ciudad Universitaria</w:t>
            </w:r>
          </w:p>
        </w:tc>
        <w:tc>
          <w:tcPr>
            <w:tcW w:w="2133" w:type="dxa"/>
            <w:vAlign w:val="bottom"/>
          </w:tcPr>
          <w:p w14:paraId="183705CA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956" w:type="dxa"/>
            <w:vAlign w:val="bottom"/>
          </w:tcPr>
          <w:p w14:paraId="11E5E37D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2134" w:type="dxa"/>
            <w:vAlign w:val="bottom"/>
          </w:tcPr>
          <w:p w14:paraId="3B54E25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3,9%</w:t>
            </w:r>
          </w:p>
        </w:tc>
      </w:tr>
      <w:tr w:rsidR="001C63EF" w14:paraId="2C05A43B" w14:textId="77777777" w:rsidTr="001C63EF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4DA5323E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Peñagrande</w:t>
            </w:r>
            <w:proofErr w:type="spellEnd"/>
          </w:p>
        </w:tc>
        <w:tc>
          <w:tcPr>
            <w:tcW w:w="2133" w:type="dxa"/>
            <w:vAlign w:val="bottom"/>
          </w:tcPr>
          <w:p w14:paraId="5585578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4,4%</w:t>
            </w:r>
          </w:p>
        </w:tc>
        <w:tc>
          <w:tcPr>
            <w:tcW w:w="1956" w:type="dxa"/>
            <w:vAlign w:val="bottom"/>
          </w:tcPr>
          <w:p w14:paraId="777AC7A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4,0%</w:t>
            </w:r>
          </w:p>
        </w:tc>
        <w:tc>
          <w:tcPr>
            <w:tcW w:w="2134" w:type="dxa"/>
            <w:vAlign w:val="bottom"/>
          </w:tcPr>
          <w:p w14:paraId="3C4B338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3,8%</w:t>
            </w:r>
          </w:p>
        </w:tc>
      </w:tr>
      <w:tr w:rsidR="001C63EF" w14:paraId="0546B50C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6F7A3682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Castillejos - Cuzco</w:t>
            </w:r>
          </w:p>
        </w:tc>
        <w:tc>
          <w:tcPr>
            <w:tcW w:w="2133" w:type="dxa"/>
            <w:vAlign w:val="bottom"/>
          </w:tcPr>
          <w:p w14:paraId="3E8A1994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3,9%</w:t>
            </w:r>
          </w:p>
        </w:tc>
        <w:tc>
          <w:tcPr>
            <w:tcW w:w="1956" w:type="dxa"/>
            <w:vAlign w:val="bottom"/>
          </w:tcPr>
          <w:p w14:paraId="5304227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4,2%</w:t>
            </w:r>
          </w:p>
        </w:tc>
        <w:tc>
          <w:tcPr>
            <w:tcW w:w="2134" w:type="dxa"/>
            <w:vAlign w:val="bottom"/>
          </w:tcPr>
          <w:p w14:paraId="60AA6DE4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3,8%</w:t>
            </w:r>
          </w:p>
        </w:tc>
      </w:tr>
      <w:tr w:rsidR="001C63EF" w14:paraId="6D610B1F" w14:textId="77777777" w:rsidTr="001C63EF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049C5272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Prosperidad</w:t>
            </w:r>
          </w:p>
        </w:tc>
        <w:tc>
          <w:tcPr>
            <w:tcW w:w="2133" w:type="dxa"/>
            <w:vAlign w:val="bottom"/>
          </w:tcPr>
          <w:p w14:paraId="7C13A50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3,9%</w:t>
            </w:r>
          </w:p>
        </w:tc>
        <w:tc>
          <w:tcPr>
            <w:tcW w:w="1956" w:type="dxa"/>
            <w:vAlign w:val="bottom"/>
          </w:tcPr>
          <w:p w14:paraId="18AEA73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4,3%</w:t>
            </w:r>
          </w:p>
        </w:tc>
        <w:tc>
          <w:tcPr>
            <w:tcW w:w="2134" w:type="dxa"/>
            <w:vAlign w:val="bottom"/>
          </w:tcPr>
          <w:p w14:paraId="7F514F6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3,6%</w:t>
            </w:r>
          </w:p>
        </w:tc>
      </w:tr>
      <w:tr w:rsidR="001C63EF" w14:paraId="3FEDBFD5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3EF48E49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 xml:space="preserve">Cuatro Caminos -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Azca</w:t>
            </w:r>
            <w:proofErr w:type="spellEnd"/>
          </w:p>
        </w:tc>
        <w:tc>
          <w:tcPr>
            <w:tcW w:w="2133" w:type="dxa"/>
            <w:vAlign w:val="bottom"/>
          </w:tcPr>
          <w:p w14:paraId="4703614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4,3%</w:t>
            </w:r>
          </w:p>
        </w:tc>
        <w:tc>
          <w:tcPr>
            <w:tcW w:w="1956" w:type="dxa"/>
            <w:vAlign w:val="bottom"/>
          </w:tcPr>
          <w:p w14:paraId="67B6F98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  <w:tc>
          <w:tcPr>
            <w:tcW w:w="2134" w:type="dxa"/>
            <w:vAlign w:val="bottom"/>
          </w:tcPr>
          <w:p w14:paraId="719017C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3,6%</w:t>
            </w:r>
          </w:p>
        </w:tc>
      </w:tr>
      <w:tr w:rsidR="001C63EF" w14:paraId="38CEC3DC" w14:textId="77777777" w:rsidTr="001C63EF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1EE5163D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Pacífico</w:t>
            </w:r>
          </w:p>
        </w:tc>
        <w:tc>
          <w:tcPr>
            <w:tcW w:w="2133" w:type="dxa"/>
            <w:vAlign w:val="bottom"/>
          </w:tcPr>
          <w:p w14:paraId="5592DD0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4,1%</w:t>
            </w:r>
          </w:p>
        </w:tc>
        <w:tc>
          <w:tcPr>
            <w:tcW w:w="1956" w:type="dxa"/>
            <w:vAlign w:val="bottom"/>
          </w:tcPr>
          <w:p w14:paraId="7E37331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4,5%</w:t>
            </w:r>
          </w:p>
        </w:tc>
        <w:tc>
          <w:tcPr>
            <w:tcW w:w="2134" w:type="dxa"/>
            <w:vAlign w:val="bottom"/>
          </w:tcPr>
          <w:p w14:paraId="26AF940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3,6%</w:t>
            </w:r>
          </w:p>
        </w:tc>
      </w:tr>
      <w:tr w:rsidR="001C63EF" w14:paraId="008306D2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6F3C974D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Universidad - Malasaña</w:t>
            </w:r>
          </w:p>
        </w:tc>
        <w:tc>
          <w:tcPr>
            <w:tcW w:w="2133" w:type="dxa"/>
            <w:vAlign w:val="bottom"/>
          </w:tcPr>
          <w:p w14:paraId="028550A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3,8%</w:t>
            </w:r>
          </w:p>
        </w:tc>
        <w:tc>
          <w:tcPr>
            <w:tcW w:w="1956" w:type="dxa"/>
            <w:vAlign w:val="bottom"/>
          </w:tcPr>
          <w:p w14:paraId="4F73A48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3,9%</w:t>
            </w:r>
          </w:p>
        </w:tc>
        <w:tc>
          <w:tcPr>
            <w:tcW w:w="2134" w:type="dxa"/>
            <w:vAlign w:val="bottom"/>
          </w:tcPr>
          <w:p w14:paraId="227BC00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3,6%</w:t>
            </w:r>
          </w:p>
        </w:tc>
      </w:tr>
      <w:tr w:rsidR="001C63EF" w14:paraId="234B9B98" w14:textId="77777777" w:rsidTr="001C63EF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3DA948D5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Guindalera</w:t>
            </w:r>
          </w:p>
        </w:tc>
        <w:tc>
          <w:tcPr>
            <w:tcW w:w="2133" w:type="dxa"/>
            <w:vAlign w:val="bottom"/>
          </w:tcPr>
          <w:p w14:paraId="225BE31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4,3%</w:t>
            </w:r>
          </w:p>
        </w:tc>
        <w:tc>
          <w:tcPr>
            <w:tcW w:w="1956" w:type="dxa"/>
            <w:vAlign w:val="bottom"/>
          </w:tcPr>
          <w:p w14:paraId="3A244BF0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2134" w:type="dxa"/>
            <w:vAlign w:val="bottom"/>
          </w:tcPr>
          <w:p w14:paraId="1D821AD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3,5%</w:t>
            </w:r>
          </w:p>
        </w:tc>
      </w:tr>
      <w:tr w:rsidR="001C63EF" w14:paraId="5DDE3F1D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269CDDA1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Cortes - Huertas</w:t>
            </w:r>
          </w:p>
        </w:tc>
        <w:tc>
          <w:tcPr>
            <w:tcW w:w="2133" w:type="dxa"/>
            <w:vAlign w:val="bottom"/>
          </w:tcPr>
          <w:p w14:paraId="6AEF20E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3,6%</w:t>
            </w:r>
          </w:p>
        </w:tc>
        <w:tc>
          <w:tcPr>
            <w:tcW w:w="1956" w:type="dxa"/>
            <w:vAlign w:val="bottom"/>
          </w:tcPr>
          <w:p w14:paraId="72CF5A8C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3,9%</w:t>
            </w:r>
          </w:p>
        </w:tc>
        <w:tc>
          <w:tcPr>
            <w:tcW w:w="2134" w:type="dxa"/>
            <w:vAlign w:val="bottom"/>
          </w:tcPr>
          <w:p w14:paraId="17D1921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3,4%</w:t>
            </w:r>
          </w:p>
        </w:tc>
      </w:tr>
      <w:tr w:rsidR="001C63EF" w14:paraId="3871FA1C" w14:textId="77777777" w:rsidTr="001C63EF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322835AB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Sol</w:t>
            </w:r>
          </w:p>
        </w:tc>
        <w:tc>
          <w:tcPr>
            <w:tcW w:w="2133" w:type="dxa"/>
            <w:vAlign w:val="bottom"/>
          </w:tcPr>
          <w:p w14:paraId="4B9FBDCF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3,7%</w:t>
            </w:r>
          </w:p>
        </w:tc>
        <w:tc>
          <w:tcPr>
            <w:tcW w:w="1956" w:type="dxa"/>
            <w:vAlign w:val="bottom"/>
          </w:tcPr>
          <w:p w14:paraId="4A417C20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3,5%</w:t>
            </w:r>
          </w:p>
        </w:tc>
        <w:tc>
          <w:tcPr>
            <w:tcW w:w="2134" w:type="dxa"/>
            <w:vAlign w:val="bottom"/>
          </w:tcPr>
          <w:p w14:paraId="4D43ADD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3,4%</w:t>
            </w:r>
          </w:p>
        </w:tc>
      </w:tr>
      <w:tr w:rsidR="001C63EF" w14:paraId="2A91E553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0794E38F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Vallehermoso</w:t>
            </w:r>
          </w:p>
        </w:tc>
        <w:tc>
          <w:tcPr>
            <w:tcW w:w="2133" w:type="dxa"/>
            <w:vAlign w:val="bottom"/>
          </w:tcPr>
          <w:p w14:paraId="75EAA13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3,4%</w:t>
            </w:r>
          </w:p>
        </w:tc>
        <w:tc>
          <w:tcPr>
            <w:tcW w:w="1956" w:type="dxa"/>
            <w:vAlign w:val="bottom"/>
          </w:tcPr>
          <w:p w14:paraId="4536B02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4,2%</w:t>
            </w:r>
          </w:p>
        </w:tc>
        <w:tc>
          <w:tcPr>
            <w:tcW w:w="2134" w:type="dxa"/>
            <w:vAlign w:val="bottom"/>
          </w:tcPr>
          <w:p w14:paraId="5E1018B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3,4%</w:t>
            </w:r>
          </w:p>
        </w:tc>
      </w:tr>
      <w:tr w:rsidR="001C63EF" w14:paraId="559F5F79" w14:textId="77777777" w:rsidTr="001C63EF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3A1772C0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Argüelles</w:t>
            </w:r>
          </w:p>
        </w:tc>
        <w:tc>
          <w:tcPr>
            <w:tcW w:w="2133" w:type="dxa"/>
            <w:vAlign w:val="bottom"/>
          </w:tcPr>
          <w:p w14:paraId="309A022C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956" w:type="dxa"/>
            <w:vAlign w:val="bottom"/>
          </w:tcPr>
          <w:p w14:paraId="1F52245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4,3%</w:t>
            </w:r>
          </w:p>
        </w:tc>
        <w:tc>
          <w:tcPr>
            <w:tcW w:w="2134" w:type="dxa"/>
            <w:vAlign w:val="bottom"/>
          </w:tcPr>
          <w:p w14:paraId="2D489C4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3,4%</w:t>
            </w:r>
          </w:p>
        </w:tc>
      </w:tr>
      <w:tr w:rsidR="001C63EF" w14:paraId="29945668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5E1E9A71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Gaztambide</w:t>
            </w:r>
          </w:p>
        </w:tc>
        <w:tc>
          <w:tcPr>
            <w:tcW w:w="2133" w:type="dxa"/>
            <w:vAlign w:val="bottom"/>
          </w:tcPr>
          <w:p w14:paraId="5717DA0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3,9%</w:t>
            </w:r>
          </w:p>
        </w:tc>
        <w:tc>
          <w:tcPr>
            <w:tcW w:w="1956" w:type="dxa"/>
            <w:vAlign w:val="bottom"/>
          </w:tcPr>
          <w:p w14:paraId="491558B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4,0%</w:t>
            </w:r>
          </w:p>
        </w:tc>
        <w:tc>
          <w:tcPr>
            <w:tcW w:w="2134" w:type="dxa"/>
            <w:vAlign w:val="bottom"/>
          </w:tcPr>
          <w:p w14:paraId="52F8B068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3,3%</w:t>
            </w:r>
          </w:p>
        </w:tc>
      </w:tr>
      <w:tr w:rsidR="001C63EF" w14:paraId="65E3F995" w14:textId="77777777" w:rsidTr="001C63EF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3AC39857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Fuente del Berro</w:t>
            </w:r>
          </w:p>
        </w:tc>
        <w:tc>
          <w:tcPr>
            <w:tcW w:w="2133" w:type="dxa"/>
            <w:vAlign w:val="bottom"/>
          </w:tcPr>
          <w:p w14:paraId="7CB82329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3,9%</w:t>
            </w:r>
          </w:p>
        </w:tc>
        <w:tc>
          <w:tcPr>
            <w:tcW w:w="1956" w:type="dxa"/>
            <w:vAlign w:val="bottom"/>
          </w:tcPr>
          <w:p w14:paraId="3F29C8C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4,2%</w:t>
            </w:r>
          </w:p>
        </w:tc>
        <w:tc>
          <w:tcPr>
            <w:tcW w:w="2134" w:type="dxa"/>
            <w:vAlign w:val="bottom"/>
          </w:tcPr>
          <w:p w14:paraId="4107DE3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3,3%</w:t>
            </w:r>
          </w:p>
        </w:tc>
      </w:tr>
      <w:tr w:rsidR="001C63EF" w14:paraId="32A0403C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75EAA5AA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Hispanoamérica - Bernabéu</w:t>
            </w:r>
          </w:p>
        </w:tc>
        <w:tc>
          <w:tcPr>
            <w:tcW w:w="2133" w:type="dxa"/>
            <w:vAlign w:val="bottom"/>
          </w:tcPr>
          <w:p w14:paraId="45E2511C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3,6%</w:t>
            </w:r>
          </w:p>
        </w:tc>
        <w:tc>
          <w:tcPr>
            <w:tcW w:w="1956" w:type="dxa"/>
            <w:vAlign w:val="bottom"/>
          </w:tcPr>
          <w:p w14:paraId="164E7DC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3,8%</w:t>
            </w:r>
          </w:p>
        </w:tc>
        <w:tc>
          <w:tcPr>
            <w:tcW w:w="2134" w:type="dxa"/>
            <w:vAlign w:val="bottom"/>
          </w:tcPr>
          <w:p w14:paraId="5C3D317C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3,2%</w:t>
            </w:r>
          </w:p>
        </w:tc>
      </w:tr>
      <w:tr w:rsidR="001C63EF" w14:paraId="26290279" w14:textId="77777777" w:rsidTr="001C63EF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48CCFDA3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Nueva España</w:t>
            </w:r>
          </w:p>
        </w:tc>
        <w:tc>
          <w:tcPr>
            <w:tcW w:w="2133" w:type="dxa"/>
            <w:vAlign w:val="bottom"/>
          </w:tcPr>
          <w:p w14:paraId="7B2B26C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3,3%</w:t>
            </w:r>
          </w:p>
        </w:tc>
        <w:tc>
          <w:tcPr>
            <w:tcW w:w="1956" w:type="dxa"/>
            <w:vAlign w:val="bottom"/>
          </w:tcPr>
          <w:p w14:paraId="417AEAC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3,5%</w:t>
            </w:r>
          </w:p>
        </w:tc>
        <w:tc>
          <w:tcPr>
            <w:tcW w:w="2134" w:type="dxa"/>
            <w:vAlign w:val="bottom"/>
          </w:tcPr>
          <w:p w14:paraId="238E539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3,1%</w:t>
            </w:r>
          </w:p>
        </w:tc>
      </w:tr>
      <w:tr w:rsidR="001C63EF" w14:paraId="64C7FE9B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0E50AE28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Arapiles</w:t>
            </w:r>
          </w:p>
        </w:tc>
        <w:tc>
          <w:tcPr>
            <w:tcW w:w="2133" w:type="dxa"/>
            <w:vAlign w:val="bottom"/>
          </w:tcPr>
          <w:p w14:paraId="4835F1F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4,1%</w:t>
            </w:r>
          </w:p>
        </w:tc>
        <w:tc>
          <w:tcPr>
            <w:tcW w:w="1956" w:type="dxa"/>
            <w:vAlign w:val="bottom"/>
          </w:tcPr>
          <w:p w14:paraId="5890B53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3,9%</w:t>
            </w:r>
          </w:p>
        </w:tc>
        <w:tc>
          <w:tcPr>
            <w:tcW w:w="2134" w:type="dxa"/>
            <w:vAlign w:val="bottom"/>
          </w:tcPr>
          <w:p w14:paraId="428433E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3,1%</w:t>
            </w:r>
          </w:p>
        </w:tc>
      </w:tr>
      <w:tr w:rsidR="001C63EF" w14:paraId="62A8C0CB" w14:textId="77777777" w:rsidTr="001C63EF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677F6A68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Trafalgar</w:t>
            </w:r>
          </w:p>
        </w:tc>
        <w:tc>
          <w:tcPr>
            <w:tcW w:w="2133" w:type="dxa"/>
            <w:vAlign w:val="bottom"/>
          </w:tcPr>
          <w:p w14:paraId="1E21F96A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3,7%</w:t>
            </w:r>
          </w:p>
        </w:tc>
        <w:tc>
          <w:tcPr>
            <w:tcW w:w="1956" w:type="dxa"/>
            <w:vAlign w:val="bottom"/>
          </w:tcPr>
          <w:p w14:paraId="186A24F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3,6%</w:t>
            </w:r>
          </w:p>
        </w:tc>
        <w:tc>
          <w:tcPr>
            <w:tcW w:w="2134" w:type="dxa"/>
            <w:vAlign w:val="bottom"/>
          </w:tcPr>
          <w:p w14:paraId="3B19AA5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3,1%</w:t>
            </w:r>
          </w:p>
        </w:tc>
      </w:tr>
      <w:tr w:rsidR="001C63EF" w14:paraId="08D31054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7EF908E1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Justicia - Chueca</w:t>
            </w:r>
          </w:p>
        </w:tc>
        <w:tc>
          <w:tcPr>
            <w:tcW w:w="2133" w:type="dxa"/>
            <w:vAlign w:val="bottom"/>
          </w:tcPr>
          <w:p w14:paraId="32D6977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3,6%</w:t>
            </w:r>
          </w:p>
        </w:tc>
        <w:tc>
          <w:tcPr>
            <w:tcW w:w="1956" w:type="dxa"/>
            <w:vAlign w:val="bottom"/>
          </w:tcPr>
          <w:p w14:paraId="6D7DE0FC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3,6%</w:t>
            </w:r>
          </w:p>
        </w:tc>
        <w:tc>
          <w:tcPr>
            <w:tcW w:w="2134" w:type="dxa"/>
            <w:vAlign w:val="bottom"/>
          </w:tcPr>
          <w:p w14:paraId="112D103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3,1%</w:t>
            </w:r>
          </w:p>
        </w:tc>
      </w:tr>
      <w:tr w:rsidR="001C63EF" w14:paraId="2DAC2392" w14:textId="77777777" w:rsidTr="001C63EF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242628E7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El Viso</w:t>
            </w:r>
          </w:p>
        </w:tc>
        <w:tc>
          <w:tcPr>
            <w:tcW w:w="2133" w:type="dxa"/>
            <w:vAlign w:val="bottom"/>
          </w:tcPr>
          <w:p w14:paraId="66FBFD3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3,6%</w:t>
            </w:r>
          </w:p>
        </w:tc>
        <w:tc>
          <w:tcPr>
            <w:tcW w:w="1956" w:type="dxa"/>
            <w:vAlign w:val="bottom"/>
          </w:tcPr>
          <w:p w14:paraId="6C2DCB8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3,6%</w:t>
            </w:r>
          </w:p>
        </w:tc>
        <w:tc>
          <w:tcPr>
            <w:tcW w:w="2134" w:type="dxa"/>
            <w:vAlign w:val="bottom"/>
          </w:tcPr>
          <w:p w14:paraId="33E685EA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3,0%</w:t>
            </w:r>
          </w:p>
        </w:tc>
      </w:tr>
      <w:tr w:rsidR="001C63EF" w14:paraId="46D40B36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3FDD6F68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Ríos Rosas - Nuevos Ministerios</w:t>
            </w:r>
          </w:p>
        </w:tc>
        <w:tc>
          <w:tcPr>
            <w:tcW w:w="2133" w:type="dxa"/>
            <w:vAlign w:val="bottom"/>
          </w:tcPr>
          <w:p w14:paraId="2D07BAA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3,8%</w:t>
            </w:r>
          </w:p>
        </w:tc>
        <w:tc>
          <w:tcPr>
            <w:tcW w:w="1956" w:type="dxa"/>
            <w:vAlign w:val="bottom"/>
          </w:tcPr>
          <w:p w14:paraId="1C916D25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3,5%</w:t>
            </w:r>
          </w:p>
        </w:tc>
        <w:tc>
          <w:tcPr>
            <w:tcW w:w="2134" w:type="dxa"/>
            <w:vAlign w:val="bottom"/>
          </w:tcPr>
          <w:p w14:paraId="1214E64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3,0%</w:t>
            </w:r>
          </w:p>
        </w:tc>
      </w:tr>
      <w:tr w:rsidR="001C63EF" w14:paraId="1FF50BB9" w14:textId="77777777" w:rsidTr="001C63EF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4FBEFE64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Niño Jesús</w:t>
            </w:r>
          </w:p>
        </w:tc>
        <w:tc>
          <w:tcPr>
            <w:tcW w:w="2133" w:type="dxa"/>
            <w:vAlign w:val="bottom"/>
          </w:tcPr>
          <w:p w14:paraId="6D32321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3,5%</w:t>
            </w:r>
          </w:p>
        </w:tc>
        <w:tc>
          <w:tcPr>
            <w:tcW w:w="1956" w:type="dxa"/>
            <w:vAlign w:val="bottom"/>
          </w:tcPr>
          <w:p w14:paraId="39B9A96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3,5%</w:t>
            </w:r>
          </w:p>
        </w:tc>
        <w:tc>
          <w:tcPr>
            <w:tcW w:w="2134" w:type="dxa"/>
            <w:vAlign w:val="bottom"/>
          </w:tcPr>
          <w:p w14:paraId="22A49BA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3,0%</w:t>
            </w:r>
          </w:p>
        </w:tc>
      </w:tr>
      <w:tr w:rsidR="001C63EF" w14:paraId="3FAD8663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16CF83D0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Almagro</w:t>
            </w:r>
          </w:p>
        </w:tc>
        <w:tc>
          <w:tcPr>
            <w:tcW w:w="2133" w:type="dxa"/>
            <w:vAlign w:val="bottom"/>
          </w:tcPr>
          <w:p w14:paraId="3200809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3,4%</w:t>
            </w:r>
          </w:p>
        </w:tc>
        <w:tc>
          <w:tcPr>
            <w:tcW w:w="1956" w:type="dxa"/>
            <w:vAlign w:val="bottom"/>
          </w:tcPr>
          <w:p w14:paraId="58527D1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3,1%</w:t>
            </w:r>
          </w:p>
        </w:tc>
        <w:tc>
          <w:tcPr>
            <w:tcW w:w="2134" w:type="dxa"/>
            <w:vAlign w:val="bottom"/>
          </w:tcPr>
          <w:p w14:paraId="6F94EF4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2,8%</w:t>
            </w:r>
          </w:p>
        </w:tc>
      </w:tr>
      <w:tr w:rsidR="001C63EF" w14:paraId="7532D9B9" w14:textId="77777777" w:rsidTr="001C63EF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7F0951F6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Jerónimos</w:t>
            </w:r>
          </w:p>
        </w:tc>
        <w:tc>
          <w:tcPr>
            <w:tcW w:w="2133" w:type="dxa"/>
            <w:vAlign w:val="bottom"/>
          </w:tcPr>
          <w:p w14:paraId="239A4DF1" w14:textId="77777777" w:rsidR="001C63EF" w:rsidRDefault="001C63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1956" w:type="dxa"/>
            <w:vAlign w:val="bottom"/>
          </w:tcPr>
          <w:p w14:paraId="71ACEEE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2,8%</w:t>
            </w:r>
          </w:p>
        </w:tc>
        <w:tc>
          <w:tcPr>
            <w:tcW w:w="2134" w:type="dxa"/>
            <w:vAlign w:val="bottom"/>
          </w:tcPr>
          <w:p w14:paraId="1255809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2,8%</w:t>
            </w:r>
          </w:p>
        </w:tc>
      </w:tr>
      <w:tr w:rsidR="001C63EF" w14:paraId="7B80251A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3AD7893D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Ibiza de Madrid</w:t>
            </w:r>
          </w:p>
        </w:tc>
        <w:tc>
          <w:tcPr>
            <w:tcW w:w="2133" w:type="dxa"/>
            <w:vAlign w:val="bottom"/>
          </w:tcPr>
          <w:p w14:paraId="79B8CCE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3,5%</w:t>
            </w:r>
          </w:p>
        </w:tc>
        <w:tc>
          <w:tcPr>
            <w:tcW w:w="1956" w:type="dxa"/>
            <w:vAlign w:val="bottom"/>
          </w:tcPr>
          <w:p w14:paraId="4199179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2,8%</w:t>
            </w:r>
          </w:p>
        </w:tc>
        <w:tc>
          <w:tcPr>
            <w:tcW w:w="2134" w:type="dxa"/>
            <w:vAlign w:val="bottom"/>
          </w:tcPr>
          <w:p w14:paraId="292B4198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2,8%</w:t>
            </w:r>
          </w:p>
        </w:tc>
      </w:tr>
      <w:tr w:rsidR="001C63EF" w14:paraId="22681F25" w14:textId="77777777" w:rsidTr="001C63EF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7E1C622F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Goya</w:t>
            </w:r>
          </w:p>
        </w:tc>
        <w:tc>
          <w:tcPr>
            <w:tcW w:w="2133" w:type="dxa"/>
            <w:vAlign w:val="bottom"/>
          </w:tcPr>
          <w:p w14:paraId="21EF9C2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3,6%</w:t>
            </w:r>
          </w:p>
        </w:tc>
        <w:tc>
          <w:tcPr>
            <w:tcW w:w="1956" w:type="dxa"/>
            <w:vAlign w:val="bottom"/>
          </w:tcPr>
          <w:p w14:paraId="0045B65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2,9%</w:t>
            </w:r>
          </w:p>
        </w:tc>
        <w:tc>
          <w:tcPr>
            <w:tcW w:w="2134" w:type="dxa"/>
            <w:vAlign w:val="bottom"/>
          </w:tcPr>
          <w:p w14:paraId="0D7025D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2,7%</w:t>
            </w:r>
          </w:p>
        </w:tc>
      </w:tr>
      <w:tr w:rsidR="001C63EF" w14:paraId="0E7B2CB9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0F7F8A38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Recoletos</w:t>
            </w:r>
          </w:p>
        </w:tc>
        <w:tc>
          <w:tcPr>
            <w:tcW w:w="2133" w:type="dxa"/>
            <w:vAlign w:val="bottom"/>
          </w:tcPr>
          <w:p w14:paraId="2AE63FB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2,7%</w:t>
            </w:r>
          </w:p>
        </w:tc>
        <w:tc>
          <w:tcPr>
            <w:tcW w:w="1956" w:type="dxa"/>
            <w:vAlign w:val="bottom"/>
          </w:tcPr>
          <w:p w14:paraId="5E2814B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2,7%</w:t>
            </w:r>
          </w:p>
        </w:tc>
        <w:tc>
          <w:tcPr>
            <w:tcW w:w="2134" w:type="dxa"/>
            <w:vAlign w:val="bottom"/>
          </w:tcPr>
          <w:p w14:paraId="42B0AA1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2,6%</w:t>
            </w:r>
          </w:p>
        </w:tc>
      </w:tr>
      <w:tr w:rsidR="001C63EF" w14:paraId="364B3B86" w14:textId="77777777" w:rsidTr="001C63EF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266F774C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Lista</w:t>
            </w:r>
          </w:p>
        </w:tc>
        <w:tc>
          <w:tcPr>
            <w:tcW w:w="2133" w:type="dxa"/>
            <w:vAlign w:val="bottom"/>
          </w:tcPr>
          <w:p w14:paraId="1D405A0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3,4%</w:t>
            </w:r>
          </w:p>
        </w:tc>
        <w:tc>
          <w:tcPr>
            <w:tcW w:w="1956" w:type="dxa"/>
            <w:vAlign w:val="bottom"/>
          </w:tcPr>
          <w:p w14:paraId="48CA99F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2,9%</w:t>
            </w:r>
          </w:p>
        </w:tc>
        <w:tc>
          <w:tcPr>
            <w:tcW w:w="2134" w:type="dxa"/>
            <w:vAlign w:val="bottom"/>
          </w:tcPr>
          <w:p w14:paraId="1F81168F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2,6%</w:t>
            </w:r>
          </w:p>
        </w:tc>
      </w:tr>
      <w:tr w:rsidR="001C63EF" w14:paraId="62DE1AFA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4" w:type="dxa"/>
            <w:vAlign w:val="bottom"/>
          </w:tcPr>
          <w:p w14:paraId="7F3759C5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Castellana</w:t>
            </w:r>
          </w:p>
        </w:tc>
        <w:tc>
          <w:tcPr>
            <w:tcW w:w="2133" w:type="dxa"/>
            <w:vAlign w:val="bottom"/>
          </w:tcPr>
          <w:p w14:paraId="097BCF75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3,1%</w:t>
            </w:r>
          </w:p>
        </w:tc>
        <w:tc>
          <w:tcPr>
            <w:tcW w:w="1956" w:type="dxa"/>
            <w:vAlign w:val="bottom"/>
          </w:tcPr>
          <w:p w14:paraId="6DD27CC4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2,7%</w:t>
            </w:r>
          </w:p>
        </w:tc>
        <w:tc>
          <w:tcPr>
            <w:tcW w:w="2134" w:type="dxa"/>
            <w:vAlign w:val="bottom"/>
          </w:tcPr>
          <w:p w14:paraId="3F094D0F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2,6%</w:t>
            </w:r>
          </w:p>
        </w:tc>
      </w:tr>
    </w:tbl>
    <w:p w14:paraId="7DBDE38D" w14:textId="77777777" w:rsidR="001C63EF" w:rsidRDefault="001C63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78CF864A" w14:textId="77777777" w:rsidR="001C63E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76" w:lineRule="auto"/>
        <w:ind w:left="-142" w:right="-574"/>
        <w:jc w:val="both"/>
        <w:rPr>
          <w:rFonts w:ascii="Open Sans Light" w:eastAsia="Open Sans Light" w:hAnsi="Open Sans Light" w:cs="Open Sans Light"/>
          <w:b/>
          <w:bCs/>
          <w:color w:val="303AB2"/>
          <w:sz w:val="28"/>
          <w:szCs w:val="28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Tabla 7. Rentabilidad de la vivienda por barrios de Barcelona en 2020, 2024 y 2025</w:t>
      </w:r>
    </w:p>
    <w:tbl>
      <w:tblPr>
        <w:tblStyle w:val="a5"/>
        <w:tblpPr w:leftFromText="141" w:rightFromText="141" w:vertAnchor="text" w:tblpY="40"/>
        <w:tblW w:w="9067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1843"/>
        <w:gridCol w:w="1843"/>
        <w:gridCol w:w="1984"/>
      </w:tblGrid>
      <w:tr w:rsidR="001C63EF" w14:paraId="5FE5EF9B" w14:textId="77777777" w:rsidTr="001C63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center"/>
          </w:tcPr>
          <w:p w14:paraId="4C5FBEA4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sz w:val="22"/>
                <w:szCs w:val="22"/>
              </w:rPr>
              <w:t>Barrios de Barcelona</w:t>
            </w:r>
          </w:p>
        </w:tc>
        <w:tc>
          <w:tcPr>
            <w:tcW w:w="1843" w:type="dxa"/>
            <w:vAlign w:val="center"/>
          </w:tcPr>
          <w:p w14:paraId="102179DD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Rentabilidad</w:t>
            </w:r>
          </w:p>
          <w:p w14:paraId="6F4CD66B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2020</w:t>
            </w:r>
          </w:p>
          <w:p w14:paraId="71CABD7B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(5 años)</w:t>
            </w:r>
          </w:p>
        </w:tc>
        <w:tc>
          <w:tcPr>
            <w:tcW w:w="1843" w:type="dxa"/>
            <w:vAlign w:val="center"/>
          </w:tcPr>
          <w:p w14:paraId="09D40635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Rentabilidad</w:t>
            </w:r>
          </w:p>
          <w:p w14:paraId="25FECFBC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2024</w:t>
            </w:r>
          </w:p>
          <w:p w14:paraId="3B7426C7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(1 año)</w:t>
            </w:r>
          </w:p>
        </w:tc>
        <w:tc>
          <w:tcPr>
            <w:tcW w:w="1984" w:type="dxa"/>
            <w:vAlign w:val="center"/>
          </w:tcPr>
          <w:p w14:paraId="72008512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Rentabilidad</w:t>
            </w:r>
          </w:p>
          <w:p w14:paraId="18FDE925" w14:textId="77777777" w:rsidR="001C63E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Open Sans" w:eastAsia="Open Sans" w:hAnsi="Open Sans" w:cs="Open Sans"/>
                <w:b w:val="0"/>
                <w:bCs w:val="0"/>
                <w:color w:val="000000"/>
                <w:sz w:val="22"/>
                <w:szCs w:val="22"/>
              </w:rPr>
              <w:t>2025</w:t>
            </w:r>
          </w:p>
        </w:tc>
      </w:tr>
      <w:tr w:rsidR="001C63EF" w14:paraId="2B9B4EF8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bottom"/>
          </w:tcPr>
          <w:p w14:paraId="1325EBDF" w14:textId="77777777" w:rsidR="001C63EF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La Verneda i la Pau</w:t>
            </w:r>
          </w:p>
        </w:tc>
        <w:tc>
          <w:tcPr>
            <w:tcW w:w="1843" w:type="dxa"/>
            <w:vAlign w:val="bottom"/>
          </w:tcPr>
          <w:p w14:paraId="30D68655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vAlign w:val="bottom"/>
          </w:tcPr>
          <w:p w14:paraId="30EC26D3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Align w:val="bottom"/>
          </w:tcPr>
          <w:p w14:paraId="6E9A2C1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7,5%</w:t>
            </w:r>
          </w:p>
        </w:tc>
      </w:tr>
      <w:tr w:rsidR="001C63EF" w14:paraId="2C8489F6" w14:textId="77777777" w:rsidTr="001C63E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bottom"/>
          </w:tcPr>
          <w:p w14:paraId="00315272" w14:textId="77777777" w:rsidR="001C63EF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 xml:space="preserve">El Camp de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l'Arpa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 xml:space="preserve"> del Clot</w:t>
            </w:r>
          </w:p>
        </w:tc>
        <w:tc>
          <w:tcPr>
            <w:tcW w:w="1843" w:type="dxa"/>
            <w:vAlign w:val="bottom"/>
          </w:tcPr>
          <w:p w14:paraId="7F34846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4,3%</w:t>
            </w:r>
          </w:p>
        </w:tc>
        <w:tc>
          <w:tcPr>
            <w:tcW w:w="1843" w:type="dxa"/>
            <w:vAlign w:val="bottom"/>
          </w:tcPr>
          <w:p w14:paraId="1CC93F7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984" w:type="dxa"/>
            <w:vAlign w:val="bottom"/>
          </w:tcPr>
          <w:p w14:paraId="6F946F7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6,6%</w:t>
            </w:r>
          </w:p>
        </w:tc>
      </w:tr>
      <w:tr w:rsidR="001C63EF" w14:paraId="4077F86D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bottom"/>
          </w:tcPr>
          <w:p w14:paraId="73AD6D84" w14:textId="77777777" w:rsidR="001C63EF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El Raval</w:t>
            </w:r>
          </w:p>
        </w:tc>
        <w:tc>
          <w:tcPr>
            <w:tcW w:w="1843" w:type="dxa"/>
            <w:vAlign w:val="bottom"/>
          </w:tcPr>
          <w:p w14:paraId="5F4F684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  <w:tc>
          <w:tcPr>
            <w:tcW w:w="1843" w:type="dxa"/>
            <w:vAlign w:val="bottom"/>
          </w:tcPr>
          <w:p w14:paraId="0460211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  <w:tc>
          <w:tcPr>
            <w:tcW w:w="1984" w:type="dxa"/>
            <w:vAlign w:val="bottom"/>
          </w:tcPr>
          <w:p w14:paraId="76E168A2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6,4%</w:t>
            </w:r>
          </w:p>
        </w:tc>
      </w:tr>
      <w:tr w:rsidR="001C63EF" w14:paraId="1F122221" w14:textId="77777777" w:rsidTr="001C63E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bottom"/>
          </w:tcPr>
          <w:p w14:paraId="558244E3" w14:textId="77777777" w:rsidR="001C63EF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 xml:space="preserve">El Poble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Sec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Parc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 xml:space="preserve"> de Montjuïc</w:t>
            </w:r>
          </w:p>
        </w:tc>
        <w:tc>
          <w:tcPr>
            <w:tcW w:w="1843" w:type="dxa"/>
            <w:vAlign w:val="bottom"/>
          </w:tcPr>
          <w:p w14:paraId="0199A9C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4,8%</w:t>
            </w:r>
          </w:p>
        </w:tc>
        <w:tc>
          <w:tcPr>
            <w:tcW w:w="1843" w:type="dxa"/>
            <w:vAlign w:val="bottom"/>
          </w:tcPr>
          <w:p w14:paraId="7F124386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6,1%</w:t>
            </w:r>
          </w:p>
        </w:tc>
        <w:tc>
          <w:tcPr>
            <w:tcW w:w="1984" w:type="dxa"/>
            <w:vAlign w:val="bottom"/>
          </w:tcPr>
          <w:p w14:paraId="7AB579E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6,2%</w:t>
            </w:r>
          </w:p>
        </w:tc>
      </w:tr>
      <w:tr w:rsidR="001C63EF" w14:paraId="2FE9A529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bottom"/>
          </w:tcPr>
          <w:p w14:paraId="15B42109" w14:textId="77777777" w:rsidR="001C63EF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Sant Andreu de Palomar</w:t>
            </w:r>
          </w:p>
        </w:tc>
        <w:tc>
          <w:tcPr>
            <w:tcW w:w="1843" w:type="dxa"/>
            <w:vAlign w:val="bottom"/>
          </w:tcPr>
          <w:p w14:paraId="3A640FF7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vAlign w:val="bottom"/>
          </w:tcPr>
          <w:p w14:paraId="2BC54B53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Align w:val="bottom"/>
          </w:tcPr>
          <w:p w14:paraId="4AE78BC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5,7%</w:t>
            </w:r>
          </w:p>
        </w:tc>
      </w:tr>
      <w:tr w:rsidR="001C63EF" w14:paraId="79B38EC3" w14:textId="77777777" w:rsidTr="001C63E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bottom"/>
          </w:tcPr>
          <w:p w14:paraId="3171F042" w14:textId="77777777" w:rsidR="001C63EF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El Baix Guinardó</w:t>
            </w:r>
          </w:p>
        </w:tc>
        <w:tc>
          <w:tcPr>
            <w:tcW w:w="1843" w:type="dxa"/>
            <w:vAlign w:val="bottom"/>
          </w:tcPr>
          <w:p w14:paraId="7B1AF00F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4,2%</w:t>
            </w:r>
          </w:p>
        </w:tc>
        <w:tc>
          <w:tcPr>
            <w:tcW w:w="1843" w:type="dxa"/>
            <w:vAlign w:val="bottom"/>
          </w:tcPr>
          <w:p w14:paraId="537878B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984" w:type="dxa"/>
            <w:vAlign w:val="bottom"/>
          </w:tcPr>
          <w:p w14:paraId="4FBBFBB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</w:tr>
      <w:tr w:rsidR="001C63EF" w14:paraId="5BC154E5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bottom"/>
          </w:tcPr>
          <w:p w14:paraId="7878CA65" w14:textId="77777777" w:rsidR="001C63EF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lastRenderedPageBreak/>
              <w:t>Sants-Badal</w:t>
            </w:r>
          </w:p>
        </w:tc>
        <w:tc>
          <w:tcPr>
            <w:tcW w:w="1843" w:type="dxa"/>
            <w:vAlign w:val="bottom"/>
          </w:tcPr>
          <w:p w14:paraId="4CF972C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4,9%</w:t>
            </w:r>
          </w:p>
        </w:tc>
        <w:tc>
          <w:tcPr>
            <w:tcW w:w="1843" w:type="dxa"/>
            <w:vAlign w:val="bottom"/>
          </w:tcPr>
          <w:p w14:paraId="18B4763D" w14:textId="77777777" w:rsidR="001C63EF" w:rsidRDefault="001C63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Align w:val="bottom"/>
          </w:tcPr>
          <w:p w14:paraId="5E28BC0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</w:tr>
      <w:tr w:rsidR="001C63EF" w14:paraId="10F4024C" w14:textId="77777777" w:rsidTr="001C63E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bottom"/>
          </w:tcPr>
          <w:p w14:paraId="22E2A990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Fort Pienc</w:t>
            </w:r>
          </w:p>
        </w:tc>
        <w:tc>
          <w:tcPr>
            <w:tcW w:w="1843" w:type="dxa"/>
            <w:vAlign w:val="bottom"/>
          </w:tcPr>
          <w:p w14:paraId="6C8FC10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4,1%</w:t>
            </w:r>
          </w:p>
        </w:tc>
        <w:tc>
          <w:tcPr>
            <w:tcW w:w="1843" w:type="dxa"/>
            <w:vAlign w:val="bottom"/>
          </w:tcPr>
          <w:p w14:paraId="61ECB02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984" w:type="dxa"/>
            <w:vAlign w:val="bottom"/>
          </w:tcPr>
          <w:p w14:paraId="502E07F4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</w:tr>
      <w:tr w:rsidR="001C63EF" w14:paraId="28681CC0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bottom"/>
          </w:tcPr>
          <w:p w14:paraId="7C08CB3D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 xml:space="preserve">Sagrada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Família</w:t>
            </w:r>
            <w:proofErr w:type="spellEnd"/>
          </w:p>
        </w:tc>
        <w:tc>
          <w:tcPr>
            <w:tcW w:w="1843" w:type="dxa"/>
            <w:vAlign w:val="bottom"/>
          </w:tcPr>
          <w:p w14:paraId="7869D4C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4,1%</w:t>
            </w:r>
          </w:p>
        </w:tc>
        <w:tc>
          <w:tcPr>
            <w:tcW w:w="1843" w:type="dxa"/>
            <w:vAlign w:val="bottom"/>
          </w:tcPr>
          <w:p w14:paraId="0F13B1A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984" w:type="dxa"/>
            <w:vAlign w:val="bottom"/>
          </w:tcPr>
          <w:p w14:paraId="0194114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5,3%</w:t>
            </w:r>
          </w:p>
        </w:tc>
      </w:tr>
      <w:tr w:rsidR="001C63EF" w14:paraId="3E3ED1BF" w14:textId="77777777" w:rsidTr="001C63E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bottom"/>
          </w:tcPr>
          <w:p w14:paraId="3D23B590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La Barceloneta</w:t>
            </w:r>
          </w:p>
        </w:tc>
        <w:tc>
          <w:tcPr>
            <w:tcW w:w="1843" w:type="dxa"/>
            <w:vAlign w:val="bottom"/>
          </w:tcPr>
          <w:p w14:paraId="1DF9230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843" w:type="dxa"/>
            <w:vAlign w:val="bottom"/>
          </w:tcPr>
          <w:p w14:paraId="79C281AF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  <w:tc>
          <w:tcPr>
            <w:tcW w:w="1984" w:type="dxa"/>
            <w:vAlign w:val="bottom"/>
          </w:tcPr>
          <w:p w14:paraId="35F6203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</w:tr>
      <w:tr w:rsidR="001C63EF" w14:paraId="295CC80D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bottom"/>
          </w:tcPr>
          <w:p w14:paraId="0B015838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Sant Pere, Sta. Caterina i la Ribera</w:t>
            </w:r>
          </w:p>
        </w:tc>
        <w:tc>
          <w:tcPr>
            <w:tcW w:w="1843" w:type="dxa"/>
            <w:vAlign w:val="bottom"/>
          </w:tcPr>
          <w:p w14:paraId="4DA208E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3,5%</w:t>
            </w:r>
          </w:p>
        </w:tc>
        <w:tc>
          <w:tcPr>
            <w:tcW w:w="1843" w:type="dxa"/>
            <w:vAlign w:val="bottom"/>
          </w:tcPr>
          <w:p w14:paraId="5C3D48DC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5,7%</w:t>
            </w:r>
          </w:p>
        </w:tc>
        <w:tc>
          <w:tcPr>
            <w:tcW w:w="1984" w:type="dxa"/>
            <w:vAlign w:val="bottom"/>
          </w:tcPr>
          <w:p w14:paraId="3620F4D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</w:tr>
      <w:tr w:rsidR="001C63EF" w14:paraId="2AEF5219" w14:textId="77777777" w:rsidTr="001C63E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bottom"/>
          </w:tcPr>
          <w:p w14:paraId="67735132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El Guinardó</w:t>
            </w:r>
          </w:p>
        </w:tc>
        <w:tc>
          <w:tcPr>
            <w:tcW w:w="1843" w:type="dxa"/>
            <w:vAlign w:val="bottom"/>
          </w:tcPr>
          <w:p w14:paraId="4DFEC70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4,4%</w:t>
            </w:r>
          </w:p>
        </w:tc>
        <w:tc>
          <w:tcPr>
            <w:tcW w:w="1843" w:type="dxa"/>
            <w:vAlign w:val="bottom"/>
          </w:tcPr>
          <w:p w14:paraId="4226258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6,1%</w:t>
            </w:r>
          </w:p>
        </w:tc>
        <w:tc>
          <w:tcPr>
            <w:tcW w:w="1984" w:type="dxa"/>
            <w:vAlign w:val="bottom"/>
          </w:tcPr>
          <w:p w14:paraId="4C7B22B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</w:tr>
      <w:tr w:rsidR="001C63EF" w14:paraId="1FA2BE99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bottom"/>
          </w:tcPr>
          <w:p w14:paraId="3A2D427A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La Nova Esquerra de l'Eixample</w:t>
            </w:r>
          </w:p>
        </w:tc>
        <w:tc>
          <w:tcPr>
            <w:tcW w:w="1843" w:type="dxa"/>
            <w:vAlign w:val="bottom"/>
          </w:tcPr>
          <w:p w14:paraId="755C216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3,9%</w:t>
            </w:r>
          </w:p>
        </w:tc>
        <w:tc>
          <w:tcPr>
            <w:tcW w:w="1843" w:type="dxa"/>
            <w:vAlign w:val="bottom"/>
          </w:tcPr>
          <w:p w14:paraId="6A7A5983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5,7%</w:t>
            </w:r>
          </w:p>
        </w:tc>
        <w:tc>
          <w:tcPr>
            <w:tcW w:w="1984" w:type="dxa"/>
            <w:vAlign w:val="bottom"/>
          </w:tcPr>
          <w:p w14:paraId="72C8E26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</w:tr>
      <w:tr w:rsidR="001C63EF" w14:paraId="6CA4A242" w14:textId="77777777" w:rsidTr="001C63E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bottom"/>
          </w:tcPr>
          <w:p w14:paraId="4176AF26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Hostafrancs</w:t>
            </w:r>
            <w:proofErr w:type="spellEnd"/>
          </w:p>
        </w:tc>
        <w:tc>
          <w:tcPr>
            <w:tcW w:w="1843" w:type="dxa"/>
            <w:vAlign w:val="bottom"/>
          </w:tcPr>
          <w:p w14:paraId="012A2E2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843" w:type="dxa"/>
            <w:vAlign w:val="bottom"/>
          </w:tcPr>
          <w:p w14:paraId="4A3976D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5,5%</w:t>
            </w:r>
          </w:p>
        </w:tc>
        <w:tc>
          <w:tcPr>
            <w:tcW w:w="1984" w:type="dxa"/>
            <w:vAlign w:val="bottom"/>
          </w:tcPr>
          <w:p w14:paraId="19910CCC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</w:tr>
      <w:tr w:rsidR="001C63EF" w14:paraId="54BA7B84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bottom"/>
          </w:tcPr>
          <w:p w14:paraId="02F1A801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Sants</w:t>
            </w:r>
          </w:p>
        </w:tc>
        <w:tc>
          <w:tcPr>
            <w:tcW w:w="1843" w:type="dxa"/>
            <w:vAlign w:val="bottom"/>
          </w:tcPr>
          <w:p w14:paraId="0BC6E2B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4,4%</w:t>
            </w:r>
          </w:p>
        </w:tc>
        <w:tc>
          <w:tcPr>
            <w:tcW w:w="1843" w:type="dxa"/>
            <w:vAlign w:val="bottom"/>
          </w:tcPr>
          <w:p w14:paraId="67F5453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6,1%</w:t>
            </w:r>
          </w:p>
        </w:tc>
        <w:tc>
          <w:tcPr>
            <w:tcW w:w="1984" w:type="dxa"/>
            <w:vAlign w:val="bottom"/>
          </w:tcPr>
          <w:p w14:paraId="476DA75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5,0%</w:t>
            </w:r>
          </w:p>
        </w:tc>
      </w:tr>
      <w:tr w:rsidR="001C63EF" w14:paraId="251F7899" w14:textId="77777777" w:rsidTr="001C63E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bottom"/>
          </w:tcPr>
          <w:p w14:paraId="112163E7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 xml:space="preserve">Barri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Gòtic</w:t>
            </w:r>
            <w:proofErr w:type="spellEnd"/>
          </w:p>
        </w:tc>
        <w:tc>
          <w:tcPr>
            <w:tcW w:w="1843" w:type="dxa"/>
            <w:vAlign w:val="bottom"/>
          </w:tcPr>
          <w:p w14:paraId="49024C7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3,9%</w:t>
            </w:r>
          </w:p>
        </w:tc>
        <w:tc>
          <w:tcPr>
            <w:tcW w:w="1843" w:type="dxa"/>
            <w:vAlign w:val="bottom"/>
          </w:tcPr>
          <w:p w14:paraId="783B5560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4,8%</w:t>
            </w:r>
          </w:p>
        </w:tc>
        <w:tc>
          <w:tcPr>
            <w:tcW w:w="1984" w:type="dxa"/>
            <w:vAlign w:val="bottom"/>
          </w:tcPr>
          <w:p w14:paraId="17474B46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4,9%</w:t>
            </w:r>
          </w:p>
        </w:tc>
      </w:tr>
      <w:tr w:rsidR="001C63EF" w14:paraId="17AB3FF0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bottom"/>
          </w:tcPr>
          <w:p w14:paraId="436259F4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El Clot</w:t>
            </w:r>
          </w:p>
        </w:tc>
        <w:tc>
          <w:tcPr>
            <w:tcW w:w="1843" w:type="dxa"/>
            <w:vAlign w:val="bottom"/>
          </w:tcPr>
          <w:p w14:paraId="2F21AD5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4,2%</w:t>
            </w:r>
          </w:p>
        </w:tc>
        <w:tc>
          <w:tcPr>
            <w:tcW w:w="1843" w:type="dxa"/>
            <w:vAlign w:val="bottom"/>
          </w:tcPr>
          <w:p w14:paraId="3A0402A7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6,6%</w:t>
            </w:r>
          </w:p>
        </w:tc>
        <w:tc>
          <w:tcPr>
            <w:tcW w:w="1984" w:type="dxa"/>
            <w:vAlign w:val="bottom"/>
          </w:tcPr>
          <w:p w14:paraId="46E699E8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4,9%</w:t>
            </w:r>
          </w:p>
        </w:tc>
      </w:tr>
      <w:tr w:rsidR="001C63EF" w14:paraId="7AC5BDB4" w14:textId="77777777" w:rsidTr="001C63E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bottom"/>
          </w:tcPr>
          <w:p w14:paraId="1FC087D2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Sant Antoni</w:t>
            </w:r>
          </w:p>
        </w:tc>
        <w:tc>
          <w:tcPr>
            <w:tcW w:w="1843" w:type="dxa"/>
            <w:vAlign w:val="bottom"/>
          </w:tcPr>
          <w:p w14:paraId="38274E85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4,0%</w:t>
            </w:r>
          </w:p>
        </w:tc>
        <w:tc>
          <w:tcPr>
            <w:tcW w:w="1843" w:type="dxa"/>
            <w:vAlign w:val="bottom"/>
          </w:tcPr>
          <w:p w14:paraId="56FC05E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984" w:type="dxa"/>
            <w:vAlign w:val="bottom"/>
          </w:tcPr>
          <w:p w14:paraId="1D7A601B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4,9%</w:t>
            </w:r>
          </w:p>
        </w:tc>
      </w:tr>
      <w:tr w:rsidR="001C63EF" w14:paraId="4616239A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bottom"/>
          </w:tcPr>
          <w:p w14:paraId="0F0B90B0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El Poblenou</w:t>
            </w:r>
          </w:p>
        </w:tc>
        <w:tc>
          <w:tcPr>
            <w:tcW w:w="1843" w:type="dxa"/>
            <w:vAlign w:val="bottom"/>
          </w:tcPr>
          <w:p w14:paraId="49BA71CD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3,8%</w:t>
            </w:r>
          </w:p>
        </w:tc>
        <w:tc>
          <w:tcPr>
            <w:tcW w:w="1843" w:type="dxa"/>
            <w:vAlign w:val="bottom"/>
          </w:tcPr>
          <w:p w14:paraId="10AC925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5,2%</w:t>
            </w:r>
          </w:p>
        </w:tc>
        <w:tc>
          <w:tcPr>
            <w:tcW w:w="1984" w:type="dxa"/>
            <w:vAlign w:val="bottom"/>
          </w:tcPr>
          <w:p w14:paraId="4777481C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4,8%</w:t>
            </w:r>
          </w:p>
        </w:tc>
      </w:tr>
      <w:tr w:rsidR="001C63EF" w14:paraId="3BAB1346" w14:textId="77777777" w:rsidTr="001C63E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bottom"/>
          </w:tcPr>
          <w:p w14:paraId="5A60A515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 xml:space="preserve">El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Putget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 xml:space="preserve"> i el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Farró</w:t>
            </w:r>
            <w:proofErr w:type="spellEnd"/>
          </w:p>
        </w:tc>
        <w:tc>
          <w:tcPr>
            <w:tcW w:w="1843" w:type="dxa"/>
            <w:vAlign w:val="bottom"/>
          </w:tcPr>
          <w:p w14:paraId="48AA042D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4,0%</w:t>
            </w:r>
          </w:p>
        </w:tc>
        <w:tc>
          <w:tcPr>
            <w:tcW w:w="1843" w:type="dxa"/>
            <w:vAlign w:val="bottom"/>
          </w:tcPr>
          <w:p w14:paraId="3D6EFB4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984" w:type="dxa"/>
            <w:vAlign w:val="bottom"/>
          </w:tcPr>
          <w:p w14:paraId="65A9BC56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</w:tr>
      <w:tr w:rsidR="001C63EF" w14:paraId="2CF854B9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bottom"/>
          </w:tcPr>
          <w:p w14:paraId="2D0F2AB7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Vila de Gràcia</w:t>
            </w:r>
          </w:p>
        </w:tc>
        <w:tc>
          <w:tcPr>
            <w:tcW w:w="1843" w:type="dxa"/>
            <w:vAlign w:val="bottom"/>
          </w:tcPr>
          <w:p w14:paraId="39E6707E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4,2%</w:t>
            </w:r>
          </w:p>
        </w:tc>
        <w:tc>
          <w:tcPr>
            <w:tcW w:w="1843" w:type="dxa"/>
            <w:vAlign w:val="bottom"/>
          </w:tcPr>
          <w:p w14:paraId="58766C9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5,4%</w:t>
            </w:r>
          </w:p>
        </w:tc>
        <w:tc>
          <w:tcPr>
            <w:tcW w:w="1984" w:type="dxa"/>
            <w:vAlign w:val="bottom"/>
          </w:tcPr>
          <w:p w14:paraId="52309606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4,5%</w:t>
            </w:r>
          </w:p>
        </w:tc>
      </w:tr>
      <w:tr w:rsidR="001C63EF" w14:paraId="6A283C48" w14:textId="77777777" w:rsidTr="001C63E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bottom"/>
          </w:tcPr>
          <w:p w14:paraId="4DD7104D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 xml:space="preserve">El Camp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d'en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 xml:space="preserve"> Grassot i Gràcia Nova</w:t>
            </w:r>
          </w:p>
        </w:tc>
        <w:tc>
          <w:tcPr>
            <w:tcW w:w="1843" w:type="dxa"/>
            <w:vAlign w:val="bottom"/>
          </w:tcPr>
          <w:p w14:paraId="4E9944AC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4,0%</w:t>
            </w:r>
          </w:p>
        </w:tc>
        <w:tc>
          <w:tcPr>
            <w:tcW w:w="1843" w:type="dxa"/>
            <w:vAlign w:val="bottom"/>
          </w:tcPr>
          <w:p w14:paraId="68EC4722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5,1%</w:t>
            </w:r>
          </w:p>
        </w:tc>
        <w:tc>
          <w:tcPr>
            <w:tcW w:w="1984" w:type="dxa"/>
            <w:vAlign w:val="bottom"/>
          </w:tcPr>
          <w:p w14:paraId="4B71DC96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4,4%</w:t>
            </w:r>
          </w:p>
        </w:tc>
      </w:tr>
      <w:tr w:rsidR="001C63EF" w14:paraId="3D11D2C0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bottom"/>
          </w:tcPr>
          <w:p w14:paraId="249D9589" w14:textId="77777777" w:rsidR="001C63EF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Barri de les Corts</w:t>
            </w:r>
          </w:p>
        </w:tc>
        <w:tc>
          <w:tcPr>
            <w:tcW w:w="1843" w:type="dxa"/>
            <w:vAlign w:val="bottom"/>
          </w:tcPr>
          <w:p w14:paraId="4C7E7A84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3,6%</w:t>
            </w:r>
          </w:p>
        </w:tc>
        <w:tc>
          <w:tcPr>
            <w:tcW w:w="1843" w:type="dxa"/>
            <w:vAlign w:val="bottom"/>
          </w:tcPr>
          <w:p w14:paraId="2B2EFA5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4,7%</w:t>
            </w:r>
          </w:p>
        </w:tc>
        <w:tc>
          <w:tcPr>
            <w:tcW w:w="1984" w:type="dxa"/>
            <w:vAlign w:val="bottom"/>
          </w:tcPr>
          <w:p w14:paraId="4445992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4,1%</w:t>
            </w:r>
          </w:p>
        </w:tc>
      </w:tr>
      <w:tr w:rsidR="001C63EF" w14:paraId="29694A06" w14:textId="77777777" w:rsidTr="001C63E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bottom"/>
          </w:tcPr>
          <w:p w14:paraId="6FCED834" w14:textId="77777777" w:rsidR="001C63EF" w:rsidRDefault="00000000">
            <w:pPr>
              <w:rPr>
                <w:rFonts w:ascii="Open Sans" w:eastAsia="Open Sans" w:hAnsi="Open Sans" w:cs="Open Sans"/>
              </w:rPr>
            </w:pPr>
            <w:proofErr w:type="spellStart"/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L'Antiga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 xml:space="preserve"> Esquerra de l'Eixample</w:t>
            </w:r>
          </w:p>
        </w:tc>
        <w:tc>
          <w:tcPr>
            <w:tcW w:w="1843" w:type="dxa"/>
            <w:vAlign w:val="bottom"/>
          </w:tcPr>
          <w:p w14:paraId="6D49358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3,3%</w:t>
            </w:r>
          </w:p>
        </w:tc>
        <w:tc>
          <w:tcPr>
            <w:tcW w:w="1843" w:type="dxa"/>
            <w:vAlign w:val="bottom"/>
          </w:tcPr>
          <w:p w14:paraId="2C9778F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4,6%</w:t>
            </w:r>
          </w:p>
        </w:tc>
        <w:tc>
          <w:tcPr>
            <w:tcW w:w="1984" w:type="dxa"/>
            <w:vAlign w:val="bottom"/>
          </w:tcPr>
          <w:p w14:paraId="4A07D453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4,0%</w:t>
            </w:r>
          </w:p>
        </w:tc>
      </w:tr>
      <w:tr w:rsidR="001C63EF" w14:paraId="0C97D744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bottom"/>
          </w:tcPr>
          <w:p w14:paraId="474981CD" w14:textId="77777777" w:rsidR="001C63EF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Sant Gervasi i la Bonanova</w:t>
            </w:r>
          </w:p>
        </w:tc>
        <w:tc>
          <w:tcPr>
            <w:tcW w:w="1843" w:type="dxa"/>
            <w:vAlign w:val="bottom"/>
          </w:tcPr>
          <w:p w14:paraId="6A056319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3,7%</w:t>
            </w:r>
          </w:p>
        </w:tc>
        <w:tc>
          <w:tcPr>
            <w:tcW w:w="1843" w:type="dxa"/>
            <w:vAlign w:val="bottom"/>
          </w:tcPr>
          <w:p w14:paraId="6BB796D0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4,3%</w:t>
            </w:r>
          </w:p>
        </w:tc>
        <w:tc>
          <w:tcPr>
            <w:tcW w:w="1984" w:type="dxa"/>
            <w:vAlign w:val="bottom"/>
          </w:tcPr>
          <w:p w14:paraId="7D21968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3,8%</w:t>
            </w:r>
          </w:p>
        </w:tc>
      </w:tr>
      <w:tr w:rsidR="001C63EF" w14:paraId="287851E0" w14:textId="77777777" w:rsidTr="001C63E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bottom"/>
          </w:tcPr>
          <w:p w14:paraId="3829FDAE" w14:textId="77777777" w:rsidR="001C63EF" w:rsidRDefault="00000000">
            <w:pPr>
              <w:rPr>
                <w:rFonts w:ascii="Open Sans" w:eastAsia="Open Sans" w:hAnsi="Open Sans" w:cs="Open Sans"/>
              </w:rPr>
            </w:pPr>
            <w:proofErr w:type="spellStart"/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Dreta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 xml:space="preserve"> de l'Eixample</w:t>
            </w:r>
          </w:p>
        </w:tc>
        <w:tc>
          <w:tcPr>
            <w:tcW w:w="1843" w:type="dxa"/>
            <w:vAlign w:val="bottom"/>
          </w:tcPr>
          <w:p w14:paraId="3DF5DBF8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3,5%</w:t>
            </w:r>
          </w:p>
        </w:tc>
        <w:tc>
          <w:tcPr>
            <w:tcW w:w="1843" w:type="dxa"/>
            <w:vAlign w:val="bottom"/>
          </w:tcPr>
          <w:p w14:paraId="1C04982E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3,6%</w:t>
            </w:r>
          </w:p>
        </w:tc>
        <w:tc>
          <w:tcPr>
            <w:tcW w:w="1984" w:type="dxa"/>
            <w:vAlign w:val="bottom"/>
          </w:tcPr>
          <w:p w14:paraId="774EE371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3,5%</w:t>
            </w:r>
          </w:p>
        </w:tc>
      </w:tr>
      <w:tr w:rsidR="001C63EF" w14:paraId="5B121BFF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bottom"/>
          </w:tcPr>
          <w:p w14:paraId="2AE9C08A" w14:textId="77777777" w:rsidR="001C63EF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Sarrià</w:t>
            </w:r>
          </w:p>
        </w:tc>
        <w:tc>
          <w:tcPr>
            <w:tcW w:w="1843" w:type="dxa"/>
            <w:vAlign w:val="bottom"/>
          </w:tcPr>
          <w:p w14:paraId="648C3084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2,8%</w:t>
            </w:r>
          </w:p>
        </w:tc>
        <w:tc>
          <w:tcPr>
            <w:tcW w:w="1843" w:type="dxa"/>
            <w:vAlign w:val="bottom"/>
          </w:tcPr>
          <w:p w14:paraId="712E359B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3,9%</w:t>
            </w:r>
          </w:p>
        </w:tc>
        <w:tc>
          <w:tcPr>
            <w:tcW w:w="1984" w:type="dxa"/>
            <w:vAlign w:val="bottom"/>
          </w:tcPr>
          <w:p w14:paraId="14CB6C9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3,5%</w:t>
            </w:r>
          </w:p>
        </w:tc>
      </w:tr>
      <w:tr w:rsidR="001C63EF" w14:paraId="69FA294D" w14:textId="77777777" w:rsidTr="001C63EF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bottom"/>
          </w:tcPr>
          <w:p w14:paraId="60C8ED7C" w14:textId="77777777" w:rsidR="001C63EF" w:rsidRDefault="00000000">
            <w:pPr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 xml:space="preserve">Sant Gervasi-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Galvany</w:t>
            </w:r>
            <w:proofErr w:type="spellEnd"/>
          </w:p>
        </w:tc>
        <w:tc>
          <w:tcPr>
            <w:tcW w:w="1843" w:type="dxa"/>
            <w:vAlign w:val="bottom"/>
          </w:tcPr>
          <w:p w14:paraId="174BA4D0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3,3%</w:t>
            </w:r>
          </w:p>
        </w:tc>
        <w:tc>
          <w:tcPr>
            <w:tcW w:w="1843" w:type="dxa"/>
            <w:vAlign w:val="bottom"/>
          </w:tcPr>
          <w:p w14:paraId="4BFE6F37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4,0%</w:t>
            </w:r>
          </w:p>
        </w:tc>
        <w:tc>
          <w:tcPr>
            <w:tcW w:w="1984" w:type="dxa"/>
            <w:vAlign w:val="bottom"/>
          </w:tcPr>
          <w:p w14:paraId="7AFD7EE6" w14:textId="77777777" w:rsidR="001C63EF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3,4%</w:t>
            </w:r>
          </w:p>
        </w:tc>
      </w:tr>
      <w:tr w:rsidR="001C63EF" w14:paraId="5371EEE3" w14:textId="77777777" w:rsidTr="001C6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vAlign w:val="bottom"/>
          </w:tcPr>
          <w:p w14:paraId="3D0F509B" w14:textId="77777777" w:rsidR="001C63EF" w:rsidRDefault="00000000">
            <w:pPr>
              <w:rPr>
                <w:rFonts w:ascii="Open Sans" w:eastAsia="Open Sans" w:hAnsi="Open Sans" w:cs="Open Sans"/>
                <w:sz w:val="22"/>
                <w:szCs w:val="22"/>
              </w:rPr>
            </w:pPr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 xml:space="preserve">Diagonal Mar i el Front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>Marítim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  <w:t xml:space="preserve"> del Poblenou</w:t>
            </w:r>
          </w:p>
        </w:tc>
        <w:tc>
          <w:tcPr>
            <w:tcW w:w="1843" w:type="dxa"/>
            <w:vAlign w:val="bottom"/>
          </w:tcPr>
          <w:p w14:paraId="0F9417CA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3,1%</w:t>
            </w:r>
          </w:p>
        </w:tc>
        <w:tc>
          <w:tcPr>
            <w:tcW w:w="1843" w:type="dxa"/>
            <w:vAlign w:val="bottom"/>
          </w:tcPr>
          <w:p w14:paraId="3F614CD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3,3%</w:t>
            </w:r>
          </w:p>
        </w:tc>
        <w:tc>
          <w:tcPr>
            <w:tcW w:w="1984" w:type="dxa"/>
            <w:vAlign w:val="bottom"/>
          </w:tcPr>
          <w:p w14:paraId="12CCBCC1" w14:textId="77777777" w:rsidR="001C63EF" w:rsidRDefault="000000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3,3%</w:t>
            </w:r>
          </w:p>
        </w:tc>
      </w:tr>
    </w:tbl>
    <w:p w14:paraId="54E64BD6" w14:textId="77777777" w:rsidR="001C63EF" w:rsidRDefault="001C63EF">
      <w:pPr>
        <w:spacing w:line="276" w:lineRule="auto"/>
        <w:ind w:right="-574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2F70E8B9" w14:textId="77777777" w:rsidR="005605DF" w:rsidRDefault="005605DF" w:rsidP="005605DF">
      <w:pPr>
        <w:spacing w:line="276" w:lineRule="auto"/>
        <w:ind w:right="-574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60D7DD54" w14:textId="38304918" w:rsidR="005605DF" w:rsidRDefault="005605DF" w:rsidP="005605DF">
      <w:pPr>
        <w:spacing w:line="276" w:lineRule="auto"/>
        <w:ind w:right="-574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Sobre Fotocasa</w:t>
      </w:r>
    </w:p>
    <w:p w14:paraId="5452C066" w14:textId="77777777" w:rsidR="005605DF" w:rsidRDefault="005605DF" w:rsidP="005605DF">
      <w:pP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Fotocasa es uno de los principales portales inmobiliarios de España, con una amplia oferta de viviendas de segunda mano, promociones de obra nueva y alquileres que pertenece a </w:t>
      </w:r>
      <w:r>
        <w:rPr>
          <w:rFonts w:ascii="Open Sans" w:eastAsia="Open Sans" w:hAnsi="Open Sans" w:cs="Open Sans"/>
          <w:b/>
          <w:bCs/>
          <w:sz w:val="22"/>
          <w:szCs w:val="22"/>
        </w:rPr>
        <w:t>Fotocasa Group</w:t>
      </w:r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05ABDD94" w14:textId="77777777" w:rsidR="005605DF" w:rsidRDefault="005605DF" w:rsidP="005605DF">
      <w:pP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Mensualmente, elabora el </w:t>
      </w:r>
      <w:hyperlink r:id="rId25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sz w:val="22"/>
          <w:szCs w:val="22"/>
        </w:rPr>
        <w:t>, un informe de referencia que analiza la evolución del precio medio de la vivienda en España, tanto en venta como en alquiler.</w:t>
      </w:r>
    </w:p>
    <w:p w14:paraId="2D60260C" w14:textId="77777777" w:rsidR="005605DF" w:rsidRDefault="005605DF" w:rsidP="005605DF">
      <w:pP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Desde 2017, desarrolla además estudios sociológicos bajo el sello </w:t>
      </w:r>
      <w:hyperlink r:id="rId26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 xml:space="preserve">Fotocasa </w:t>
        </w:r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Research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>, con el objetivo de aportar conocimiento y análisis en profundidad sobre las tendencias del mercado y el comportamiento de los ciudadanos en relación con la vivienda.</w:t>
      </w:r>
    </w:p>
    <w:p w14:paraId="5CA06570" w14:textId="77777777" w:rsidR="005605DF" w:rsidRDefault="005605DF" w:rsidP="005605DF">
      <w:pP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Toda la información y los últimos comunicados están disponibles en su </w:t>
      </w:r>
      <w:hyperlink r:id="rId27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Sala de Prensa</w:t>
        </w:r>
      </w:hyperlink>
    </w:p>
    <w:p w14:paraId="106053AE" w14:textId="77777777" w:rsidR="005605DF" w:rsidRDefault="005605DF" w:rsidP="005605DF">
      <w:pPr>
        <w:spacing w:line="276" w:lineRule="auto"/>
        <w:ind w:right="-574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786560BC" w14:textId="77777777" w:rsidR="005605DF" w:rsidRDefault="005605DF" w:rsidP="005605DF">
      <w:pPr>
        <w:spacing w:line="276" w:lineRule="auto"/>
        <w:ind w:right="-574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lastRenderedPageBreak/>
        <w:t>Sobre Fotocasa Group</w:t>
      </w:r>
    </w:p>
    <w:p w14:paraId="643D0A53" w14:textId="77777777" w:rsidR="005605DF" w:rsidRDefault="005605DF" w:rsidP="005605DF">
      <w:pP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t>Fotocasa Group</w:t>
      </w:r>
      <w:r>
        <w:rPr>
          <w:rFonts w:ascii="Open Sans" w:eastAsia="Open Sans" w:hAnsi="Open Sans" w:cs="Open Sans"/>
          <w:sz w:val="22"/>
          <w:szCs w:val="22"/>
        </w:rPr>
        <w:t xml:space="preserve"> es un referente del sector inmobiliario en España, </w:t>
      </w:r>
      <w:r>
        <w:rPr>
          <w:rFonts w:ascii="Open Sans" w:eastAsia="Open Sans" w:hAnsi="Open Sans" w:cs="Open Sans"/>
          <w:b/>
          <w:bCs/>
          <w:sz w:val="22"/>
          <w:szCs w:val="22"/>
        </w:rPr>
        <w:t>con más de 25 años de experiencia</w:t>
      </w:r>
      <w:r>
        <w:rPr>
          <w:rFonts w:ascii="Open Sans" w:eastAsia="Open Sans" w:hAnsi="Open Sans" w:cs="Open Sans"/>
          <w:sz w:val="22"/>
          <w:szCs w:val="22"/>
        </w:rPr>
        <w:t> liderando la transformación del real estate a través de la innovación, los datos y la tecnología.</w:t>
      </w:r>
    </w:p>
    <w:p w14:paraId="14C20013" w14:textId="77777777" w:rsidR="005605DF" w:rsidRDefault="005605DF" w:rsidP="005605DF">
      <w:pP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Bajo su marca paraguas, Fotocasa Group impulsa y da visibilidad a un ecosistema de marcas líderes —</w:t>
      </w:r>
      <w:hyperlink r:id="rId28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9"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habitaclia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30"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Fotocasa Pro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31"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Datavenues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32"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Witei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 e </w:t>
      </w:r>
      <w:hyperlink r:id="rId33">
        <w:proofErr w:type="spellStart"/>
        <w:r>
          <w:rPr>
            <w:rFonts w:ascii="Open Sans" w:eastAsia="Open Sans" w:hAnsi="Open Sans" w:cs="Open Sans"/>
            <w:b/>
            <w:bCs/>
            <w:color w:val="0000FF"/>
            <w:sz w:val="22"/>
            <w:szCs w:val="22"/>
          </w:rPr>
          <w:t>Inmoweb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— que ofrecen soluciones integrales tanto </w:t>
      </w:r>
      <w:r>
        <w:rPr>
          <w:rFonts w:ascii="Open Sans" w:eastAsia="Open Sans" w:hAnsi="Open Sans" w:cs="Open Sans"/>
          <w:b/>
          <w:bCs/>
          <w:sz w:val="22"/>
          <w:szCs w:val="22"/>
        </w:rPr>
        <w:t>para particulares como para profesionales del sector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71899E49" w14:textId="77777777" w:rsidR="005605DF" w:rsidRDefault="005605DF" w:rsidP="005605DF">
      <w:pP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t>Fotocasa</w:t>
      </w:r>
      <w:r>
        <w:rPr>
          <w:rFonts w:ascii="Open Sans" w:eastAsia="Open Sans" w:hAnsi="Open Sans" w:cs="Open Sans"/>
          <w:sz w:val="22"/>
          <w:szCs w:val="22"/>
        </w:rPr>
        <w:t>, la marca insignia del grupo, conecta cada día a </w:t>
      </w:r>
      <w:r>
        <w:rPr>
          <w:rFonts w:ascii="Open Sans" w:eastAsia="Open Sans" w:hAnsi="Open Sans" w:cs="Open Sans"/>
          <w:b/>
          <w:bCs/>
          <w:sz w:val="22"/>
          <w:szCs w:val="22"/>
        </w:rPr>
        <w:t>millones de personas con su próximo hogar</w:t>
      </w:r>
      <w:r>
        <w:rPr>
          <w:rFonts w:ascii="Open Sans" w:eastAsia="Open Sans" w:hAnsi="Open Sans" w:cs="Open Sans"/>
          <w:sz w:val="22"/>
          <w:szCs w:val="22"/>
        </w:rPr>
        <w:t>, ofreciendo la mayor oferta de viviendas de segunda mano, obra nueva, alquiler y compraventa, junto con análisis y contenidos que la consolidan como un auténtico </w:t>
      </w:r>
      <w:r>
        <w:rPr>
          <w:rFonts w:ascii="Open Sans" w:eastAsia="Open Sans" w:hAnsi="Open Sans" w:cs="Open Sans"/>
          <w:b/>
          <w:bCs/>
          <w:sz w:val="22"/>
          <w:szCs w:val="22"/>
        </w:rPr>
        <w:t>referente del mercado inmobiliario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478A3800" w14:textId="77777777" w:rsidR="005605DF" w:rsidRDefault="005605DF" w:rsidP="005605DF">
      <w:pP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En Fotocasa Group, </w:t>
      </w:r>
      <w:r>
        <w:rPr>
          <w:rFonts w:ascii="Open Sans" w:eastAsia="Open Sans" w:hAnsi="Open Sans" w:cs="Open Sans"/>
          <w:b/>
          <w:bCs/>
          <w:sz w:val="22"/>
          <w:szCs w:val="22"/>
        </w:rPr>
        <w:t>unimos personas y propiedades</w:t>
      </w:r>
      <w:r>
        <w:rPr>
          <w:rFonts w:ascii="Open Sans" w:eastAsia="Open Sans" w:hAnsi="Open Sans" w:cs="Open Sans"/>
          <w:sz w:val="22"/>
          <w:szCs w:val="22"/>
        </w:rPr>
        <w:t> a través de una plataforma inteligente, diseñada para hacer que </w:t>
      </w:r>
      <w:r>
        <w:rPr>
          <w:rFonts w:ascii="Open Sans" w:eastAsia="Open Sans" w:hAnsi="Open Sans" w:cs="Open Sans"/>
          <w:b/>
          <w:bCs/>
          <w:sz w:val="22"/>
          <w:szCs w:val="22"/>
        </w:rPr>
        <w:t>buscar, comprar o alquilar vivienda</w:t>
      </w:r>
      <w:r>
        <w:rPr>
          <w:rFonts w:ascii="Open Sans" w:eastAsia="Open Sans" w:hAnsi="Open Sans" w:cs="Open Sans"/>
          <w:sz w:val="22"/>
          <w:szCs w:val="22"/>
        </w:rPr>
        <w:t> sea una experiencia más fácil, transparente y eficiente.</w:t>
      </w:r>
    </w:p>
    <w:p w14:paraId="1C933DFB" w14:textId="77777777" w:rsidR="005605DF" w:rsidRDefault="005605DF" w:rsidP="005605DF">
      <w:pPr>
        <w:shd w:val="clear" w:color="auto" w:fill="FFFFFF"/>
        <w:spacing w:before="280" w:after="28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Nuestra visión es clara</w:t>
      </w:r>
      <w:r>
        <w:rPr>
          <w:rFonts w:ascii="Open Sans" w:eastAsia="Open Sans" w:hAnsi="Open Sans" w:cs="Open Sans"/>
          <w:b/>
          <w:bCs/>
          <w:sz w:val="22"/>
          <w:szCs w:val="22"/>
        </w:rPr>
        <w:t>: ser el lugar donde tu nuevo hogar te encuentra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57BD81D3" w14:textId="77777777" w:rsidR="005605DF" w:rsidRDefault="005605DF" w:rsidP="005605DF">
      <w:pPr>
        <w:spacing w:line="276" w:lineRule="auto"/>
        <w:ind w:right="-574"/>
        <w:jc w:val="right"/>
        <w:rPr>
          <w:rFonts w:ascii="Open Sans" w:eastAsia="Open Sans" w:hAnsi="Open Sans" w:cs="Open Sans"/>
        </w:rPr>
      </w:pPr>
    </w:p>
    <w:p w14:paraId="1C2A6BF9" w14:textId="77777777" w:rsidR="005605DF" w:rsidRDefault="005605DF" w:rsidP="005605DF">
      <w:pPr>
        <w:spacing w:line="276" w:lineRule="auto"/>
        <w:ind w:right="-574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  <w:t>Departamento Comunicación Fotocasa</w:t>
      </w:r>
    </w:p>
    <w:p w14:paraId="227CEDA6" w14:textId="77777777" w:rsidR="005605DF" w:rsidRDefault="005605DF" w:rsidP="005605DF">
      <w:pPr>
        <w:shd w:val="clear" w:color="auto" w:fill="FFFFFF"/>
        <w:spacing w:line="276" w:lineRule="auto"/>
        <w:ind w:right="-574"/>
        <w:rPr>
          <w:rFonts w:ascii="Open Sans" w:eastAsia="Open Sans" w:hAnsi="Open Sans" w:cs="Open Sans"/>
          <w:b/>
          <w:bCs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Anaïs García</w:t>
      </w:r>
    </w:p>
    <w:p w14:paraId="2DB5CA01" w14:textId="77777777" w:rsidR="005605DF" w:rsidRDefault="005605DF" w:rsidP="005605DF">
      <w:pPr>
        <w:shd w:val="clear" w:color="auto" w:fill="FFFFFF"/>
        <w:spacing w:line="276" w:lineRule="auto"/>
        <w:ind w:right="-574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34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comunicacion@fotocasa.es</w:t>
        </w:r>
      </w:hyperlink>
    </w:p>
    <w:p w14:paraId="321353E4" w14:textId="77777777" w:rsidR="005605DF" w:rsidRDefault="005605DF" w:rsidP="005605DF">
      <w:pPr>
        <w:shd w:val="clear" w:color="auto" w:fill="FFFFFF"/>
        <w:spacing w:line="276" w:lineRule="auto"/>
        <w:ind w:right="-574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620 66 29 26</w:t>
      </w:r>
    </w:p>
    <w:p w14:paraId="2A862F44" w14:textId="77777777" w:rsidR="005605DF" w:rsidRDefault="005605DF" w:rsidP="005605DF">
      <w:pPr>
        <w:shd w:val="clear" w:color="auto" w:fill="FFFFFF"/>
        <w:spacing w:line="276" w:lineRule="auto"/>
        <w:ind w:right="-574"/>
        <w:rPr>
          <w:rFonts w:ascii="Open Sans" w:eastAsia="Open Sans" w:hAnsi="Open Sans" w:cs="Open Sans"/>
          <w:sz w:val="22"/>
          <w:szCs w:val="22"/>
        </w:rPr>
      </w:pPr>
    </w:p>
    <w:p w14:paraId="15FFBFD9" w14:textId="77777777" w:rsidR="001C63EF" w:rsidRDefault="001C63EF">
      <w:pPr>
        <w:spacing w:line="276" w:lineRule="auto"/>
        <w:ind w:right="-574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</w:p>
    <w:sectPr w:rsidR="001C63EF">
      <w:footerReference w:type="default" r:id="rId35"/>
      <w:pgSz w:w="11900" w:h="16840"/>
      <w:pgMar w:top="1418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4E2F78" w14:textId="77777777" w:rsidR="00DB2CEF" w:rsidRDefault="00DB2CEF">
      <w:r>
        <w:separator/>
      </w:r>
    </w:p>
  </w:endnote>
  <w:endnote w:type="continuationSeparator" w:id="0">
    <w:p w14:paraId="7314CAA6" w14:textId="77777777" w:rsidR="00DB2CEF" w:rsidRDefault="00DB2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242694A-7979-470B-A94F-72AB60A32B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67FABEE-2880-409A-88A5-4AC588D19B25}"/>
    <w:embedBold r:id="rId3" w:fontKey="{6C56B95B-4DBA-41E2-BF48-D51C412921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4" w:fontKey="{157DE50B-95B4-4F38-8DCD-F32A7D8975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56FF5CB-8235-4CFA-ABB3-C8ED45A318FB}"/>
  </w:font>
  <w:font w:name="National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AD89A37A-7E11-4632-8F8E-D45E29723E51}"/>
    <w:embedBold r:id="rId7" w:fontKey="{1C3FC57C-DFDB-4257-8E6C-16DC2B605F69}"/>
    <w:embedItalic r:id="rId8" w:fontKey="{1D14D2AC-02C8-4918-8F87-6566499A76AC}"/>
    <w:embedBoldItalic r:id="rId9" w:fontKey="{BFDAB92C-6930-44B3-A7CA-BCCE1B128A4B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10" w:fontKey="{313A63AB-DB9F-4DC0-A677-3D12352CF072}"/>
    <w:embedBold r:id="rId11" w:fontKey="{37ACC209-4B16-4E91-8F36-51D43A7EF8B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88193494-7D29-4CE2-ABA2-F6A15E43D0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F06B2" w14:textId="77777777" w:rsidR="001C63E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4472C4"/>
        <w:sz w:val="20"/>
        <w:szCs w:val="20"/>
      </w:rPr>
      <w:t xml:space="preserve">pág. </w:t>
    </w:r>
    <w:r>
      <w:rPr>
        <w:color w:val="4472C4"/>
        <w:sz w:val="20"/>
        <w:szCs w:val="20"/>
      </w:rPr>
      <w:fldChar w:fldCharType="begin"/>
    </w:r>
    <w:r>
      <w:rPr>
        <w:color w:val="4472C4"/>
        <w:sz w:val="20"/>
        <w:szCs w:val="20"/>
      </w:rPr>
      <w:instrText>PAGE</w:instrText>
    </w:r>
    <w:r>
      <w:rPr>
        <w:color w:val="4472C4"/>
        <w:sz w:val="20"/>
        <w:szCs w:val="20"/>
      </w:rPr>
      <w:fldChar w:fldCharType="separate"/>
    </w:r>
    <w:r w:rsidR="00AA2028">
      <w:rPr>
        <w:noProof/>
        <w:color w:val="4472C4"/>
        <w:sz w:val="20"/>
        <w:szCs w:val="20"/>
      </w:rPr>
      <w:t>1</w:t>
    </w:r>
    <w:r>
      <w:rPr>
        <w:color w:val="4472C4"/>
        <w:sz w:val="20"/>
        <w:szCs w:val="20"/>
      </w:rPr>
      <w:fldChar w:fldCharType="end"/>
    </w:r>
  </w:p>
  <w:p w14:paraId="4B20D09A" w14:textId="77777777" w:rsidR="001C63EF" w:rsidRDefault="001C63E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DDA0CA" w14:textId="77777777" w:rsidR="00DB2CEF" w:rsidRDefault="00DB2CEF">
      <w:r>
        <w:separator/>
      </w:r>
    </w:p>
  </w:footnote>
  <w:footnote w:type="continuationSeparator" w:id="0">
    <w:p w14:paraId="2DB333F1" w14:textId="77777777" w:rsidR="00DB2CEF" w:rsidRDefault="00DB2C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265A9"/>
    <w:multiLevelType w:val="multilevel"/>
    <w:tmpl w:val="9C4A5F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06831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3EF"/>
    <w:rsid w:val="001B231F"/>
    <w:rsid w:val="001C63EF"/>
    <w:rsid w:val="003F5B1E"/>
    <w:rsid w:val="005605DF"/>
    <w:rsid w:val="0059413F"/>
    <w:rsid w:val="00AA2028"/>
    <w:rsid w:val="00AB2736"/>
    <w:rsid w:val="00B70BCB"/>
    <w:rsid w:val="00DB2CEF"/>
    <w:rsid w:val="00FE5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BAECB"/>
  <w15:docId w15:val="{13665177-3F82-42A6-A487-4DD59D411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unhideWhenUsed/>
    <w:rsid w:val="00A84CA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DD4CA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4CA4"/>
  </w:style>
  <w:style w:type="paragraph" w:styleId="Piedepgina">
    <w:name w:val="footer"/>
    <w:basedOn w:val="Normal"/>
    <w:link w:val="PiedepginaCar"/>
    <w:uiPriority w:val="99"/>
    <w:unhideWhenUsed/>
    <w:rsid w:val="00DD4CA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4CA4"/>
  </w:style>
  <w:style w:type="character" w:styleId="Hipervnculo">
    <w:name w:val="Hyperlink"/>
    <w:uiPriority w:val="99"/>
    <w:unhideWhenUsed/>
    <w:rsid w:val="00DC7AC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029E9"/>
    <w:pPr>
      <w:ind w:left="720"/>
      <w:contextualSpacing/>
    </w:pPr>
  </w:style>
  <w:style w:type="table" w:customStyle="1" w:styleId="Tabladecuadrcula5oscura-nfasis11">
    <w:name w:val="Tabla de cuadrícula 5 oscura - Énfasis 11"/>
    <w:basedOn w:val="Tablanormal"/>
    <w:uiPriority w:val="50"/>
    <w:rsid w:val="00753088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character" w:styleId="Refdecomentario">
    <w:name w:val="annotation reference"/>
    <w:uiPriority w:val="99"/>
    <w:semiHidden/>
    <w:unhideWhenUsed/>
    <w:rsid w:val="00964BE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64BED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964BED"/>
    <w:rPr>
      <w:sz w:val="20"/>
      <w:szCs w:val="20"/>
    </w:rPr>
  </w:style>
  <w:style w:type="character" w:styleId="Mencinsinresolver">
    <w:name w:val="Unresolved Mention"/>
    <w:uiPriority w:val="99"/>
    <w:semiHidden/>
    <w:unhideWhenUsed/>
    <w:rsid w:val="00E84EE3"/>
    <w:rPr>
      <w:color w:val="605E5C"/>
      <w:shd w:val="clear" w:color="auto" w:fill="E1DFDD"/>
    </w:rPr>
  </w:style>
  <w:style w:type="paragraph" w:customStyle="1" w:styleId="Cuerpo">
    <w:name w:val="Cuerpo"/>
    <w:rsid w:val="0014415E"/>
    <w:rPr>
      <w:rFonts w:ascii="Times New Roman" w:eastAsia="Arial Unicode MS" w:hAnsi="Times New Roman" w:cs="Arial Unicode MS"/>
      <w:color w:val="000000"/>
      <w:u w:color="000000"/>
      <w:lang w:val="en-US" w:eastAsia="en-US"/>
    </w:rPr>
  </w:style>
  <w:style w:type="character" w:customStyle="1" w:styleId="Ninguno">
    <w:name w:val="Ninguno"/>
    <w:rsid w:val="0014415E"/>
    <w:rPr>
      <w:lang w:val="es-ES_tradnl"/>
    </w:rPr>
  </w:style>
  <w:style w:type="table" w:styleId="Tablaconcuadrcula5oscura-nfasis1">
    <w:name w:val="Grid Table 5 Dark Accent 1"/>
    <w:basedOn w:val="Tablanormal"/>
    <w:uiPriority w:val="50"/>
    <w:rsid w:val="0014415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paragraph" w:customStyle="1" w:styleId="Texto">
    <w:name w:val="Texto"/>
    <w:basedOn w:val="Normal"/>
    <w:uiPriority w:val="99"/>
    <w:rsid w:val="0014415E"/>
    <w:rPr>
      <w:rFonts w:ascii="Gill Sans MT" w:eastAsia="Times New Roman" w:hAnsi="Gill Sans MT" w:cs="Arial"/>
      <w:sz w:val="22"/>
      <w:szCs w:val="22"/>
      <w:lang w:val="pt-BR"/>
    </w:rPr>
  </w:style>
  <w:style w:type="paragraph" w:customStyle="1" w:styleId="Listavistosa-nfasis11">
    <w:name w:val="Lista vistosa - Énfasis 11"/>
    <w:basedOn w:val="Normal"/>
    <w:qFormat/>
    <w:rsid w:val="0014415E"/>
    <w:pPr>
      <w:ind w:left="708"/>
    </w:pPr>
    <w:rPr>
      <w:rFonts w:ascii="Times New Roman" w:eastAsia="Times New Roman" w:hAnsi="Times New Roman" w:cs="Times New Roman"/>
      <w:lang w:val="es-ES"/>
    </w:rPr>
  </w:style>
  <w:style w:type="character" w:styleId="nfasis">
    <w:name w:val="Emphasis"/>
    <w:qFormat/>
    <w:rsid w:val="0014415E"/>
    <w:rPr>
      <w:i/>
      <w:iCs/>
    </w:rPr>
  </w:style>
  <w:style w:type="paragraph" w:styleId="Sinespaciado">
    <w:name w:val="No Spacing"/>
    <w:uiPriority w:val="1"/>
    <w:qFormat/>
    <w:rsid w:val="00AD4E9D"/>
    <w:rPr>
      <w:rFonts w:asciiTheme="minorHAnsi" w:eastAsiaTheme="minorHAnsi" w:hAnsiTheme="minorHAnsi" w:cstheme="minorBidi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www.fotocasa.es" TargetMode="External"/><Relationship Id="rId26" Type="http://schemas.openxmlformats.org/officeDocument/2006/relationships/hyperlink" Target="https://www.research.fotocasa.es" TargetMode="External"/><Relationship Id="rId21" Type="http://schemas.openxmlformats.org/officeDocument/2006/relationships/image" Target="media/image8.png"/><Relationship Id="rId34" Type="http://schemas.openxmlformats.org/officeDocument/2006/relationships/hyperlink" Target="mailto:comunicacion@fotocasa.es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5.png"/><Relationship Id="rId25" Type="http://schemas.openxmlformats.org/officeDocument/2006/relationships/hyperlink" Target="https://www.fotocasa.es/indice/" TargetMode="External"/><Relationship Id="rId33" Type="http://schemas.openxmlformats.org/officeDocument/2006/relationships/hyperlink" Target="https://www.inmoweb.e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hyperlink" Target="https://www.habitaclia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otocasa.es" TargetMode="External"/><Relationship Id="rId24" Type="http://schemas.openxmlformats.org/officeDocument/2006/relationships/hyperlink" Target="http://www.fotocasa.es" TargetMode="External"/><Relationship Id="rId32" Type="http://schemas.openxmlformats.org/officeDocument/2006/relationships/hyperlink" Target="https://get.witei.com/en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fotocasa.es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www.fotocasa.es" TargetMode="External"/><Relationship Id="rId36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31" Type="http://schemas.openxmlformats.org/officeDocument/2006/relationships/hyperlink" Target="https://datavenues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otocasa.es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hyperlink" Target="http://prensa.fotocasa.es" TargetMode="External"/><Relationship Id="rId30" Type="http://schemas.openxmlformats.org/officeDocument/2006/relationships/hyperlink" Target="https://profesionales.fotocasa.es/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I:\Mi%20unidad\01-SCHIBSTED\04-ESTUDIO%20NdP\RENTABILIDAD\NOTAS%20DE%20PRENSA\2025\ANUAL\Prensa%20Rentabilidad%20DIC%202025.xlsm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I:\Mi%20unidad\01-SCHIBSTED\04-ESTUDIO%20NdP\RENTABILIDAD\NOTAS%20DE%20PRENSA\2025\ANUAL\Prensa%20Rentabilidad%20DIC%202025.xlsm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ivotFmts>
      <c:pivotFmt>
        <c:idx val="0"/>
        <c:spPr>
          <a:solidFill>
            <a:srgbClr val="5B9BD5">
              <a:lumMod val="75000"/>
            </a:srgbClr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rgbClr val="5B9BD5">
              <a:lumMod val="75000"/>
            </a:srgbClr>
          </a:solidFill>
          <a:ln>
            <a:noFill/>
          </a:ln>
          <a:effectLst/>
        </c:spPr>
      </c:pivotFmt>
      <c:pivotFmt>
        <c:idx val="2"/>
        <c:spPr>
          <a:solidFill>
            <a:srgbClr val="FFC000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5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rgbClr val="FFC000"/>
          </a:solidFill>
          <a:ln>
            <a:noFill/>
          </a:ln>
          <a:effectLst/>
        </c:spPr>
      </c:pivotFmt>
    </c:pivotFmts>
    <c:plotArea>
      <c:layout>
        <c:manualLayout>
          <c:layoutTarget val="inner"/>
          <c:xMode val="edge"/>
          <c:yMode val="edge"/>
          <c:x val="2.9848789246384975E-2"/>
          <c:y val="7.085882684632272E-2"/>
          <c:w val="0.94778674859061407"/>
          <c:h val="0.787862838623651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Hoja1!$F$2</c:f>
              <c:strCache>
                <c:ptCount val="1"/>
                <c:pt idx="0">
                  <c:v>España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Hoja1!$E$3:$E$22</c:f>
              <c:numCache>
                <c:formatCode>General</c:formatCode>
                <c:ptCount val="2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  <c:pt idx="10">
                  <c:v>2016</c:v>
                </c:pt>
                <c:pt idx="11">
                  <c:v>2017</c:v>
                </c:pt>
                <c:pt idx="12">
                  <c:v>2018</c:v>
                </c:pt>
                <c:pt idx="13">
                  <c:v>2019</c:v>
                </c:pt>
                <c:pt idx="14">
                  <c:v>2020</c:v>
                </c:pt>
                <c:pt idx="15">
                  <c:v>2021</c:v>
                </c:pt>
                <c:pt idx="16">
                  <c:v>2022</c:v>
                </c:pt>
                <c:pt idx="17">
                  <c:v>2023</c:v>
                </c:pt>
                <c:pt idx="18">
                  <c:v>2024</c:v>
                </c:pt>
                <c:pt idx="19">
                  <c:v>2025</c:v>
                </c:pt>
              </c:numCache>
            </c:numRef>
          </c:cat>
          <c:val>
            <c:numRef>
              <c:f>Hoja1!$F$3:$F$22</c:f>
              <c:numCache>
                <c:formatCode>0.0%</c:formatCode>
                <c:ptCount val="20"/>
                <c:pt idx="0">
                  <c:v>3.8770109108679403E-2</c:v>
                </c:pt>
                <c:pt idx="1">
                  <c:v>4.0482196870059085E-2</c:v>
                </c:pt>
                <c:pt idx="2">
                  <c:v>4.1223858702402527E-2</c:v>
                </c:pt>
                <c:pt idx="3">
                  <c:v>4.3609201022794648E-2</c:v>
                </c:pt>
                <c:pt idx="4">
                  <c:v>4.2731210308890134E-2</c:v>
                </c:pt>
                <c:pt idx="5">
                  <c:v>4.2994492290395599E-2</c:v>
                </c:pt>
                <c:pt idx="6">
                  <c:v>4.6228986147428729E-2</c:v>
                </c:pt>
                <c:pt idx="7">
                  <c:v>4.785734031512312E-2</c:v>
                </c:pt>
                <c:pt idx="8">
                  <c:v>4.9783162144262177E-2</c:v>
                </c:pt>
                <c:pt idx="9">
                  <c:v>5.2614758995687995E-2</c:v>
                </c:pt>
                <c:pt idx="10">
                  <c:v>5.4639073813132551E-2</c:v>
                </c:pt>
                <c:pt idx="11">
                  <c:v>6.1684022269016633E-2</c:v>
                </c:pt>
                <c:pt idx="12">
                  <c:v>6.2207106867722371E-2</c:v>
                </c:pt>
                <c:pt idx="13">
                  <c:v>6.6187705211143963E-2</c:v>
                </c:pt>
                <c:pt idx="14">
                  <c:v>6.8126935727193721E-2</c:v>
                </c:pt>
                <c:pt idx="15">
                  <c:v>6.4616933369686033E-2</c:v>
                </c:pt>
                <c:pt idx="16">
                  <c:v>6.4540037643479181E-2</c:v>
                </c:pt>
                <c:pt idx="17">
                  <c:v>6.3510507920657253E-2</c:v>
                </c:pt>
                <c:pt idx="18">
                  <c:v>6.6757920910198276E-2</c:v>
                </c:pt>
                <c:pt idx="19">
                  <c:v>5.9229927577762735E-2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BE-482A-8C76-AE310A6444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1587936352"/>
        <c:axId val="663677872"/>
      </c:barChart>
      <c:catAx>
        <c:axId val="1587936352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noFill/>
          <a:ln w="222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663677872"/>
        <c:crosses val="autoZero"/>
        <c:auto val="1"/>
        <c:lblAlgn val="ctr"/>
        <c:lblOffset val="100"/>
        <c:noMultiLvlLbl val="0"/>
      </c:catAx>
      <c:valAx>
        <c:axId val="663677872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1587936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E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ivotFmts>
      <c:pivotFmt>
        <c:idx val="0"/>
        <c:spPr>
          <a:solidFill>
            <a:srgbClr val="5B9BD5">
              <a:lumMod val="75000"/>
            </a:srgbClr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100" b="1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rgbClr val="5B9BD5">
              <a:lumMod val="75000"/>
            </a:srgbClr>
          </a:solidFill>
          <a:ln>
            <a:noFill/>
          </a:ln>
          <a:effectLst/>
        </c:spPr>
      </c:pivotFmt>
      <c:pivotFmt>
        <c:idx val="2"/>
        <c:spPr>
          <a:solidFill>
            <a:srgbClr val="FFC000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105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rgbClr val="FFC000"/>
          </a:solidFill>
          <a:ln>
            <a:noFill/>
          </a:ln>
          <a:effectLst/>
        </c:spPr>
      </c:pivotFmt>
    </c:pivotFmts>
    <c:plotArea>
      <c:layout>
        <c:manualLayout>
          <c:layoutTarget val="inner"/>
          <c:xMode val="edge"/>
          <c:yMode val="edge"/>
          <c:x val="7.7577433196924811E-2"/>
          <c:y val="3.9327280767025852E-2"/>
          <c:w val="0.90438639478947735"/>
          <c:h val="0.572621733475051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Hoja1!$B$36</c:f>
              <c:strCache>
                <c:ptCount val="1"/>
                <c:pt idx="0">
                  <c:v>01/12/2025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80B-4284-8BAE-E211A297E80C}"/>
              </c:ext>
            </c:extLst>
          </c:dPt>
          <c:dPt>
            <c:idx val="10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80B-4284-8BAE-E211A297E80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Hoja1!$A$37:$A$54</c:f>
              <c:strCache>
                <c:ptCount val="18"/>
                <c:pt idx="0">
                  <c:v>Castilla-La Mancha</c:v>
                </c:pt>
                <c:pt idx="1">
                  <c:v>Cataluña</c:v>
                </c:pt>
                <c:pt idx="2">
                  <c:v>Castilla y León</c:v>
                </c:pt>
                <c:pt idx="3">
                  <c:v>Aragón</c:v>
                </c:pt>
                <c:pt idx="4">
                  <c:v>Extremadura</c:v>
                </c:pt>
                <c:pt idx="5">
                  <c:v>Navarra</c:v>
                </c:pt>
                <c:pt idx="6">
                  <c:v>La Rioja</c:v>
                </c:pt>
                <c:pt idx="7">
                  <c:v>Asturias</c:v>
                </c:pt>
                <c:pt idx="8">
                  <c:v>Comunitat Valenciana</c:v>
                </c:pt>
                <c:pt idx="9">
                  <c:v>Región de Murcia</c:v>
                </c:pt>
                <c:pt idx="10">
                  <c:v>España</c:v>
                </c:pt>
                <c:pt idx="11">
                  <c:v>País Vasco</c:v>
                </c:pt>
                <c:pt idx="12">
                  <c:v>Cantabria</c:v>
                </c:pt>
                <c:pt idx="13">
                  <c:v>Galicia</c:v>
                </c:pt>
                <c:pt idx="14">
                  <c:v>Canarias</c:v>
                </c:pt>
                <c:pt idx="15">
                  <c:v>Andalucía</c:v>
                </c:pt>
                <c:pt idx="16">
                  <c:v>Madrid</c:v>
                </c:pt>
                <c:pt idx="17">
                  <c:v>Baleares</c:v>
                </c:pt>
              </c:strCache>
            </c:strRef>
          </c:cat>
          <c:val>
            <c:numRef>
              <c:f>Hoja1!$B$37:$B$54</c:f>
              <c:numCache>
                <c:formatCode>0.0%</c:formatCode>
                <c:ptCount val="18"/>
                <c:pt idx="0">
                  <c:v>7.7891265583848762E-2</c:v>
                </c:pt>
                <c:pt idx="1">
                  <c:v>7.3985334741756545E-2</c:v>
                </c:pt>
                <c:pt idx="2">
                  <c:v>6.883146308596777E-2</c:v>
                </c:pt>
                <c:pt idx="3">
                  <c:v>6.8586066120553943E-2</c:v>
                </c:pt>
                <c:pt idx="4">
                  <c:v>6.7871011311835233E-2</c:v>
                </c:pt>
                <c:pt idx="5">
                  <c:v>6.7432323860918505E-2</c:v>
                </c:pt>
                <c:pt idx="6">
                  <c:v>6.5673778389538889E-2</c:v>
                </c:pt>
                <c:pt idx="7">
                  <c:v>6.2613916586254953E-2</c:v>
                </c:pt>
                <c:pt idx="8">
                  <c:v>6.254080615786399E-2</c:v>
                </c:pt>
                <c:pt idx="9">
                  <c:v>6.2045957659090191E-2</c:v>
                </c:pt>
                <c:pt idx="10">
                  <c:v>5.9229927577762735E-2</c:v>
                </c:pt>
                <c:pt idx="11">
                  <c:v>5.7574440339056725E-2</c:v>
                </c:pt>
                <c:pt idx="12">
                  <c:v>5.6773379593124111E-2</c:v>
                </c:pt>
                <c:pt idx="13">
                  <c:v>5.5635966345749785E-2</c:v>
                </c:pt>
                <c:pt idx="14">
                  <c:v>5.5058640645664701E-2</c:v>
                </c:pt>
                <c:pt idx="15">
                  <c:v>5.1237395542156339E-2</c:v>
                </c:pt>
                <c:pt idx="16">
                  <c:v>4.686419449524365E-2</c:v>
                </c:pt>
                <c:pt idx="17">
                  <c:v>4.2583166092954643E-2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80B-4284-8BAE-E211A297E8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1587936352"/>
        <c:axId val="663677872"/>
      </c:barChart>
      <c:catAx>
        <c:axId val="1587936352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noFill/>
          <a:ln w="222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663677872"/>
        <c:crosses val="autoZero"/>
        <c:auto val="1"/>
        <c:lblAlgn val="ctr"/>
        <c:lblOffset val="100"/>
        <c:noMultiLvlLbl val="0"/>
      </c:catAx>
      <c:valAx>
        <c:axId val="663677872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1587936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E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ersonalizado 1">
    <a:dk1>
      <a:sysClr val="windowText" lastClr="000000"/>
    </a:dk1>
    <a:lt1>
      <a:sysClr val="window" lastClr="FFFFFF"/>
    </a:lt1>
    <a:dk2>
      <a:srgbClr val="323232"/>
    </a:dk2>
    <a:lt2>
      <a:srgbClr val="E3DED1"/>
    </a:lt2>
    <a:accent1>
      <a:srgbClr val="0070C0"/>
    </a:accent1>
    <a:accent2>
      <a:srgbClr val="FFC000"/>
    </a:accent2>
    <a:accent3>
      <a:srgbClr val="FF0000"/>
    </a:accent3>
    <a:accent4>
      <a:srgbClr val="00B0F0"/>
    </a:accent4>
    <a:accent5>
      <a:srgbClr val="92D050"/>
    </a:accent5>
    <a:accent6>
      <a:srgbClr val="00B050"/>
    </a:accent6>
    <a:hlink>
      <a:srgbClr val="F07F09"/>
    </a:hlink>
    <a:folHlink>
      <a:srgbClr val="C0000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ersonalizado 1">
    <a:dk1>
      <a:sysClr val="windowText" lastClr="000000"/>
    </a:dk1>
    <a:lt1>
      <a:sysClr val="window" lastClr="FFFFFF"/>
    </a:lt1>
    <a:dk2>
      <a:srgbClr val="323232"/>
    </a:dk2>
    <a:lt2>
      <a:srgbClr val="E3DED1"/>
    </a:lt2>
    <a:accent1>
      <a:srgbClr val="0070C0"/>
    </a:accent1>
    <a:accent2>
      <a:srgbClr val="FFC000"/>
    </a:accent2>
    <a:accent3>
      <a:srgbClr val="FF0000"/>
    </a:accent3>
    <a:accent4>
      <a:srgbClr val="00B0F0"/>
    </a:accent4>
    <a:accent5>
      <a:srgbClr val="92D050"/>
    </a:accent5>
    <a:accent6>
      <a:srgbClr val="00B050"/>
    </a:accent6>
    <a:hlink>
      <a:srgbClr val="F07F09"/>
    </a:hlink>
    <a:folHlink>
      <a:srgbClr val="C00000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0EOM2iXPD7qwU6QaOXEPwNEllg==">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3913</Words>
  <Characters>21522</Characters>
  <Application>Microsoft Office Word</Application>
  <DocSecurity>0</DocSecurity>
  <Lines>179</Lines>
  <Paragraphs>50</Paragraphs>
  <ScaleCrop>false</ScaleCrop>
  <Company/>
  <LinksUpToDate>false</LinksUpToDate>
  <CharactersWithSpaces>25385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Urrea Rodriguez</dc:creator>
  <cp:lastModifiedBy>Anais Garcia Lopez</cp:lastModifiedBy>
  <cp:revision>6</cp:revision>
  <dcterms:created xsi:type="dcterms:W3CDTF">2021-01-12T19:15:00Z</dcterms:created>
  <dcterms:modified xsi:type="dcterms:W3CDTF">2026-01-25T22:29:00Z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2024-01-19T15:19:58Z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32155b42-5118-4e37-94f2-fef8b188b727</vt:lpwstr>
  </property>
  <property fmtid="{D5CDD505-2E9C-101B-9397-08002B2CF9AE}" pid="7" name="MSIP_Label_defa4170-0d19-0005-0004-bc88714345d2_ActionId">
    <vt:lpwstr>82eb5872-edaf-4469-8a4f-0c79d20d794a</vt:lpwstr>
  </property>
  <property fmtid="{D5CDD505-2E9C-101B-9397-08002B2CF9AE}" pid="8" name="MSIP_Label_defa4170-0d19-0005-0004-bc88714345d2_ContentBits">
    <vt:lpwstr>0</vt:lpwstr>
  </property>
</Properties>
</file>