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B0ADB" w14:textId="77777777" w:rsidR="00A976E3" w:rsidRDefault="00000000">
      <w:pPr>
        <w:ind w:right="-574"/>
        <w:rPr>
          <w:rFonts w:ascii="National" w:eastAsia="National" w:hAnsi="National" w:cs="National"/>
          <w:color w:val="303AB2"/>
          <w:sz w:val="36"/>
          <w:szCs w:val="36"/>
        </w:rPr>
      </w:pPr>
      <w:bookmarkStart w:id="0" w:name="_heading=h.gjdgxs" w:colFirst="0" w:colLast="0"/>
      <w:bookmarkEnd w:id="0"/>
      <w:r>
        <w:rPr>
          <w:noProof/>
        </w:rPr>
        <w:drawing>
          <wp:anchor distT="0" distB="0" distL="114300" distR="114300" simplePos="0" relativeHeight="251658240" behindDoc="0" locked="0" layoutInCell="1" hidden="0" allowOverlap="1" wp14:anchorId="4C91A9CF" wp14:editId="0B2C441E">
            <wp:simplePos x="0" y="0"/>
            <wp:positionH relativeFrom="column">
              <wp:posOffset>-1148079</wp:posOffset>
            </wp:positionH>
            <wp:positionV relativeFrom="paragraph">
              <wp:posOffset>-768349</wp:posOffset>
            </wp:positionV>
            <wp:extent cx="7581265" cy="1019175"/>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34C2144" w14:textId="77777777" w:rsidR="00A976E3" w:rsidRDefault="00A976E3">
      <w:pPr>
        <w:ind w:right="-574"/>
        <w:jc w:val="right"/>
        <w:rPr>
          <w:rFonts w:ascii="National" w:eastAsia="National" w:hAnsi="National" w:cs="National"/>
          <w:color w:val="303AB2"/>
          <w:sz w:val="36"/>
          <w:szCs w:val="36"/>
        </w:rPr>
      </w:pPr>
    </w:p>
    <w:p w14:paraId="3AA4FFE6" w14:textId="77777777" w:rsidR="00A976E3" w:rsidRDefault="00000000">
      <w:pPr>
        <w:jc w:val="center"/>
        <w:rPr>
          <w:rFonts w:ascii="National" w:eastAsia="National" w:hAnsi="National" w:cs="National"/>
          <w:b/>
          <w:bCs/>
          <w:color w:val="303AB2"/>
          <w:sz w:val="46"/>
          <w:szCs w:val="46"/>
        </w:rPr>
      </w:pPr>
      <w:r>
        <w:rPr>
          <w:rFonts w:ascii="National" w:eastAsia="National" w:hAnsi="National" w:cs="National"/>
          <w:b/>
          <w:bCs/>
          <w:color w:val="1DBDC5"/>
          <w:sz w:val="34"/>
          <w:szCs w:val="34"/>
        </w:rPr>
        <w:t>INNOVACIÓN EN EL SECTOR INMOBILIARIO</w:t>
      </w:r>
    </w:p>
    <w:p w14:paraId="66F9FE5B" w14:textId="77777777" w:rsidR="00A976E3" w:rsidRDefault="00000000">
      <w:pPr>
        <w:jc w:val="center"/>
        <w:rPr>
          <w:rFonts w:ascii="National" w:eastAsia="National" w:hAnsi="National" w:cs="National"/>
          <w:b/>
          <w:bCs/>
          <w:color w:val="303AB2"/>
          <w:sz w:val="48"/>
          <w:szCs w:val="48"/>
        </w:rPr>
      </w:pPr>
      <w:r>
        <w:rPr>
          <w:rFonts w:ascii="National" w:eastAsia="National" w:hAnsi="National" w:cs="National"/>
          <w:b/>
          <w:bCs/>
          <w:color w:val="303AB2"/>
          <w:sz w:val="48"/>
          <w:szCs w:val="48"/>
        </w:rPr>
        <w:t xml:space="preserve">Fotocasa lanza su aplicación en </w:t>
      </w:r>
      <w:proofErr w:type="spellStart"/>
      <w:r>
        <w:rPr>
          <w:rFonts w:ascii="National" w:eastAsia="National" w:hAnsi="National" w:cs="National"/>
          <w:b/>
          <w:bCs/>
          <w:color w:val="303AB2"/>
          <w:sz w:val="48"/>
          <w:szCs w:val="48"/>
        </w:rPr>
        <w:t>ChatGPT</w:t>
      </w:r>
      <w:proofErr w:type="spellEnd"/>
      <w:r>
        <w:rPr>
          <w:rFonts w:ascii="National" w:eastAsia="National" w:hAnsi="National" w:cs="National"/>
          <w:b/>
          <w:bCs/>
          <w:color w:val="303AB2"/>
          <w:sz w:val="48"/>
          <w:szCs w:val="48"/>
        </w:rPr>
        <w:t xml:space="preserve"> y refuerza su liderazgo en la búsqueda de vivienda con IA</w:t>
      </w:r>
    </w:p>
    <w:p w14:paraId="1F9FE72A" w14:textId="77777777" w:rsidR="00A976E3" w:rsidRDefault="00A976E3">
      <w:pPr>
        <w:ind w:right="-580"/>
        <w:jc w:val="both"/>
        <w:rPr>
          <w:rFonts w:ascii="Open Sans" w:eastAsia="Open Sans" w:hAnsi="Open Sans" w:cs="Open Sans"/>
          <w:color w:val="303AB2"/>
        </w:rPr>
      </w:pPr>
    </w:p>
    <w:p w14:paraId="547404A2" w14:textId="77777777" w:rsidR="00A976E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Permite encontrar vivienda en compra o alquiler con una sola pregunta, ofreciendo más de 30 resultados ajustados a la consulta</w:t>
      </w:r>
    </w:p>
    <w:p w14:paraId="01E2948B" w14:textId="77777777" w:rsidR="00A976E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proceso ofrece una experiencia conversacional con resultados precisos y basados en datos reales del mercado, que incluyen enlaces directos a la plataforma de Fotocasa</w:t>
      </w:r>
    </w:p>
    <w:p w14:paraId="6C695C3B" w14:textId="77777777" w:rsidR="00A976E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compañía continúa desarrollando soluciones de IA tras ser la primera en España en incorporar este tipo de tecnología a la búsqueda de vivienda</w:t>
      </w:r>
    </w:p>
    <w:p w14:paraId="21042512" w14:textId="77777777" w:rsidR="00A976E3" w:rsidRDefault="00A976E3">
      <w:pPr>
        <w:pBdr>
          <w:top w:val="nil"/>
          <w:left w:val="nil"/>
          <w:bottom w:val="nil"/>
          <w:right w:val="nil"/>
          <w:between w:val="nil"/>
        </w:pBdr>
        <w:ind w:left="720" w:right="-574"/>
        <w:jc w:val="both"/>
        <w:rPr>
          <w:rFonts w:ascii="Open Sans Light" w:eastAsia="Open Sans Light" w:hAnsi="Open Sans Light" w:cs="Open Sans Light"/>
          <w:b/>
          <w:bCs/>
          <w:color w:val="303AB2"/>
        </w:rPr>
      </w:pPr>
    </w:p>
    <w:p w14:paraId="370EE1A8" w14:textId="77777777" w:rsidR="00A976E3" w:rsidRDefault="00000000">
      <w:pPr>
        <w:ind w:right="-574"/>
        <w:rPr>
          <w:rFonts w:ascii="Open Sans" w:eastAsia="Open Sans" w:hAnsi="Open Sans" w:cs="Open Sans"/>
          <w:b/>
          <w:bCs/>
          <w:color w:val="303AB2"/>
        </w:rPr>
      </w:pPr>
      <w:r>
        <w:rPr>
          <w:rFonts w:ascii="Open Sans" w:eastAsia="Open Sans" w:hAnsi="Open Sans" w:cs="Open Sans"/>
          <w:b/>
          <w:bCs/>
          <w:color w:val="303AB2"/>
        </w:rPr>
        <w:t>Madrid, 8 de abril de 2026</w:t>
      </w:r>
    </w:p>
    <w:p w14:paraId="50F3B3C3" w14:textId="77777777" w:rsidR="00A976E3" w:rsidRDefault="00A976E3">
      <w:pPr>
        <w:ind w:right="-574"/>
        <w:rPr>
          <w:rFonts w:ascii="Open Sans" w:eastAsia="Open Sans" w:hAnsi="Open Sans" w:cs="Open Sans"/>
          <w:b/>
          <w:bCs/>
          <w:color w:val="303AB2"/>
        </w:rPr>
      </w:pPr>
    </w:p>
    <w:p w14:paraId="30440F7D" w14:textId="77777777" w:rsidR="00A97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 xml:space="preserve">El portal inmobiliario </w:t>
      </w:r>
      <w:hyperlink r:id="rId9">
        <w:r w:rsidR="00A976E3">
          <w:rPr>
            <w:rFonts w:ascii="Open Sans" w:eastAsia="Open Sans" w:hAnsi="Open Sans" w:cs="Open Sans"/>
            <w:b/>
            <w:bCs/>
            <w:color w:val="0000FF"/>
            <w:u w:val="single"/>
          </w:rPr>
          <w:t>Fotocasa</w:t>
        </w:r>
      </w:hyperlink>
      <w:r>
        <w:rPr>
          <w:rFonts w:ascii="Open Sans" w:eastAsia="Open Sans" w:hAnsi="Open Sans" w:cs="Open Sans"/>
          <w:b/>
          <w:bCs/>
        </w:rPr>
        <w:t xml:space="preserve"> lanza su aplicación dentro de </w:t>
      </w:r>
      <w:proofErr w:type="spellStart"/>
      <w:r>
        <w:rPr>
          <w:rFonts w:ascii="Open Sans" w:eastAsia="Open Sans" w:hAnsi="Open Sans" w:cs="Open Sans"/>
          <w:b/>
          <w:bCs/>
        </w:rPr>
        <w:t>ChatGPT</w:t>
      </w:r>
      <w:proofErr w:type="spellEnd"/>
      <w:r>
        <w:rPr>
          <w:rFonts w:ascii="Open Sans" w:eastAsia="Open Sans" w:hAnsi="Open Sans" w:cs="Open Sans"/>
          <w:b/>
          <w:bCs/>
        </w:rPr>
        <w:t xml:space="preserve">, una integración ya disponible para todos los usuarios que permite buscar vivienda en alquiler o compra a través de preguntas escritas </w:t>
      </w:r>
      <w:r>
        <w:rPr>
          <w:rFonts w:ascii="Open Sans" w:eastAsia="Open Sans" w:hAnsi="Open Sans" w:cs="Open Sans"/>
        </w:rPr>
        <w:t xml:space="preserve">de forma natural. Con este movimiento, la compañía refuerza su liderazgo en el desarrollo de soluciones basadas en inteligencia artificial, al integrar su tecnología en uno de los entornos más extendidos de uso de IA. </w:t>
      </w:r>
    </w:p>
    <w:p w14:paraId="3E130B79" w14:textId="77777777" w:rsidR="00A976E3" w:rsidRDefault="00A976E3">
      <w:pPr>
        <w:pBdr>
          <w:top w:val="nil"/>
          <w:left w:val="nil"/>
          <w:bottom w:val="nil"/>
          <w:right w:val="nil"/>
          <w:between w:val="nil"/>
        </w:pBdr>
        <w:spacing w:line="276" w:lineRule="auto"/>
        <w:jc w:val="both"/>
        <w:rPr>
          <w:rFonts w:ascii="Open Sans" w:eastAsia="Open Sans" w:hAnsi="Open Sans" w:cs="Open Sans"/>
        </w:rPr>
      </w:pPr>
    </w:p>
    <w:p w14:paraId="7BABEB5C" w14:textId="77777777" w:rsidR="00A97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partir de una única pregunta, </w:t>
      </w:r>
      <w:r>
        <w:rPr>
          <w:rFonts w:ascii="Open Sans" w:eastAsia="Open Sans" w:hAnsi="Open Sans" w:cs="Open Sans"/>
          <w:b/>
          <w:bCs/>
        </w:rPr>
        <w:t>la aplicación ofrece más de 30 resultados precisos y fiables, y muestra a los usuarios una selección de viviendas que se adecúan exactamente a las características buscadas</w:t>
      </w:r>
      <w:r>
        <w:rPr>
          <w:rFonts w:ascii="Open Sans" w:eastAsia="Open Sans" w:hAnsi="Open Sans" w:cs="Open Sans"/>
        </w:rPr>
        <w:t xml:space="preserve">.  El proceso de búsqueda evoluciona así desde un modelo basado en la aplicación manual de filtros y la comparación de opciones hacia una experiencia asistida, en la que el usuario recibe respuestas personalizadas y contextualizadas que facilitan la toma de decisiones. Además, cada resultado incorpora enlaces directos para continuar la búsqueda dentro del ecosistema de </w:t>
      </w:r>
      <w:hyperlink r:id="rId10">
        <w:r w:rsidR="00A976E3">
          <w:rPr>
            <w:rFonts w:ascii="Open Sans" w:eastAsia="Open Sans" w:hAnsi="Open Sans" w:cs="Open Sans"/>
            <w:color w:val="0000FF"/>
            <w:u w:val="single"/>
          </w:rPr>
          <w:t>Fotocasa</w:t>
        </w:r>
      </w:hyperlink>
      <w:r>
        <w:rPr>
          <w:rFonts w:ascii="Open Sans" w:eastAsia="Open Sans" w:hAnsi="Open Sans" w:cs="Open Sans"/>
        </w:rPr>
        <w:t>.</w:t>
      </w:r>
    </w:p>
    <w:p w14:paraId="0D71106D" w14:textId="77777777" w:rsidR="00A976E3" w:rsidRDefault="00A976E3">
      <w:pPr>
        <w:pBdr>
          <w:top w:val="nil"/>
          <w:left w:val="nil"/>
          <w:bottom w:val="nil"/>
          <w:right w:val="nil"/>
          <w:between w:val="nil"/>
        </w:pBdr>
        <w:spacing w:line="276" w:lineRule="auto"/>
        <w:jc w:val="both"/>
        <w:rPr>
          <w:rFonts w:ascii="Open Sans" w:eastAsia="Open Sans" w:hAnsi="Open Sans" w:cs="Open Sans"/>
        </w:rPr>
      </w:pPr>
    </w:p>
    <w:p w14:paraId="458FDD92" w14:textId="77777777" w:rsidR="00A976E3" w:rsidRDefault="00A976E3">
      <w:pPr>
        <w:pBdr>
          <w:top w:val="nil"/>
          <w:left w:val="nil"/>
          <w:bottom w:val="nil"/>
          <w:right w:val="nil"/>
          <w:between w:val="nil"/>
        </w:pBdr>
        <w:spacing w:line="276" w:lineRule="auto"/>
        <w:jc w:val="both"/>
        <w:rPr>
          <w:rFonts w:ascii="Open Sans" w:eastAsia="Open Sans" w:hAnsi="Open Sans" w:cs="Open Sans"/>
        </w:rPr>
      </w:pPr>
    </w:p>
    <w:p w14:paraId="3B33F7D1" w14:textId="77777777" w:rsidR="00A976E3"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lastRenderedPageBreak/>
        <w:t xml:space="preserve">"El lanzamiento de nuestra aplicación en </w:t>
      </w:r>
      <w:proofErr w:type="spellStart"/>
      <w:r>
        <w:rPr>
          <w:rFonts w:ascii="Open Sans" w:eastAsia="Open Sans" w:hAnsi="Open Sans" w:cs="Open Sans"/>
        </w:rPr>
        <w:t>ChatGPT</w:t>
      </w:r>
      <w:proofErr w:type="spellEnd"/>
      <w:r>
        <w:rPr>
          <w:rFonts w:ascii="Open Sans" w:eastAsia="Open Sans" w:hAnsi="Open Sans" w:cs="Open Sans"/>
        </w:rPr>
        <w:t xml:space="preserve"> marca un antes y un después en la forma en que las personas interactúan con el mercado inmobiliario. Nuestro objetivo es eliminar las barreras de fricción en la búsqueda: pasar de un modelo de filtros manuales a una experiencia puramente conversacional donde el usuario, con una sola frase, obtiene una selección de más de 30 viviendas que encajan perfectamente con sus necesidades reales. Al integrar la tecnología de Fotocasa en un entorno tan extendido como </w:t>
      </w:r>
      <w:proofErr w:type="spellStart"/>
      <w:r>
        <w:rPr>
          <w:rFonts w:ascii="Open Sans" w:eastAsia="Open Sans" w:hAnsi="Open Sans" w:cs="Open Sans"/>
        </w:rPr>
        <w:t>ChatGPT</w:t>
      </w:r>
      <w:proofErr w:type="spellEnd"/>
      <w:r>
        <w:rPr>
          <w:rFonts w:ascii="Open Sans" w:eastAsia="Open Sans" w:hAnsi="Open Sans" w:cs="Open Sans"/>
        </w:rPr>
        <w:t xml:space="preserve">, no solo estamos simplificando el proceso de encontrar un hogar, sino que estamos ofreciendo una personalización sin precedentes que ahorra tiempo y aporta un valor directo a la toma de decisiones de nuestros usuarios", </w:t>
      </w:r>
      <w:r>
        <w:rPr>
          <w:rFonts w:ascii="Open Sans" w:eastAsia="Open Sans" w:hAnsi="Open Sans" w:cs="Open Sans"/>
          <w:b/>
          <w:bCs/>
        </w:rPr>
        <w:t xml:space="preserve">comenta Alejandro Serrano, Chief </w:t>
      </w:r>
      <w:proofErr w:type="spellStart"/>
      <w:r>
        <w:rPr>
          <w:rFonts w:ascii="Open Sans" w:eastAsia="Open Sans" w:hAnsi="Open Sans" w:cs="Open Sans"/>
          <w:b/>
          <w:bCs/>
        </w:rPr>
        <w:t>Product</w:t>
      </w:r>
      <w:proofErr w:type="spellEnd"/>
      <w:r>
        <w:rPr>
          <w:rFonts w:ascii="Open Sans" w:eastAsia="Open Sans" w:hAnsi="Open Sans" w:cs="Open Sans"/>
          <w:b/>
          <w:bCs/>
        </w:rPr>
        <w:t xml:space="preserve"> Officer de </w:t>
      </w:r>
      <w:hyperlink r:id="rId11">
        <w:r w:rsidR="00A976E3">
          <w:rPr>
            <w:rFonts w:ascii="Open Sans" w:eastAsia="Open Sans" w:hAnsi="Open Sans" w:cs="Open Sans"/>
            <w:b/>
            <w:bCs/>
            <w:color w:val="0000FF"/>
            <w:u w:val="single"/>
          </w:rPr>
          <w:t>Fotocasa</w:t>
        </w:r>
      </w:hyperlink>
      <w:r>
        <w:rPr>
          <w:rFonts w:ascii="Open Sans" w:eastAsia="Open Sans" w:hAnsi="Open Sans" w:cs="Open Sans"/>
          <w:b/>
          <w:bCs/>
        </w:rPr>
        <w:t>.</w:t>
      </w:r>
    </w:p>
    <w:p w14:paraId="2C40233C" w14:textId="77777777" w:rsidR="00710B81" w:rsidRDefault="00710B81">
      <w:pPr>
        <w:pBdr>
          <w:top w:val="nil"/>
          <w:left w:val="nil"/>
          <w:bottom w:val="nil"/>
          <w:right w:val="nil"/>
          <w:between w:val="nil"/>
        </w:pBdr>
        <w:spacing w:line="276" w:lineRule="auto"/>
        <w:jc w:val="both"/>
        <w:rPr>
          <w:rFonts w:ascii="Open Sans" w:eastAsia="Open Sans" w:hAnsi="Open Sans" w:cs="Open Sans"/>
          <w:b/>
          <w:bCs/>
        </w:rPr>
      </w:pPr>
    </w:p>
    <w:p w14:paraId="48841D28" w14:textId="6C20D338" w:rsidR="00710B81" w:rsidRPr="00710B81" w:rsidRDefault="00710B81" w:rsidP="00710B81">
      <w:pPr>
        <w:pBdr>
          <w:top w:val="nil"/>
          <w:left w:val="nil"/>
          <w:bottom w:val="nil"/>
          <w:right w:val="nil"/>
          <w:between w:val="nil"/>
        </w:pBdr>
        <w:spacing w:line="276" w:lineRule="auto"/>
        <w:jc w:val="both"/>
        <w:rPr>
          <w:rFonts w:ascii="Open Sans" w:eastAsia="Open Sans" w:hAnsi="Open Sans" w:cs="Open Sans"/>
          <w:lang w:val="es-ES"/>
        </w:rPr>
      </w:pPr>
      <w:r w:rsidRPr="00710B81">
        <w:rPr>
          <w:rFonts w:ascii="Open Sans" w:eastAsia="Open Sans" w:hAnsi="Open Sans" w:cs="Open Sans"/>
          <w:lang w:val="es-ES"/>
        </w:rPr>
        <w:drawing>
          <wp:inline distT="0" distB="0" distL="0" distR="0" wp14:anchorId="4514C2DB" wp14:editId="77A512C7">
            <wp:extent cx="5591042" cy="2712720"/>
            <wp:effectExtent l="0" t="0" r="0" b="0"/>
            <wp:docPr id="7005181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3694" cy="2714007"/>
                    </a:xfrm>
                    <a:prstGeom prst="rect">
                      <a:avLst/>
                    </a:prstGeom>
                    <a:noFill/>
                    <a:ln>
                      <a:noFill/>
                    </a:ln>
                  </pic:spPr>
                </pic:pic>
              </a:graphicData>
            </a:graphic>
          </wp:inline>
        </w:drawing>
      </w:r>
    </w:p>
    <w:p w14:paraId="6203597C" w14:textId="77777777" w:rsidR="00710B81" w:rsidRDefault="00710B81">
      <w:pPr>
        <w:pBdr>
          <w:top w:val="nil"/>
          <w:left w:val="nil"/>
          <w:bottom w:val="nil"/>
          <w:right w:val="nil"/>
          <w:between w:val="nil"/>
        </w:pBdr>
        <w:spacing w:line="276" w:lineRule="auto"/>
        <w:jc w:val="both"/>
        <w:rPr>
          <w:rFonts w:ascii="Open Sans" w:eastAsia="Open Sans" w:hAnsi="Open Sans" w:cs="Open Sans"/>
        </w:rPr>
      </w:pPr>
    </w:p>
    <w:p w14:paraId="4CADA659" w14:textId="77777777" w:rsidR="00A976E3" w:rsidRDefault="00000000">
      <w:pPr>
        <w:widowControl w:val="0"/>
        <w:spacing w:after="200"/>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Fotocasa, primer portal en lanzar un buscador asistido por IA</w:t>
      </w:r>
    </w:p>
    <w:p w14:paraId="3CD38DFB" w14:textId="77777777" w:rsidR="00A97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pasado mes de octubre el portal inmobiliario revolucionó la manera de buscar vivienda y </w:t>
      </w:r>
      <w:r>
        <w:rPr>
          <w:rFonts w:ascii="Open Sans" w:eastAsia="Open Sans" w:hAnsi="Open Sans" w:cs="Open Sans"/>
          <w:b/>
          <w:bCs/>
        </w:rPr>
        <w:t xml:space="preserve">lanzó la búsqueda asistida por IA, una herramienta disponible tanto en web como en </w:t>
      </w:r>
      <w:proofErr w:type="gramStart"/>
      <w:r>
        <w:rPr>
          <w:rFonts w:ascii="Open Sans" w:eastAsia="Open Sans" w:hAnsi="Open Sans" w:cs="Open Sans"/>
          <w:b/>
          <w:bCs/>
        </w:rPr>
        <w:t>apps</w:t>
      </w:r>
      <w:proofErr w:type="gramEnd"/>
      <w:r>
        <w:rPr>
          <w:rFonts w:ascii="Open Sans" w:eastAsia="Open Sans" w:hAnsi="Open Sans" w:cs="Open Sans"/>
          <w:b/>
          <w:bCs/>
        </w:rPr>
        <w:t xml:space="preserve">, que transformó la manera en la que las personas interactúan a la hora de buscar vivienda dentro de </w:t>
      </w:r>
      <w:hyperlink r:id="rId13">
        <w:r w:rsidR="00A976E3">
          <w:rPr>
            <w:rFonts w:ascii="Open Sans" w:eastAsia="Open Sans" w:hAnsi="Open Sans" w:cs="Open Sans"/>
            <w:b/>
            <w:bCs/>
            <w:color w:val="0000FF"/>
            <w:u w:val="single"/>
          </w:rPr>
          <w:t>Fotocasa</w:t>
        </w:r>
      </w:hyperlink>
      <w:r>
        <w:rPr>
          <w:rFonts w:ascii="Open Sans" w:eastAsia="Open Sans" w:hAnsi="Open Sans" w:cs="Open Sans"/>
          <w:b/>
          <w:bCs/>
        </w:rPr>
        <w:t xml:space="preserve"> y que facilita a los usuarios encontrar su vivienda ideas gracias a la ayuda de la IA</w:t>
      </w:r>
      <w:r>
        <w:rPr>
          <w:rFonts w:ascii="Open Sans" w:eastAsia="Open Sans" w:hAnsi="Open Sans" w:cs="Open Sans"/>
        </w:rPr>
        <w:t xml:space="preserve">. Con esta funcionalidad, totalmente novedosa en el sector inmobiliario, los usuarios pueden expresar sus necesidades directamente con sus propias palabras, escribiendo o dictando a través de su voz lo que buscan. La inteligencia artificial de </w:t>
      </w:r>
      <w:hyperlink r:id="rId14">
        <w:r w:rsidR="00A976E3">
          <w:rPr>
            <w:rFonts w:ascii="Open Sans" w:eastAsia="Open Sans" w:hAnsi="Open Sans" w:cs="Open Sans"/>
            <w:color w:val="0000FF"/>
            <w:u w:val="single"/>
          </w:rPr>
          <w:t>Fotocasa</w:t>
        </w:r>
      </w:hyperlink>
      <w:r>
        <w:rPr>
          <w:rFonts w:ascii="Open Sans" w:eastAsia="Open Sans" w:hAnsi="Open Sans" w:cs="Open Sans"/>
        </w:rPr>
        <w:t xml:space="preserve"> traduce esa intención en filtros concretos de la aplicación, ofreciendo resultados más relevantes y personalizados.</w:t>
      </w:r>
    </w:p>
    <w:p w14:paraId="1AFAB45F" w14:textId="77777777" w:rsidR="00A976E3" w:rsidRDefault="00A976E3">
      <w:pPr>
        <w:pBdr>
          <w:top w:val="nil"/>
          <w:left w:val="nil"/>
          <w:bottom w:val="nil"/>
          <w:right w:val="nil"/>
          <w:between w:val="nil"/>
        </w:pBdr>
        <w:spacing w:line="276" w:lineRule="auto"/>
        <w:jc w:val="both"/>
        <w:rPr>
          <w:rFonts w:ascii="Open Sans" w:eastAsia="Open Sans" w:hAnsi="Open Sans" w:cs="Open Sans"/>
        </w:rPr>
      </w:pPr>
    </w:p>
    <w:p w14:paraId="1EE6605A" w14:textId="77777777" w:rsidR="00A97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La funcionalidad surge de </w:t>
      </w:r>
      <w:r>
        <w:rPr>
          <w:rFonts w:ascii="Open Sans" w:eastAsia="Open Sans" w:hAnsi="Open Sans" w:cs="Open Sans"/>
          <w:b/>
          <w:bCs/>
        </w:rPr>
        <w:t>la idea ganadora del Hackathon de IA organizado por la compañía en junio de 2025</w:t>
      </w:r>
      <w:r>
        <w:rPr>
          <w:rFonts w:ascii="Open Sans" w:eastAsia="Open Sans" w:hAnsi="Open Sans" w:cs="Open Sans"/>
        </w:rPr>
        <w:t>, en el que más de 80 profesionales trabajaron durante 48 horas en el desarrollo de nuevas soluciones para el sector inmobiliario.</w:t>
      </w:r>
    </w:p>
    <w:p w14:paraId="070B2D3F" w14:textId="77777777" w:rsidR="00A976E3" w:rsidRDefault="00A976E3">
      <w:pPr>
        <w:pBdr>
          <w:top w:val="nil"/>
          <w:left w:val="nil"/>
          <w:bottom w:val="nil"/>
          <w:right w:val="nil"/>
          <w:between w:val="nil"/>
        </w:pBdr>
        <w:spacing w:line="276" w:lineRule="auto"/>
        <w:jc w:val="both"/>
        <w:rPr>
          <w:rFonts w:ascii="Open Sans" w:eastAsia="Open Sans" w:hAnsi="Open Sans" w:cs="Open Sans"/>
        </w:rPr>
      </w:pPr>
    </w:p>
    <w:p w14:paraId="52D3877A" w14:textId="77777777" w:rsidR="00A976E3" w:rsidRDefault="00000000">
      <w:pPr>
        <w:widowControl w:val="0"/>
        <w:spacing w:after="200"/>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Fotocasa Brain, el inicio de la IA aplicada a la vivienda</w:t>
      </w:r>
    </w:p>
    <w:p w14:paraId="18013900" w14:textId="77777777" w:rsidR="00A97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finales de 2024, </w:t>
      </w:r>
      <w:r>
        <w:rPr>
          <w:rFonts w:ascii="Open Sans" w:eastAsia="Open Sans" w:hAnsi="Open Sans" w:cs="Open Sans"/>
          <w:b/>
          <w:bCs/>
        </w:rPr>
        <w:t>la compañía se convirtió en la primera plataforma tecnológica en España en incorporar la inteligencia artificial al proceso de solucionar dudas relacionadas con la vivienda con el lanzamiento de Fotocasa Brain</w:t>
      </w:r>
      <w:r>
        <w:rPr>
          <w:rFonts w:ascii="Open Sans" w:eastAsia="Open Sans" w:hAnsi="Open Sans" w:cs="Open Sans"/>
        </w:rPr>
        <w:t>. Este asistente, que permite resolver dudas sobre vivienda de forma inmediata y personalizada, superó las 34.000 consultas en su primer año de funcionamiento.</w:t>
      </w:r>
    </w:p>
    <w:p w14:paraId="01F47B23" w14:textId="77777777" w:rsidR="00A976E3" w:rsidRDefault="00A976E3">
      <w:pPr>
        <w:pBdr>
          <w:top w:val="nil"/>
          <w:left w:val="nil"/>
          <w:bottom w:val="nil"/>
          <w:right w:val="nil"/>
          <w:between w:val="nil"/>
        </w:pBdr>
        <w:spacing w:line="276" w:lineRule="auto"/>
        <w:jc w:val="both"/>
        <w:rPr>
          <w:rFonts w:ascii="Open Sans" w:eastAsia="Open Sans" w:hAnsi="Open Sans" w:cs="Open Sans"/>
        </w:rPr>
      </w:pPr>
    </w:p>
    <w:p w14:paraId="1B24A1CB" w14:textId="77777777" w:rsidR="00A97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Basado en tecnología de </w:t>
      </w:r>
      <w:proofErr w:type="spellStart"/>
      <w:r>
        <w:rPr>
          <w:rFonts w:ascii="Open Sans" w:eastAsia="Open Sans" w:hAnsi="Open Sans" w:cs="Open Sans"/>
        </w:rPr>
        <w:t>ChatGPT</w:t>
      </w:r>
      <w:proofErr w:type="spellEnd"/>
      <w:r>
        <w:rPr>
          <w:rFonts w:ascii="Open Sans" w:eastAsia="Open Sans" w:hAnsi="Open Sans" w:cs="Open Sans"/>
        </w:rPr>
        <w:t xml:space="preserve">, </w:t>
      </w:r>
      <w:r w:rsidRPr="00725100">
        <w:rPr>
          <w:rFonts w:ascii="Open Sans" w:eastAsia="Open Sans" w:hAnsi="Open Sans" w:cs="Open Sans"/>
          <w:b/>
          <w:bCs/>
        </w:rPr>
        <w:t>ofrece respuestas sobre compra, venta o alquiler, además de cuestiones prácticas como reformas, decoración o subvenciones</w:t>
      </w:r>
      <w:r>
        <w:rPr>
          <w:rFonts w:ascii="Open Sans" w:eastAsia="Open Sans" w:hAnsi="Open Sans" w:cs="Open Sans"/>
        </w:rPr>
        <w:t>. Su desarrollo abrió la puerta a nuevos modelos de interacción más directos, en los que el usuario accede a información útil de forma ágil y con mayor capacidad para tomar decisiones.</w:t>
      </w:r>
    </w:p>
    <w:p w14:paraId="675FA570" w14:textId="77777777" w:rsidR="00A976E3" w:rsidRDefault="00A976E3">
      <w:pPr>
        <w:pBdr>
          <w:top w:val="nil"/>
          <w:left w:val="nil"/>
          <w:bottom w:val="nil"/>
          <w:right w:val="nil"/>
          <w:between w:val="nil"/>
        </w:pBdr>
        <w:spacing w:line="276" w:lineRule="auto"/>
        <w:jc w:val="both"/>
        <w:rPr>
          <w:rFonts w:ascii="Open Sans" w:eastAsia="Open Sans" w:hAnsi="Open Sans" w:cs="Open Sans"/>
        </w:rPr>
      </w:pPr>
    </w:p>
    <w:p w14:paraId="5B5AAF79" w14:textId="77777777" w:rsidR="00A976E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"Esta integración es el resultado natural de nuestra apuesta estratégica por la inteligencia artificial generativa, que iniciamos con hitos como Fotocasa Brain o la búsqueda asistida por IA. Desde una perspectiva tecnológica, hemos logrado conectar nuestro ecosistema de datos en tiempo real con las capacidades de procesamiento de lenguaje natural más avanzadas del mundo. No se trata solo de una nueva interfaz, sino de una arquitectura robusta que traduce intenciones humanas complejas en resultados técnicos precisos. Ser los primeros en España en apostar por la búsqueda de vivienda a este nivel de innovación demuestra nuestro compromiso por liderar la transformación digital del sector </w:t>
      </w:r>
      <w:proofErr w:type="spellStart"/>
      <w:r>
        <w:rPr>
          <w:rFonts w:ascii="Open Sans" w:eastAsia="Open Sans" w:hAnsi="Open Sans" w:cs="Open Sans"/>
          <w:i/>
          <w:iCs/>
        </w:rPr>
        <w:t>proptech</w:t>
      </w:r>
      <w:proofErr w:type="spellEnd"/>
      <w:r>
        <w:rPr>
          <w:rFonts w:ascii="Open Sans" w:eastAsia="Open Sans" w:hAnsi="Open Sans" w:cs="Open Sans"/>
        </w:rPr>
        <w:t xml:space="preserve"> a través de la vanguardia tecnológica", concluye </w:t>
      </w:r>
      <w:r>
        <w:rPr>
          <w:rFonts w:ascii="Open Sans" w:eastAsia="Open Sans" w:hAnsi="Open Sans" w:cs="Open Sans"/>
          <w:b/>
          <w:bCs/>
        </w:rPr>
        <w:t xml:space="preserve">Jacob Cañada, CTO de </w:t>
      </w:r>
      <w:hyperlink r:id="rId15">
        <w:r w:rsidR="00A976E3">
          <w:rPr>
            <w:rFonts w:ascii="Open Sans" w:eastAsia="Open Sans" w:hAnsi="Open Sans" w:cs="Open Sans"/>
            <w:b/>
            <w:bCs/>
            <w:color w:val="0000FF"/>
            <w:u w:val="single"/>
          </w:rPr>
          <w:t>Fotocasa</w:t>
        </w:r>
      </w:hyperlink>
      <w:r>
        <w:rPr>
          <w:rFonts w:ascii="Open Sans" w:eastAsia="Open Sans" w:hAnsi="Open Sans" w:cs="Open Sans"/>
          <w:b/>
          <w:bCs/>
        </w:rPr>
        <w:t>.</w:t>
      </w:r>
    </w:p>
    <w:p w14:paraId="410AA37A" w14:textId="77777777" w:rsidR="00A976E3" w:rsidRDefault="00A976E3">
      <w:pPr>
        <w:widowControl w:val="0"/>
        <w:spacing w:after="200"/>
        <w:jc w:val="both"/>
        <w:rPr>
          <w:rFonts w:ascii="National" w:eastAsia="National" w:hAnsi="National" w:cs="National"/>
          <w:b/>
          <w:bCs/>
          <w:color w:val="303AB2"/>
          <w:sz w:val="32"/>
          <w:szCs w:val="32"/>
        </w:rPr>
      </w:pPr>
    </w:p>
    <w:p w14:paraId="0EA47DF9" w14:textId="77777777" w:rsidR="007C6F87" w:rsidRDefault="007C6F87">
      <w:pPr>
        <w:widowControl w:val="0"/>
        <w:spacing w:after="200"/>
        <w:jc w:val="both"/>
        <w:rPr>
          <w:rFonts w:ascii="National" w:eastAsia="National" w:hAnsi="National" w:cs="National"/>
          <w:b/>
          <w:bCs/>
          <w:color w:val="303AB2"/>
          <w:sz w:val="32"/>
          <w:szCs w:val="32"/>
        </w:rPr>
      </w:pPr>
    </w:p>
    <w:p w14:paraId="1BC3F86C" w14:textId="77777777" w:rsidR="007C6F87" w:rsidRDefault="007C6F87">
      <w:pPr>
        <w:widowControl w:val="0"/>
        <w:spacing w:after="200"/>
        <w:jc w:val="both"/>
        <w:rPr>
          <w:rFonts w:ascii="National" w:eastAsia="National" w:hAnsi="National" w:cs="National"/>
          <w:b/>
          <w:bCs/>
          <w:color w:val="303AB2"/>
          <w:sz w:val="32"/>
          <w:szCs w:val="32"/>
        </w:rPr>
      </w:pPr>
    </w:p>
    <w:p w14:paraId="40CECDCC" w14:textId="77777777" w:rsidR="007C6F87" w:rsidRDefault="007C6F87">
      <w:pPr>
        <w:widowControl w:val="0"/>
        <w:spacing w:after="200"/>
        <w:jc w:val="both"/>
        <w:rPr>
          <w:rFonts w:ascii="National" w:eastAsia="National" w:hAnsi="National" w:cs="National"/>
          <w:b/>
          <w:bCs/>
          <w:color w:val="303AB2"/>
          <w:sz w:val="32"/>
          <w:szCs w:val="32"/>
        </w:rPr>
      </w:pPr>
    </w:p>
    <w:p w14:paraId="502E5616" w14:textId="77777777" w:rsidR="00A976E3" w:rsidRPr="007C6F87" w:rsidRDefault="00000000">
      <w:pPr>
        <w:spacing w:line="276" w:lineRule="auto"/>
        <w:ind w:right="15"/>
        <w:jc w:val="right"/>
        <w:rPr>
          <w:rFonts w:ascii="Open Sans Light" w:eastAsia="Open Sans Light" w:hAnsi="Open Sans Light" w:cs="Open Sans Light"/>
          <w:b/>
          <w:bCs/>
          <w:color w:val="303AB2"/>
        </w:rPr>
      </w:pPr>
      <w:r w:rsidRPr="007C6F87">
        <w:rPr>
          <w:rFonts w:ascii="Open Sans Light" w:eastAsia="Open Sans Light" w:hAnsi="Open Sans Light" w:cs="Open Sans Light"/>
          <w:b/>
          <w:bCs/>
          <w:color w:val="303AB2"/>
        </w:rPr>
        <w:lastRenderedPageBreak/>
        <w:t>Sobre Fotocasa</w:t>
      </w:r>
    </w:p>
    <w:p w14:paraId="1CA970DF" w14:textId="77777777" w:rsidR="00A976E3" w:rsidRPr="007C6F87" w:rsidRDefault="00000000">
      <w:pPr>
        <w:shd w:val="clear" w:color="auto" w:fill="FFFFFF"/>
        <w:spacing w:before="280" w:after="280" w:line="276" w:lineRule="auto"/>
        <w:ind w:right="15"/>
        <w:jc w:val="both"/>
        <w:rPr>
          <w:rFonts w:ascii="Open Sans" w:eastAsia="Open Sans" w:hAnsi="Open Sans" w:cs="Open Sans"/>
          <w:sz w:val="22"/>
          <w:szCs w:val="22"/>
        </w:rPr>
      </w:pPr>
      <w:r w:rsidRPr="007C6F87">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sidRPr="007C6F87">
        <w:rPr>
          <w:rFonts w:ascii="Open Sans" w:eastAsia="Open Sans" w:hAnsi="Open Sans" w:cs="Open Sans"/>
          <w:b/>
          <w:bCs/>
          <w:sz w:val="22"/>
          <w:szCs w:val="22"/>
        </w:rPr>
        <w:t>Fotocasa Group</w:t>
      </w:r>
      <w:r w:rsidRPr="007C6F87">
        <w:rPr>
          <w:rFonts w:ascii="Open Sans" w:eastAsia="Open Sans" w:hAnsi="Open Sans" w:cs="Open Sans"/>
          <w:sz w:val="22"/>
          <w:szCs w:val="22"/>
        </w:rPr>
        <w:t xml:space="preserve">. </w:t>
      </w:r>
    </w:p>
    <w:p w14:paraId="2B5BDD8D" w14:textId="77777777" w:rsidR="00A976E3" w:rsidRPr="007C6F87" w:rsidRDefault="00000000">
      <w:pPr>
        <w:shd w:val="clear" w:color="auto" w:fill="FFFFFF"/>
        <w:spacing w:before="280" w:after="280" w:line="276" w:lineRule="auto"/>
        <w:ind w:right="15"/>
        <w:jc w:val="both"/>
        <w:rPr>
          <w:rFonts w:ascii="Open Sans" w:eastAsia="Open Sans" w:hAnsi="Open Sans" w:cs="Open Sans"/>
          <w:sz w:val="22"/>
          <w:szCs w:val="22"/>
        </w:rPr>
      </w:pPr>
      <w:r w:rsidRPr="007C6F87">
        <w:rPr>
          <w:rFonts w:ascii="Open Sans" w:eastAsia="Open Sans" w:hAnsi="Open Sans" w:cs="Open Sans"/>
          <w:sz w:val="22"/>
          <w:szCs w:val="22"/>
        </w:rPr>
        <w:t xml:space="preserve">Mensualmente, elabora el </w:t>
      </w:r>
      <w:hyperlink r:id="rId16">
        <w:r w:rsidR="00A976E3" w:rsidRPr="007C6F87">
          <w:rPr>
            <w:rFonts w:ascii="Open Sans" w:eastAsia="Open Sans" w:hAnsi="Open Sans" w:cs="Open Sans"/>
            <w:b/>
            <w:bCs/>
            <w:color w:val="0000FF"/>
            <w:sz w:val="22"/>
            <w:szCs w:val="22"/>
            <w:u w:val="single"/>
          </w:rPr>
          <w:t>Índice inmobiliario Fotocasa</w:t>
        </w:r>
      </w:hyperlink>
      <w:r w:rsidRPr="007C6F87">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7">
        <w:r w:rsidR="00A976E3" w:rsidRPr="007C6F87">
          <w:rPr>
            <w:rFonts w:ascii="Open Sans" w:eastAsia="Open Sans" w:hAnsi="Open Sans" w:cs="Open Sans"/>
            <w:b/>
            <w:bCs/>
            <w:color w:val="0000FF"/>
            <w:sz w:val="22"/>
            <w:szCs w:val="22"/>
            <w:u w:val="single"/>
          </w:rPr>
          <w:t xml:space="preserve">Fotocasa </w:t>
        </w:r>
        <w:proofErr w:type="spellStart"/>
        <w:r w:rsidR="00A976E3" w:rsidRPr="007C6F87">
          <w:rPr>
            <w:rFonts w:ascii="Open Sans" w:eastAsia="Open Sans" w:hAnsi="Open Sans" w:cs="Open Sans"/>
            <w:b/>
            <w:bCs/>
            <w:color w:val="0000FF"/>
            <w:sz w:val="22"/>
            <w:szCs w:val="22"/>
            <w:u w:val="single"/>
          </w:rPr>
          <w:t>Research</w:t>
        </w:r>
        <w:proofErr w:type="spellEnd"/>
      </w:hyperlink>
      <w:r w:rsidRPr="007C6F87">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7E4F2916" w14:textId="77777777" w:rsidR="00A976E3" w:rsidRPr="007C6F87" w:rsidRDefault="00000000">
      <w:pPr>
        <w:shd w:val="clear" w:color="auto" w:fill="FFFFFF"/>
        <w:spacing w:before="280" w:after="280" w:line="276" w:lineRule="auto"/>
        <w:ind w:right="15"/>
        <w:jc w:val="both"/>
        <w:rPr>
          <w:rFonts w:ascii="Open Sans" w:eastAsia="Open Sans" w:hAnsi="Open Sans" w:cs="Open Sans"/>
          <w:sz w:val="22"/>
          <w:szCs w:val="22"/>
        </w:rPr>
      </w:pPr>
      <w:r w:rsidRPr="007C6F87">
        <w:rPr>
          <w:rFonts w:ascii="Open Sans" w:eastAsia="Open Sans" w:hAnsi="Open Sans" w:cs="Open Sans"/>
          <w:sz w:val="22"/>
          <w:szCs w:val="22"/>
        </w:rPr>
        <w:t xml:space="preserve">Toda la información y los últimos comunicados están disponibles en su </w:t>
      </w:r>
      <w:hyperlink r:id="rId18">
        <w:r w:rsidR="00A976E3" w:rsidRPr="007C6F87">
          <w:rPr>
            <w:rFonts w:ascii="Open Sans" w:eastAsia="Open Sans" w:hAnsi="Open Sans" w:cs="Open Sans"/>
            <w:b/>
            <w:bCs/>
            <w:color w:val="0000FF"/>
            <w:sz w:val="22"/>
            <w:szCs w:val="22"/>
            <w:u w:val="single"/>
          </w:rPr>
          <w:t>Sala de Prensa</w:t>
        </w:r>
      </w:hyperlink>
    </w:p>
    <w:p w14:paraId="3DE81A0B" w14:textId="77777777" w:rsidR="00A976E3" w:rsidRPr="007C6F87" w:rsidRDefault="00A976E3">
      <w:pPr>
        <w:spacing w:line="276" w:lineRule="auto"/>
        <w:ind w:right="15"/>
        <w:rPr>
          <w:rFonts w:ascii="Open Sans Light" w:eastAsia="Open Sans Light" w:hAnsi="Open Sans Light" w:cs="Open Sans Light"/>
          <w:b/>
          <w:bCs/>
          <w:color w:val="303AB2"/>
        </w:rPr>
      </w:pPr>
    </w:p>
    <w:p w14:paraId="0C3BE4F3" w14:textId="77777777" w:rsidR="00A976E3" w:rsidRPr="007C6F87" w:rsidRDefault="00000000">
      <w:pPr>
        <w:spacing w:line="276" w:lineRule="auto"/>
        <w:ind w:right="15"/>
        <w:jc w:val="right"/>
        <w:rPr>
          <w:rFonts w:ascii="Open Sans Light" w:eastAsia="Open Sans Light" w:hAnsi="Open Sans Light" w:cs="Open Sans Light"/>
          <w:b/>
          <w:bCs/>
          <w:color w:val="303AB2"/>
        </w:rPr>
      </w:pPr>
      <w:r w:rsidRPr="007C6F87">
        <w:rPr>
          <w:rFonts w:ascii="Open Sans Light" w:eastAsia="Open Sans Light" w:hAnsi="Open Sans Light" w:cs="Open Sans Light"/>
          <w:b/>
          <w:bCs/>
          <w:color w:val="303AB2"/>
        </w:rPr>
        <w:t>Sobre Fotocasa Group</w:t>
      </w:r>
    </w:p>
    <w:p w14:paraId="70CB06A8" w14:textId="77777777" w:rsidR="00A976E3" w:rsidRPr="007C6F87" w:rsidRDefault="00000000">
      <w:pPr>
        <w:shd w:val="clear" w:color="auto" w:fill="FFFFFF"/>
        <w:spacing w:before="280" w:after="280" w:line="276" w:lineRule="auto"/>
        <w:ind w:right="15"/>
        <w:jc w:val="both"/>
        <w:rPr>
          <w:rFonts w:ascii="Open Sans" w:eastAsia="Open Sans" w:hAnsi="Open Sans" w:cs="Open Sans"/>
          <w:sz w:val="22"/>
          <w:szCs w:val="22"/>
        </w:rPr>
      </w:pPr>
      <w:r w:rsidRPr="007C6F87">
        <w:rPr>
          <w:rFonts w:ascii="Open Sans" w:eastAsia="Open Sans" w:hAnsi="Open Sans" w:cs="Open Sans"/>
          <w:b/>
          <w:bCs/>
          <w:sz w:val="22"/>
          <w:szCs w:val="22"/>
        </w:rPr>
        <w:t>Fotocasa Group</w:t>
      </w:r>
      <w:r w:rsidRPr="007C6F87">
        <w:rPr>
          <w:rFonts w:ascii="Open Sans" w:eastAsia="Open Sans" w:hAnsi="Open Sans" w:cs="Open Sans"/>
          <w:sz w:val="22"/>
          <w:szCs w:val="22"/>
        </w:rPr>
        <w:t xml:space="preserve"> es un referente del sector inmobiliario en España, </w:t>
      </w:r>
      <w:r w:rsidRPr="007C6F87">
        <w:rPr>
          <w:rFonts w:ascii="Open Sans" w:eastAsia="Open Sans" w:hAnsi="Open Sans" w:cs="Open Sans"/>
          <w:b/>
          <w:bCs/>
          <w:sz w:val="22"/>
          <w:szCs w:val="22"/>
        </w:rPr>
        <w:t>con más de 25 años de experiencia</w:t>
      </w:r>
      <w:r w:rsidRPr="007C6F87">
        <w:rPr>
          <w:rFonts w:ascii="Open Sans" w:eastAsia="Open Sans" w:hAnsi="Open Sans" w:cs="Open Sans"/>
          <w:sz w:val="22"/>
          <w:szCs w:val="22"/>
        </w:rPr>
        <w:t> liderando la transformación del real estate a través de la innovación, los datos y la tecnología.</w:t>
      </w:r>
    </w:p>
    <w:p w14:paraId="37CB46B4" w14:textId="77777777" w:rsidR="00A976E3" w:rsidRPr="007C6F87" w:rsidRDefault="00000000">
      <w:pPr>
        <w:shd w:val="clear" w:color="auto" w:fill="FFFFFF"/>
        <w:spacing w:before="280" w:after="280" w:line="276" w:lineRule="auto"/>
        <w:ind w:right="15"/>
        <w:jc w:val="both"/>
        <w:rPr>
          <w:rFonts w:ascii="Open Sans" w:eastAsia="Open Sans" w:hAnsi="Open Sans" w:cs="Open Sans"/>
          <w:sz w:val="22"/>
          <w:szCs w:val="22"/>
        </w:rPr>
      </w:pPr>
      <w:r w:rsidRPr="007C6F87">
        <w:rPr>
          <w:rFonts w:ascii="Open Sans" w:eastAsia="Open Sans" w:hAnsi="Open Sans" w:cs="Open Sans"/>
          <w:sz w:val="22"/>
          <w:szCs w:val="22"/>
        </w:rPr>
        <w:t>Bajo su marca paraguas, Fotocasa Group impulsa y da visibilidad a un ecosistema de marcas líderes —</w:t>
      </w:r>
      <w:hyperlink r:id="rId19">
        <w:r w:rsidR="00A976E3" w:rsidRPr="007C6F87">
          <w:rPr>
            <w:rFonts w:ascii="Open Sans" w:eastAsia="Open Sans" w:hAnsi="Open Sans" w:cs="Open Sans"/>
            <w:b/>
            <w:bCs/>
            <w:color w:val="0000FF"/>
            <w:sz w:val="22"/>
            <w:szCs w:val="22"/>
            <w:u w:val="single"/>
          </w:rPr>
          <w:t>Fotocasa</w:t>
        </w:r>
      </w:hyperlink>
      <w:r w:rsidRPr="007C6F87">
        <w:rPr>
          <w:rFonts w:ascii="Open Sans" w:eastAsia="Open Sans" w:hAnsi="Open Sans" w:cs="Open Sans"/>
          <w:sz w:val="22"/>
          <w:szCs w:val="22"/>
        </w:rPr>
        <w:t xml:space="preserve">, </w:t>
      </w:r>
      <w:hyperlink r:id="rId20">
        <w:proofErr w:type="spellStart"/>
        <w:r w:rsidR="00A976E3" w:rsidRPr="007C6F87">
          <w:rPr>
            <w:rFonts w:ascii="Open Sans" w:eastAsia="Open Sans" w:hAnsi="Open Sans" w:cs="Open Sans"/>
            <w:b/>
            <w:bCs/>
            <w:color w:val="0000FF"/>
            <w:sz w:val="22"/>
            <w:szCs w:val="22"/>
            <w:u w:val="single"/>
          </w:rPr>
          <w:t>habitaclia</w:t>
        </w:r>
        <w:proofErr w:type="spellEnd"/>
      </w:hyperlink>
      <w:r w:rsidRPr="007C6F87">
        <w:rPr>
          <w:rFonts w:ascii="Open Sans" w:eastAsia="Open Sans" w:hAnsi="Open Sans" w:cs="Open Sans"/>
          <w:sz w:val="22"/>
          <w:szCs w:val="22"/>
        </w:rPr>
        <w:t xml:space="preserve">, </w:t>
      </w:r>
      <w:hyperlink r:id="rId21">
        <w:r w:rsidR="00A976E3" w:rsidRPr="007C6F87">
          <w:rPr>
            <w:rFonts w:ascii="Open Sans" w:eastAsia="Open Sans" w:hAnsi="Open Sans" w:cs="Open Sans"/>
            <w:b/>
            <w:bCs/>
            <w:color w:val="0000FF"/>
            <w:sz w:val="22"/>
            <w:szCs w:val="22"/>
            <w:u w:val="single"/>
          </w:rPr>
          <w:t>Fotocasa Pro</w:t>
        </w:r>
      </w:hyperlink>
      <w:r w:rsidRPr="007C6F87">
        <w:rPr>
          <w:rFonts w:ascii="Open Sans" w:eastAsia="Open Sans" w:hAnsi="Open Sans" w:cs="Open Sans"/>
          <w:sz w:val="22"/>
          <w:szCs w:val="22"/>
        </w:rPr>
        <w:t xml:space="preserve">, </w:t>
      </w:r>
      <w:hyperlink r:id="rId22">
        <w:proofErr w:type="spellStart"/>
        <w:r w:rsidR="00A976E3" w:rsidRPr="007C6F87">
          <w:rPr>
            <w:rFonts w:ascii="Open Sans" w:eastAsia="Open Sans" w:hAnsi="Open Sans" w:cs="Open Sans"/>
            <w:b/>
            <w:bCs/>
            <w:color w:val="0000FF"/>
            <w:sz w:val="22"/>
            <w:szCs w:val="22"/>
            <w:u w:val="single"/>
          </w:rPr>
          <w:t>Datavenues</w:t>
        </w:r>
        <w:proofErr w:type="spellEnd"/>
      </w:hyperlink>
      <w:r w:rsidRPr="007C6F87">
        <w:rPr>
          <w:rFonts w:ascii="Open Sans" w:eastAsia="Open Sans" w:hAnsi="Open Sans" w:cs="Open Sans"/>
          <w:sz w:val="22"/>
          <w:szCs w:val="22"/>
        </w:rPr>
        <w:t xml:space="preserve">, </w:t>
      </w:r>
      <w:hyperlink r:id="rId23">
        <w:proofErr w:type="spellStart"/>
        <w:r w:rsidR="00A976E3" w:rsidRPr="007C6F87">
          <w:rPr>
            <w:rFonts w:ascii="Open Sans" w:eastAsia="Open Sans" w:hAnsi="Open Sans" w:cs="Open Sans"/>
            <w:b/>
            <w:bCs/>
            <w:color w:val="0000FF"/>
            <w:sz w:val="22"/>
            <w:szCs w:val="22"/>
            <w:u w:val="single"/>
          </w:rPr>
          <w:t>Witei</w:t>
        </w:r>
        <w:proofErr w:type="spellEnd"/>
      </w:hyperlink>
      <w:r w:rsidRPr="007C6F87">
        <w:rPr>
          <w:rFonts w:ascii="Open Sans" w:eastAsia="Open Sans" w:hAnsi="Open Sans" w:cs="Open Sans"/>
          <w:sz w:val="22"/>
          <w:szCs w:val="22"/>
        </w:rPr>
        <w:t xml:space="preserve"> e </w:t>
      </w:r>
      <w:hyperlink r:id="rId24">
        <w:proofErr w:type="spellStart"/>
        <w:r w:rsidR="00A976E3" w:rsidRPr="007C6F87">
          <w:rPr>
            <w:rFonts w:ascii="Open Sans" w:eastAsia="Open Sans" w:hAnsi="Open Sans" w:cs="Open Sans"/>
            <w:b/>
            <w:bCs/>
            <w:color w:val="0000FF"/>
            <w:sz w:val="22"/>
            <w:szCs w:val="22"/>
          </w:rPr>
          <w:t>Inmoweb</w:t>
        </w:r>
        <w:proofErr w:type="spellEnd"/>
      </w:hyperlink>
      <w:r w:rsidRPr="007C6F87">
        <w:rPr>
          <w:rFonts w:ascii="Open Sans" w:eastAsia="Open Sans" w:hAnsi="Open Sans" w:cs="Open Sans"/>
          <w:sz w:val="22"/>
          <w:szCs w:val="22"/>
        </w:rPr>
        <w:t xml:space="preserve">— que ofrecen soluciones integrales tanto </w:t>
      </w:r>
      <w:r w:rsidRPr="007C6F87">
        <w:rPr>
          <w:rFonts w:ascii="Open Sans" w:eastAsia="Open Sans" w:hAnsi="Open Sans" w:cs="Open Sans"/>
          <w:b/>
          <w:bCs/>
          <w:sz w:val="22"/>
          <w:szCs w:val="22"/>
        </w:rPr>
        <w:t>para particulares como para profesionales del sector</w:t>
      </w:r>
      <w:r w:rsidRPr="007C6F87">
        <w:rPr>
          <w:rFonts w:ascii="Open Sans" w:eastAsia="Open Sans" w:hAnsi="Open Sans" w:cs="Open Sans"/>
          <w:sz w:val="22"/>
          <w:szCs w:val="22"/>
        </w:rPr>
        <w:t>.</w:t>
      </w:r>
    </w:p>
    <w:p w14:paraId="0C6441FB" w14:textId="77777777" w:rsidR="00A976E3" w:rsidRPr="007C6F87" w:rsidRDefault="00000000">
      <w:pPr>
        <w:shd w:val="clear" w:color="auto" w:fill="FFFFFF"/>
        <w:spacing w:before="280" w:after="280" w:line="276" w:lineRule="auto"/>
        <w:ind w:right="15"/>
        <w:jc w:val="both"/>
        <w:rPr>
          <w:rFonts w:ascii="Open Sans" w:eastAsia="Open Sans" w:hAnsi="Open Sans" w:cs="Open Sans"/>
          <w:sz w:val="22"/>
          <w:szCs w:val="22"/>
        </w:rPr>
      </w:pPr>
      <w:r w:rsidRPr="007C6F87">
        <w:rPr>
          <w:rFonts w:ascii="Open Sans" w:eastAsia="Open Sans" w:hAnsi="Open Sans" w:cs="Open Sans"/>
          <w:b/>
          <w:bCs/>
          <w:sz w:val="22"/>
          <w:szCs w:val="22"/>
        </w:rPr>
        <w:t>Fotocasa</w:t>
      </w:r>
      <w:r w:rsidRPr="007C6F87">
        <w:rPr>
          <w:rFonts w:ascii="Open Sans" w:eastAsia="Open Sans" w:hAnsi="Open Sans" w:cs="Open Sans"/>
          <w:sz w:val="22"/>
          <w:szCs w:val="22"/>
        </w:rPr>
        <w:t>, la marca insignia del grupo, conecta cada día a </w:t>
      </w:r>
      <w:r w:rsidRPr="007C6F87">
        <w:rPr>
          <w:rFonts w:ascii="Open Sans" w:eastAsia="Open Sans" w:hAnsi="Open Sans" w:cs="Open Sans"/>
          <w:b/>
          <w:bCs/>
          <w:sz w:val="22"/>
          <w:szCs w:val="22"/>
        </w:rPr>
        <w:t>millones de personas con su próximo hogar</w:t>
      </w:r>
      <w:r w:rsidRPr="007C6F87">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sidRPr="007C6F87">
        <w:rPr>
          <w:rFonts w:ascii="Open Sans" w:eastAsia="Open Sans" w:hAnsi="Open Sans" w:cs="Open Sans"/>
          <w:b/>
          <w:bCs/>
          <w:sz w:val="22"/>
          <w:szCs w:val="22"/>
        </w:rPr>
        <w:t>referente del mercado inmobiliario</w:t>
      </w:r>
      <w:r w:rsidRPr="007C6F87">
        <w:rPr>
          <w:rFonts w:ascii="Open Sans" w:eastAsia="Open Sans" w:hAnsi="Open Sans" w:cs="Open Sans"/>
          <w:sz w:val="22"/>
          <w:szCs w:val="22"/>
        </w:rPr>
        <w:t>.</w:t>
      </w:r>
    </w:p>
    <w:p w14:paraId="7D4404CF" w14:textId="77777777" w:rsidR="00A976E3" w:rsidRPr="007C6F87" w:rsidRDefault="00000000">
      <w:pPr>
        <w:spacing w:line="276" w:lineRule="auto"/>
        <w:ind w:right="15"/>
        <w:jc w:val="both"/>
        <w:rPr>
          <w:rFonts w:ascii="Open Sans" w:eastAsia="Open Sans" w:hAnsi="Open Sans" w:cs="Open Sans"/>
          <w:sz w:val="22"/>
          <w:szCs w:val="22"/>
        </w:rPr>
      </w:pPr>
      <w:r w:rsidRPr="007C6F87">
        <w:rPr>
          <w:rFonts w:ascii="Open Sans" w:eastAsia="Open Sans" w:hAnsi="Open Sans" w:cs="Open Sans"/>
          <w:b/>
          <w:bCs/>
          <w:sz w:val="22"/>
          <w:szCs w:val="22"/>
        </w:rPr>
        <w:t>Fotocasa Group forma parte de Scout24</w:t>
      </w:r>
      <w:r w:rsidRPr="007C6F87">
        <w:rPr>
          <w:rFonts w:ascii="Open Sans" w:eastAsia="Open Sans" w:hAnsi="Open Sans" w:cs="Open Sans"/>
          <w:sz w:val="22"/>
          <w:szCs w:val="22"/>
        </w:rPr>
        <w:t xml:space="preserve">, el grupo tecnológico alemán líder en Europa que opera </w:t>
      </w:r>
      <w:r w:rsidRPr="007C6F87">
        <w:rPr>
          <w:rFonts w:ascii="Open Sans" w:eastAsia="Open Sans" w:hAnsi="Open Sans" w:cs="Open Sans"/>
          <w:b/>
          <w:bCs/>
          <w:sz w:val="22"/>
          <w:szCs w:val="22"/>
        </w:rPr>
        <w:t>ImmoScout24</w:t>
      </w:r>
      <w:r w:rsidRPr="007C6F87">
        <w:rPr>
          <w:rFonts w:ascii="Open Sans" w:eastAsia="Open Sans" w:hAnsi="Open Sans" w:cs="Open Sans"/>
          <w:sz w:val="22"/>
          <w:szCs w:val="22"/>
        </w:rPr>
        <w:t xml:space="preserve">. </w:t>
      </w:r>
    </w:p>
    <w:p w14:paraId="3579761B" w14:textId="77777777" w:rsidR="00A976E3" w:rsidRPr="007C6F87" w:rsidRDefault="00A976E3">
      <w:pPr>
        <w:spacing w:line="276" w:lineRule="auto"/>
        <w:ind w:right="15"/>
        <w:jc w:val="both"/>
        <w:rPr>
          <w:rFonts w:ascii="Open Sans" w:eastAsia="Open Sans" w:hAnsi="Open Sans" w:cs="Open Sans"/>
          <w:sz w:val="22"/>
          <w:szCs w:val="22"/>
        </w:rPr>
      </w:pPr>
    </w:p>
    <w:p w14:paraId="0FB4BBDC" w14:textId="77777777" w:rsidR="00A976E3" w:rsidRPr="007C6F87" w:rsidRDefault="00000000">
      <w:pPr>
        <w:spacing w:line="276" w:lineRule="auto"/>
        <w:ind w:right="15"/>
        <w:jc w:val="right"/>
        <w:rPr>
          <w:rFonts w:ascii="Open Sans Light" w:eastAsia="Open Sans Light" w:hAnsi="Open Sans Light" w:cs="Open Sans Light"/>
          <w:b/>
          <w:bCs/>
          <w:color w:val="303AB2"/>
        </w:rPr>
      </w:pPr>
      <w:r w:rsidRPr="007C6F87">
        <w:rPr>
          <w:rFonts w:ascii="Open Sans Light" w:eastAsia="Open Sans Light" w:hAnsi="Open Sans Light" w:cs="Open Sans Light"/>
          <w:b/>
          <w:bCs/>
          <w:color w:val="303AB2"/>
        </w:rPr>
        <w:t>Sobre Scout24</w:t>
      </w:r>
    </w:p>
    <w:p w14:paraId="2397966E" w14:textId="77777777" w:rsidR="00A976E3" w:rsidRPr="007C6F87" w:rsidRDefault="00A976E3">
      <w:pPr>
        <w:pBdr>
          <w:top w:val="nil"/>
          <w:left w:val="nil"/>
          <w:bottom w:val="nil"/>
          <w:right w:val="nil"/>
          <w:between w:val="nil"/>
        </w:pBdr>
        <w:spacing w:line="276" w:lineRule="auto"/>
        <w:ind w:right="15"/>
        <w:jc w:val="both"/>
        <w:rPr>
          <w:rFonts w:ascii="Open Sans" w:eastAsia="Open Sans" w:hAnsi="Open Sans" w:cs="Open Sans"/>
          <w:sz w:val="22"/>
          <w:szCs w:val="22"/>
        </w:rPr>
      </w:pPr>
    </w:p>
    <w:p w14:paraId="0972B396" w14:textId="77777777" w:rsidR="00A976E3" w:rsidRPr="007C6F87" w:rsidRDefault="00000000">
      <w:pPr>
        <w:pBdr>
          <w:top w:val="nil"/>
          <w:left w:val="nil"/>
          <w:bottom w:val="nil"/>
          <w:right w:val="nil"/>
          <w:between w:val="nil"/>
        </w:pBdr>
        <w:spacing w:line="276" w:lineRule="auto"/>
        <w:ind w:right="15"/>
        <w:jc w:val="both"/>
        <w:rPr>
          <w:rFonts w:ascii="Open Sans" w:eastAsia="Open Sans" w:hAnsi="Open Sans" w:cs="Open Sans"/>
          <w:sz w:val="22"/>
          <w:szCs w:val="22"/>
        </w:rPr>
      </w:pPr>
      <w:r w:rsidRPr="007C6F87">
        <w:rPr>
          <w:rFonts w:ascii="Open Sans" w:eastAsia="Open Sans" w:hAnsi="Open Sans" w:cs="Open Sans"/>
          <w:b/>
          <w:bCs/>
          <w:sz w:val="22"/>
          <w:szCs w:val="22"/>
        </w:rPr>
        <w:t>Scout24 es una de las empresas tecnológicas líderes en Alemania</w:t>
      </w:r>
      <w:r w:rsidRPr="007C6F87">
        <w:rPr>
          <w:rFonts w:ascii="Open Sans" w:eastAsia="Open Sans" w:hAnsi="Open Sans" w:cs="Open Sans"/>
          <w:sz w:val="22"/>
          <w:szCs w:val="22"/>
        </w:rPr>
        <w:t xml:space="preserve">. Con el </w:t>
      </w:r>
      <w:proofErr w:type="spellStart"/>
      <w:r w:rsidRPr="007C6F87">
        <w:rPr>
          <w:rFonts w:ascii="Open Sans" w:eastAsia="Open Sans" w:hAnsi="Open Sans" w:cs="Open Sans"/>
          <w:sz w:val="22"/>
          <w:szCs w:val="22"/>
        </w:rPr>
        <w:t>marketplace</w:t>
      </w:r>
      <w:proofErr w:type="spellEnd"/>
      <w:r w:rsidRPr="007C6F87">
        <w:rPr>
          <w:rFonts w:ascii="Open Sans" w:eastAsia="Open Sans" w:hAnsi="Open Sans" w:cs="Open Sans"/>
          <w:sz w:val="22"/>
          <w:szCs w:val="22"/>
        </w:rPr>
        <w:t xml:space="preserve"> </w:t>
      </w:r>
      <w:hyperlink r:id="rId25">
        <w:r w:rsidR="00A976E3" w:rsidRPr="007C6F87">
          <w:rPr>
            <w:rFonts w:ascii="Open Sans" w:eastAsia="Open Sans" w:hAnsi="Open Sans" w:cs="Open Sans"/>
            <w:color w:val="0000FF"/>
            <w:sz w:val="22"/>
            <w:szCs w:val="22"/>
            <w:u w:val="single"/>
          </w:rPr>
          <w:t>ImmoScout24</w:t>
        </w:r>
      </w:hyperlink>
      <w:r w:rsidRPr="007C6F87">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106028C2" w14:textId="77777777" w:rsidR="00A976E3" w:rsidRPr="007C6F87" w:rsidRDefault="00A976E3">
      <w:pPr>
        <w:pBdr>
          <w:top w:val="nil"/>
          <w:left w:val="nil"/>
          <w:bottom w:val="nil"/>
          <w:right w:val="nil"/>
          <w:between w:val="nil"/>
        </w:pBdr>
        <w:spacing w:line="276" w:lineRule="auto"/>
        <w:ind w:right="15"/>
        <w:jc w:val="both"/>
        <w:rPr>
          <w:rFonts w:ascii="Open Sans" w:eastAsia="Open Sans" w:hAnsi="Open Sans" w:cs="Open Sans"/>
          <w:sz w:val="22"/>
          <w:szCs w:val="22"/>
        </w:rPr>
      </w:pPr>
    </w:p>
    <w:p w14:paraId="540854D8" w14:textId="77777777" w:rsidR="00A976E3" w:rsidRPr="007C6F87" w:rsidRDefault="00000000">
      <w:pPr>
        <w:pBdr>
          <w:top w:val="nil"/>
          <w:left w:val="nil"/>
          <w:bottom w:val="nil"/>
          <w:right w:val="nil"/>
          <w:between w:val="nil"/>
        </w:pBdr>
        <w:spacing w:line="276" w:lineRule="auto"/>
        <w:ind w:right="15"/>
        <w:jc w:val="both"/>
        <w:rPr>
          <w:rFonts w:ascii="Open Sans" w:eastAsia="Open Sans" w:hAnsi="Open Sans" w:cs="Open Sans"/>
          <w:sz w:val="22"/>
          <w:szCs w:val="22"/>
        </w:rPr>
      </w:pPr>
      <w:r w:rsidRPr="007C6F87">
        <w:rPr>
          <w:rFonts w:ascii="Open Sans" w:eastAsia="Open Sans" w:hAnsi="Open Sans" w:cs="Open Sans"/>
          <w:sz w:val="22"/>
          <w:szCs w:val="22"/>
        </w:rPr>
        <w:t xml:space="preserve">Con aproximadamente 19 millones de usuarios al mes en su web o aplicación, </w:t>
      </w:r>
      <w:r w:rsidRPr="007C6F87">
        <w:rPr>
          <w:rFonts w:ascii="Open Sans" w:eastAsia="Open Sans" w:hAnsi="Open Sans" w:cs="Open Sans"/>
          <w:b/>
          <w:bCs/>
          <w:sz w:val="22"/>
          <w:szCs w:val="22"/>
        </w:rPr>
        <w:t>ImmoScout24 es el líder del mercado en listados y búsqueda inmobiliaria digital</w:t>
      </w:r>
      <w:r w:rsidRPr="007C6F87">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5EABCF6A" w14:textId="77777777" w:rsidR="00A976E3" w:rsidRPr="007C6F87" w:rsidRDefault="00A976E3">
      <w:pPr>
        <w:spacing w:line="276" w:lineRule="auto"/>
        <w:ind w:right="15"/>
        <w:rPr>
          <w:rFonts w:ascii="Open Sans" w:eastAsia="Open Sans" w:hAnsi="Open Sans" w:cs="Open Sans"/>
        </w:rPr>
      </w:pPr>
    </w:p>
    <w:p w14:paraId="0040F366" w14:textId="77777777" w:rsidR="00A976E3" w:rsidRPr="007C6F87" w:rsidRDefault="00000000">
      <w:pPr>
        <w:spacing w:line="276" w:lineRule="auto"/>
        <w:ind w:right="15"/>
        <w:rPr>
          <w:rFonts w:ascii="Open Sans Light" w:eastAsia="Open Sans Light" w:hAnsi="Open Sans Light" w:cs="Open Sans Light"/>
          <w:b/>
          <w:bCs/>
          <w:color w:val="303AB2"/>
          <w:sz w:val="22"/>
          <w:szCs w:val="22"/>
        </w:rPr>
      </w:pPr>
      <w:r w:rsidRPr="007C6F87">
        <w:rPr>
          <w:rFonts w:ascii="Open Sans Light" w:eastAsia="Open Sans Light" w:hAnsi="Open Sans Light" w:cs="Open Sans Light"/>
          <w:b/>
          <w:bCs/>
          <w:color w:val="303AB2"/>
          <w:sz w:val="22"/>
          <w:szCs w:val="22"/>
        </w:rPr>
        <w:t>Departamento Comunicación Fotocasa</w:t>
      </w:r>
    </w:p>
    <w:p w14:paraId="56C63405" w14:textId="77777777" w:rsidR="00A976E3" w:rsidRPr="007C6F87" w:rsidRDefault="00000000">
      <w:pPr>
        <w:shd w:val="clear" w:color="auto" w:fill="FFFFFF"/>
        <w:spacing w:line="276" w:lineRule="auto"/>
        <w:ind w:right="15"/>
        <w:rPr>
          <w:rFonts w:ascii="Open Sans" w:eastAsia="Open Sans" w:hAnsi="Open Sans" w:cs="Open Sans"/>
          <w:b/>
          <w:bCs/>
          <w:color w:val="000000"/>
          <w:sz w:val="22"/>
          <w:szCs w:val="22"/>
        </w:rPr>
      </w:pPr>
      <w:r w:rsidRPr="007C6F87">
        <w:rPr>
          <w:rFonts w:ascii="Open Sans" w:eastAsia="Open Sans" w:hAnsi="Open Sans" w:cs="Open Sans"/>
          <w:b/>
          <w:bCs/>
          <w:color w:val="000000"/>
          <w:sz w:val="22"/>
          <w:szCs w:val="22"/>
        </w:rPr>
        <w:t>Anaïs García</w:t>
      </w:r>
    </w:p>
    <w:p w14:paraId="0CC684DA" w14:textId="77777777" w:rsidR="00A976E3" w:rsidRPr="007C6F87" w:rsidRDefault="00A976E3">
      <w:pPr>
        <w:shd w:val="clear" w:color="auto" w:fill="FFFFFF"/>
        <w:spacing w:line="276" w:lineRule="auto"/>
        <w:ind w:right="15"/>
        <w:rPr>
          <w:rFonts w:ascii="Open Sans" w:eastAsia="Open Sans" w:hAnsi="Open Sans" w:cs="Open Sans"/>
          <w:color w:val="0000FF"/>
          <w:sz w:val="22"/>
          <w:szCs w:val="22"/>
          <w:u w:val="single"/>
        </w:rPr>
      </w:pPr>
      <w:hyperlink r:id="rId26">
        <w:r w:rsidRPr="007C6F87">
          <w:rPr>
            <w:rFonts w:ascii="Open Sans" w:eastAsia="Open Sans" w:hAnsi="Open Sans" w:cs="Open Sans"/>
            <w:color w:val="0000FF"/>
            <w:sz w:val="22"/>
            <w:szCs w:val="22"/>
            <w:u w:val="single"/>
          </w:rPr>
          <w:t>comunicacion@fotocasa.es</w:t>
        </w:r>
      </w:hyperlink>
    </w:p>
    <w:p w14:paraId="36E369AD" w14:textId="77777777" w:rsidR="00A976E3" w:rsidRPr="007C6F87" w:rsidRDefault="00000000">
      <w:pPr>
        <w:shd w:val="clear" w:color="auto" w:fill="FFFFFF"/>
        <w:spacing w:line="276" w:lineRule="auto"/>
        <w:ind w:right="15"/>
        <w:rPr>
          <w:rFonts w:ascii="Open Sans" w:eastAsia="Open Sans" w:hAnsi="Open Sans" w:cs="Open Sans"/>
          <w:color w:val="000000"/>
          <w:sz w:val="22"/>
          <w:szCs w:val="22"/>
        </w:rPr>
      </w:pPr>
      <w:r w:rsidRPr="007C6F87">
        <w:rPr>
          <w:rFonts w:ascii="Open Sans" w:eastAsia="Open Sans" w:hAnsi="Open Sans" w:cs="Open Sans"/>
          <w:color w:val="000000"/>
          <w:sz w:val="22"/>
          <w:szCs w:val="22"/>
        </w:rPr>
        <w:t>620 66 29 26</w:t>
      </w:r>
    </w:p>
    <w:p w14:paraId="4D59DA74" w14:textId="77777777" w:rsidR="00A976E3" w:rsidRPr="007C6F87" w:rsidRDefault="00A976E3">
      <w:pPr>
        <w:ind w:right="15"/>
        <w:rPr>
          <w:rFonts w:ascii="Open Sans Light" w:eastAsia="Open Sans Light" w:hAnsi="Open Sans Light" w:cs="Open Sans Light"/>
          <w:b/>
          <w:bCs/>
          <w:color w:val="303AB2"/>
          <w:sz w:val="22"/>
          <w:szCs w:val="22"/>
        </w:rPr>
      </w:pPr>
    </w:p>
    <w:p w14:paraId="0B1E6E5C" w14:textId="77777777" w:rsidR="00A976E3" w:rsidRPr="007C6F87" w:rsidRDefault="00000000">
      <w:pPr>
        <w:ind w:right="15"/>
        <w:rPr>
          <w:rFonts w:ascii="Open Sans Light" w:eastAsia="Open Sans Light" w:hAnsi="Open Sans Light" w:cs="Open Sans Light"/>
          <w:b/>
          <w:bCs/>
          <w:color w:val="303AB2"/>
          <w:sz w:val="22"/>
          <w:szCs w:val="22"/>
        </w:rPr>
      </w:pPr>
      <w:proofErr w:type="spellStart"/>
      <w:r w:rsidRPr="007C6F87">
        <w:rPr>
          <w:rFonts w:ascii="Open Sans Light" w:eastAsia="Open Sans Light" w:hAnsi="Open Sans Light" w:cs="Open Sans Light"/>
          <w:b/>
          <w:bCs/>
          <w:color w:val="303AB2"/>
          <w:sz w:val="22"/>
          <w:szCs w:val="22"/>
        </w:rPr>
        <w:t>Paradigm</w:t>
      </w:r>
      <w:proofErr w:type="spellEnd"/>
      <w:r w:rsidRPr="007C6F87">
        <w:rPr>
          <w:rFonts w:ascii="Open Sans Light" w:eastAsia="Open Sans Light" w:hAnsi="Open Sans Light" w:cs="Open Sans Light"/>
          <w:b/>
          <w:bCs/>
          <w:color w:val="303AB2"/>
          <w:sz w:val="22"/>
          <w:szCs w:val="22"/>
        </w:rPr>
        <w:t xml:space="preserve"> </w:t>
      </w:r>
      <w:proofErr w:type="spellStart"/>
      <w:r w:rsidRPr="007C6F87">
        <w:rPr>
          <w:rFonts w:ascii="Open Sans Light" w:eastAsia="Open Sans Light" w:hAnsi="Open Sans Light" w:cs="Open Sans Light"/>
          <w:b/>
          <w:bCs/>
          <w:color w:val="303AB2"/>
          <w:sz w:val="22"/>
          <w:szCs w:val="22"/>
        </w:rPr>
        <w:t>Corporate</w:t>
      </w:r>
      <w:proofErr w:type="spellEnd"/>
      <w:r w:rsidRPr="007C6F87">
        <w:rPr>
          <w:rFonts w:ascii="Open Sans Light" w:eastAsia="Open Sans Light" w:hAnsi="Open Sans Light" w:cs="Open Sans Light"/>
          <w:b/>
          <w:bCs/>
          <w:color w:val="303AB2"/>
          <w:sz w:val="22"/>
          <w:szCs w:val="22"/>
        </w:rPr>
        <w:t xml:space="preserve"> </w:t>
      </w:r>
      <w:proofErr w:type="spellStart"/>
      <w:r w:rsidRPr="007C6F87">
        <w:rPr>
          <w:rFonts w:ascii="Open Sans Light" w:eastAsia="Open Sans Light" w:hAnsi="Open Sans Light" w:cs="Open Sans Light"/>
          <w:b/>
          <w:bCs/>
          <w:color w:val="303AB2"/>
          <w:sz w:val="22"/>
          <w:szCs w:val="22"/>
        </w:rPr>
        <w:t>Affairs</w:t>
      </w:r>
      <w:proofErr w:type="spellEnd"/>
      <w:r w:rsidRPr="007C6F87">
        <w:rPr>
          <w:rFonts w:ascii="Open Sans Light" w:eastAsia="Open Sans Light" w:hAnsi="Open Sans Light" w:cs="Open Sans Light"/>
          <w:b/>
          <w:bCs/>
          <w:color w:val="303AB2"/>
          <w:sz w:val="22"/>
          <w:szCs w:val="22"/>
        </w:rPr>
        <w:tab/>
      </w:r>
      <w:r w:rsidRPr="007C6F87">
        <w:rPr>
          <w:rFonts w:ascii="Open Sans Light" w:eastAsia="Open Sans Light" w:hAnsi="Open Sans Light" w:cs="Open Sans Light"/>
          <w:b/>
          <w:bCs/>
          <w:color w:val="303AB2"/>
          <w:sz w:val="22"/>
          <w:szCs w:val="22"/>
        </w:rPr>
        <w:tab/>
      </w:r>
      <w:r w:rsidRPr="007C6F87">
        <w:rPr>
          <w:rFonts w:ascii="Open Sans Light" w:eastAsia="Open Sans Light" w:hAnsi="Open Sans Light" w:cs="Open Sans Light"/>
          <w:b/>
          <w:bCs/>
          <w:color w:val="303AB2"/>
          <w:sz w:val="22"/>
          <w:szCs w:val="22"/>
        </w:rPr>
        <w:tab/>
        <w:t xml:space="preserve">       </w:t>
      </w:r>
      <w:r w:rsidRPr="007C6F87">
        <w:rPr>
          <w:rFonts w:ascii="Open Sans Light" w:eastAsia="Open Sans Light" w:hAnsi="Open Sans Light" w:cs="Open Sans Light"/>
          <w:b/>
          <w:bCs/>
          <w:color w:val="303AB2"/>
          <w:sz w:val="22"/>
          <w:szCs w:val="22"/>
        </w:rPr>
        <w:tab/>
      </w:r>
    </w:p>
    <w:p w14:paraId="297C6736" w14:textId="77777777" w:rsidR="00A976E3" w:rsidRPr="007C6F87" w:rsidRDefault="00000000">
      <w:pPr>
        <w:shd w:val="clear" w:color="auto" w:fill="FFFFFF"/>
        <w:ind w:right="15"/>
        <w:rPr>
          <w:rFonts w:ascii="Open Sans" w:eastAsia="Open Sans" w:hAnsi="Open Sans" w:cs="Open Sans"/>
          <w:b/>
          <w:bCs/>
          <w:sz w:val="22"/>
          <w:szCs w:val="22"/>
        </w:rPr>
      </w:pPr>
      <w:r w:rsidRPr="007C6F87">
        <w:rPr>
          <w:rFonts w:ascii="Open Sans" w:eastAsia="Open Sans" w:hAnsi="Open Sans" w:cs="Open Sans"/>
          <w:b/>
          <w:bCs/>
          <w:sz w:val="22"/>
          <w:szCs w:val="22"/>
        </w:rPr>
        <w:t>María Ruiz de Lara</w:t>
      </w:r>
    </w:p>
    <w:p w14:paraId="24904767" w14:textId="77777777" w:rsidR="00A976E3" w:rsidRPr="007C6F87" w:rsidRDefault="00A976E3">
      <w:pPr>
        <w:shd w:val="clear" w:color="auto" w:fill="FFFFFF"/>
        <w:ind w:right="15"/>
        <w:rPr>
          <w:rFonts w:ascii="Open Sans" w:eastAsia="Open Sans" w:hAnsi="Open Sans" w:cs="Open Sans"/>
          <w:b/>
          <w:bCs/>
          <w:sz w:val="22"/>
          <w:szCs w:val="22"/>
        </w:rPr>
      </w:pPr>
      <w:hyperlink r:id="rId27">
        <w:r w:rsidRPr="007C6F87">
          <w:rPr>
            <w:rFonts w:ascii="Open Sans" w:eastAsia="Open Sans" w:hAnsi="Open Sans" w:cs="Open Sans"/>
            <w:color w:val="0000FF"/>
            <w:sz w:val="22"/>
            <w:szCs w:val="22"/>
            <w:u w:val="single"/>
          </w:rPr>
          <w:t>mruizdelara@paradigmca.es</w:t>
        </w:r>
      </w:hyperlink>
      <w:r w:rsidR="00000000" w:rsidRPr="007C6F87">
        <w:rPr>
          <w:rFonts w:ascii="Open Sans" w:eastAsia="Open Sans" w:hAnsi="Open Sans" w:cs="Open Sans"/>
          <w:color w:val="0000FF"/>
          <w:sz w:val="22"/>
          <w:szCs w:val="22"/>
        </w:rPr>
        <w:t xml:space="preserve"> </w:t>
      </w:r>
      <w:r w:rsidR="00000000" w:rsidRPr="007C6F87">
        <w:rPr>
          <w:rFonts w:ascii="Open Sans" w:eastAsia="Open Sans" w:hAnsi="Open Sans" w:cs="Open Sans"/>
          <w:color w:val="0000FF"/>
          <w:sz w:val="22"/>
          <w:szCs w:val="22"/>
        </w:rPr>
        <w:tab/>
      </w:r>
    </w:p>
    <w:p w14:paraId="4E100A84" w14:textId="77777777" w:rsidR="00A976E3" w:rsidRPr="007C6F87" w:rsidRDefault="00000000">
      <w:pPr>
        <w:shd w:val="clear" w:color="auto" w:fill="FFFFFF"/>
        <w:ind w:right="15"/>
        <w:rPr>
          <w:rFonts w:ascii="Open Sans" w:eastAsia="Open Sans" w:hAnsi="Open Sans" w:cs="Open Sans"/>
          <w:sz w:val="22"/>
          <w:szCs w:val="22"/>
        </w:rPr>
      </w:pPr>
      <w:r w:rsidRPr="007C6F87">
        <w:rPr>
          <w:rFonts w:ascii="Open Sans" w:eastAsia="Open Sans" w:hAnsi="Open Sans" w:cs="Open Sans"/>
          <w:sz w:val="22"/>
          <w:szCs w:val="22"/>
        </w:rPr>
        <w:t>626 25 89 65 </w:t>
      </w:r>
      <w:r w:rsidRPr="007C6F87">
        <w:rPr>
          <w:rFonts w:ascii="Open Sans" w:eastAsia="Open Sans" w:hAnsi="Open Sans" w:cs="Open Sans"/>
          <w:sz w:val="22"/>
          <w:szCs w:val="22"/>
        </w:rPr>
        <w:tab/>
      </w:r>
      <w:r w:rsidRPr="007C6F87">
        <w:rPr>
          <w:rFonts w:ascii="Open Sans" w:eastAsia="Open Sans" w:hAnsi="Open Sans" w:cs="Open Sans"/>
          <w:sz w:val="22"/>
          <w:szCs w:val="22"/>
        </w:rPr>
        <w:tab/>
      </w:r>
      <w:r w:rsidRPr="007C6F87">
        <w:rPr>
          <w:rFonts w:ascii="Open Sans" w:eastAsia="Open Sans" w:hAnsi="Open Sans" w:cs="Open Sans"/>
          <w:sz w:val="22"/>
          <w:szCs w:val="22"/>
        </w:rPr>
        <w:tab/>
      </w:r>
      <w:r w:rsidRPr="007C6F87">
        <w:rPr>
          <w:rFonts w:ascii="Open Sans" w:eastAsia="Open Sans" w:hAnsi="Open Sans" w:cs="Open Sans"/>
          <w:sz w:val="22"/>
          <w:szCs w:val="22"/>
        </w:rPr>
        <w:tab/>
      </w:r>
      <w:r w:rsidRPr="007C6F87">
        <w:rPr>
          <w:rFonts w:ascii="Open Sans" w:eastAsia="Open Sans" w:hAnsi="Open Sans" w:cs="Open Sans"/>
          <w:sz w:val="22"/>
          <w:szCs w:val="22"/>
        </w:rPr>
        <w:tab/>
      </w:r>
      <w:r w:rsidRPr="007C6F87">
        <w:rPr>
          <w:rFonts w:ascii="Open Sans" w:eastAsia="Open Sans" w:hAnsi="Open Sans" w:cs="Open Sans"/>
          <w:sz w:val="22"/>
          <w:szCs w:val="22"/>
        </w:rPr>
        <w:tab/>
      </w:r>
    </w:p>
    <w:p w14:paraId="58704A76" w14:textId="77777777" w:rsidR="00A976E3" w:rsidRPr="007C6F87" w:rsidRDefault="00000000">
      <w:pPr>
        <w:shd w:val="clear" w:color="auto" w:fill="FFFFFF"/>
        <w:ind w:right="15"/>
        <w:rPr>
          <w:rFonts w:ascii="Arial" w:eastAsia="Arial" w:hAnsi="Arial" w:cs="Arial"/>
          <w:color w:val="222222"/>
          <w:sz w:val="22"/>
          <w:szCs w:val="22"/>
        </w:rPr>
      </w:pPr>
      <w:r w:rsidRPr="007C6F87">
        <w:rPr>
          <w:rFonts w:ascii="Arial" w:eastAsia="Arial" w:hAnsi="Arial" w:cs="Arial"/>
          <w:color w:val="222222"/>
          <w:sz w:val="22"/>
          <w:szCs w:val="22"/>
        </w:rPr>
        <w:tab/>
      </w:r>
    </w:p>
    <w:p w14:paraId="66E568E8" w14:textId="77777777" w:rsidR="00A976E3" w:rsidRPr="007C6F87" w:rsidRDefault="00000000">
      <w:pPr>
        <w:shd w:val="clear" w:color="auto" w:fill="FFFFFF"/>
        <w:ind w:right="15"/>
        <w:rPr>
          <w:rFonts w:ascii="Arial" w:eastAsia="Arial" w:hAnsi="Arial" w:cs="Arial"/>
          <w:color w:val="222222"/>
          <w:sz w:val="22"/>
          <w:szCs w:val="22"/>
        </w:rPr>
      </w:pPr>
      <w:r w:rsidRPr="007C6F87">
        <w:rPr>
          <w:rFonts w:ascii="Arial" w:eastAsia="Arial" w:hAnsi="Arial" w:cs="Arial"/>
          <w:color w:val="222222"/>
          <w:sz w:val="22"/>
          <w:szCs w:val="22"/>
        </w:rPr>
        <w:tab/>
      </w:r>
      <w:r w:rsidRPr="007C6F87">
        <w:rPr>
          <w:rFonts w:ascii="Arial" w:eastAsia="Arial" w:hAnsi="Arial" w:cs="Arial"/>
          <w:color w:val="222222"/>
          <w:sz w:val="22"/>
          <w:szCs w:val="22"/>
        </w:rPr>
        <w:tab/>
      </w:r>
      <w:r w:rsidRPr="007C6F87">
        <w:rPr>
          <w:rFonts w:ascii="Arial" w:eastAsia="Arial" w:hAnsi="Arial" w:cs="Arial"/>
          <w:color w:val="222222"/>
          <w:sz w:val="22"/>
          <w:szCs w:val="22"/>
        </w:rPr>
        <w:tab/>
      </w:r>
      <w:r w:rsidRPr="007C6F87">
        <w:rPr>
          <w:rFonts w:ascii="Arial" w:eastAsia="Arial" w:hAnsi="Arial" w:cs="Arial"/>
          <w:color w:val="222222"/>
          <w:sz w:val="22"/>
          <w:szCs w:val="22"/>
        </w:rPr>
        <w:tab/>
      </w:r>
      <w:r w:rsidRPr="007C6F87">
        <w:rPr>
          <w:rFonts w:ascii="Arial" w:eastAsia="Arial" w:hAnsi="Arial" w:cs="Arial"/>
          <w:color w:val="222222"/>
          <w:sz w:val="22"/>
          <w:szCs w:val="22"/>
        </w:rPr>
        <w:tab/>
      </w:r>
      <w:r w:rsidRPr="007C6F87">
        <w:rPr>
          <w:rFonts w:ascii="Arial" w:eastAsia="Arial" w:hAnsi="Arial" w:cs="Arial"/>
          <w:color w:val="222222"/>
          <w:sz w:val="22"/>
          <w:szCs w:val="22"/>
        </w:rPr>
        <w:tab/>
        <w:t xml:space="preserve">     </w:t>
      </w:r>
    </w:p>
    <w:p w14:paraId="09F67688" w14:textId="77777777" w:rsidR="00A976E3" w:rsidRPr="007C6F87" w:rsidRDefault="00A976E3">
      <w:pPr>
        <w:shd w:val="clear" w:color="auto" w:fill="FFFFFF"/>
        <w:ind w:right="15"/>
        <w:rPr>
          <w:rFonts w:ascii="Open Sans Light" w:eastAsia="Open Sans Light" w:hAnsi="Open Sans Light" w:cs="Open Sans Light"/>
          <w:b/>
          <w:bCs/>
          <w:color w:val="303AB2"/>
          <w:sz w:val="22"/>
          <w:szCs w:val="22"/>
        </w:rPr>
      </w:pPr>
    </w:p>
    <w:p w14:paraId="4F2E089C" w14:textId="77777777" w:rsidR="00A976E3" w:rsidRPr="007C6F87" w:rsidRDefault="00A976E3">
      <w:pPr>
        <w:widowControl w:val="0"/>
        <w:spacing w:after="200"/>
        <w:ind w:right="15"/>
        <w:jc w:val="both"/>
        <w:rPr>
          <w:rFonts w:ascii="Open Sans" w:eastAsia="Open Sans" w:hAnsi="Open Sans" w:cs="Open Sans"/>
          <w:sz w:val="20"/>
          <w:szCs w:val="20"/>
        </w:rPr>
      </w:pPr>
    </w:p>
    <w:p w14:paraId="340D3445" w14:textId="77777777" w:rsidR="00A976E3" w:rsidRPr="007C6F87" w:rsidRDefault="00A976E3">
      <w:pPr>
        <w:ind w:right="15"/>
        <w:jc w:val="both"/>
        <w:rPr>
          <w:rFonts w:ascii="Open Sans" w:eastAsia="Open Sans" w:hAnsi="Open Sans" w:cs="Open Sans"/>
          <w:sz w:val="20"/>
          <w:szCs w:val="20"/>
        </w:rPr>
      </w:pPr>
    </w:p>
    <w:p w14:paraId="799B0E9C" w14:textId="77777777" w:rsidR="00A976E3" w:rsidRPr="007C6F87" w:rsidRDefault="00A976E3">
      <w:pPr>
        <w:spacing w:line="276" w:lineRule="auto"/>
        <w:ind w:right="15"/>
        <w:jc w:val="both"/>
        <w:rPr>
          <w:rFonts w:ascii="Open Sans" w:eastAsia="Open Sans" w:hAnsi="Open Sans" w:cs="Open Sans"/>
          <w:sz w:val="20"/>
          <w:szCs w:val="20"/>
        </w:rPr>
      </w:pPr>
    </w:p>
    <w:p w14:paraId="4C8C64D1" w14:textId="77777777" w:rsidR="00A976E3" w:rsidRPr="007C6F87" w:rsidRDefault="00A976E3">
      <w:pPr>
        <w:spacing w:line="276" w:lineRule="auto"/>
        <w:ind w:right="15"/>
        <w:jc w:val="both"/>
        <w:rPr>
          <w:rFonts w:ascii="Open Sans" w:eastAsia="Open Sans" w:hAnsi="Open Sans" w:cs="Open Sans"/>
          <w:sz w:val="20"/>
          <w:szCs w:val="20"/>
        </w:rPr>
      </w:pPr>
    </w:p>
    <w:p w14:paraId="4104805D" w14:textId="77777777" w:rsidR="00A976E3" w:rsidRPr="007C6F87" w:rsidRDefault="00A976E3">
      <w:pPr>
        <w:spacing w:line="276" w:lineRule="auto"/>
        <w:ind w:right="-574"/>
        <w:jc w:val="both"/>
        <w:rPr>
          <w:rFonts w:ascii="Open Sans" w:eastAsia="Open Sans" w:hAnsi="Open Sans" w:cs="Open Sans"/>
          <w:sz w:val="20"/>
          <w:szCs w:val="20"/>
        </w:rPr>
      </w:pPr>
    </w:p>
    <w:p w14:paraId="64BD52D7" w14:textId="77777777" w:rsidR="00A976E3" w:rsidRDefault="00A976E3">
      <w:pPr>
        <w:spacing w:line="276" w:lineRule="auto"/>
        <w:ind w:right="-574"/>
        <w:jc w:val="both"/>
        <w:rPr>
          <w:rFonts w:ascii="Open Sans" w:eastAsia="Open Sans" w:hAnsi="Open Sans" w:cs="Open Sans"/>
          <w:sz w:val="22"/>
          <w:szCs w:val="22"/>
        </w:rPr>
      </w:pPr>
    </w:p>
    <w:p w14:paraId="4E1FE0E4" w14:textId="77777777" w:rsidR="00A976E3" w:rsidRDefault="00A976E3">
      <w:pPr>
        <w:spacing w:line="276" w:lineRule="auto"/>
        <w:ind w:right="-574"/>
        <w:jc w:val="both"/>
        <w:rPr>
          <w:rFonts w:ascii="Open Sans" w:eastAsia="Open Sans" w:hAnsi="Open Sans" w:cs="Open Sans"/>
          <w:sz w:val="22"/>
          <w:szCs w:val="22"/>
        </w:rPr>
      </w:pPr>
    </w:p>
    <w:p w14:paraId="38035C0D" w14:textId="77777777" w:rsidR="00A976E3" w:rsidRDefault="00A976E3">
      <w:pPr>
        <w:spacing w:line="276" w:lineRule="auto"/>
        <w:ind w:right="-574"/>
        <w:jc w:val="both"/>
        <w:rPr>
          <w:rFonts w:ascii="Open Sans" w:eastAsia="Open Sans" w:hAnsi="Open Sans" w:cs="Open Sans"/>
          <w:sz w:val="22"/>
          <w:szCs w:val="22"/>
        </w:rPr>
      </w:pPr>
    </w:p>
    <w:p w14:paraId="73EF34AA" w14:textId="77777777" w:rsidR="00A976E3" w:rsidRDefault="00A976E3">
      <w:pPr>
        <w:spacing w:line="276" w:lineRule="auto"/>
        <w:ind w:right="-574"/>
        <w:jc w:val="both"/>
        <w:rPr>
          <w:rFonts w:ascii="Open Sans" w:eastAsia="Open Sans" w:hAnsi="Open Sans" w:cs="Open Sans"/>
          <w:sz w:val="22"/>
          <w:szCs w:val="22"/>
        </w:rPr>
      </w:pPr>
    </w:p>
    <w:p w14:paraId="3AC444B6" w14:textId="77777777" w:rsidR="00A976E3" w:rsidRDefault="00A976E3">
      <w:pPr>
        <w:spacing w:line="276" w:lineRule="auto"/>
        <w:ind w:right="-574"/>
        <w:jc w:val="both"/>
        <w:rPr>
          <w:rFonts w:ascii="Open Sans" w:eastAsia="Open Sans" w:hAnsi="Open Sans" w:cs="Open Sans"/>
          <w:sz w:val="22"/>
          <w:szCs w:val="22"/>
        </w:rPr>
      </w:pPr>
    </w:p>
    <w:p w14:paraId="168CC3C6" w14:textId="77777777" w:rsidR="00A976E3" w:rsidRDefault="00A976E3">
      <w:pPr>
        <w:spacing w:line="276" w:lineRule="auto"/>
        <w:ind w:right="-574"/>
        <w:jc w:val="both"/>
        <w:rPr>
          <w:rFonts w:ascii="Open Sans" w:eastAsia="Open Sans" w:hAnsi="Open Sans" w:cs="Open Sans"/>
          <w:sz w:val="22"/>
          <w:szCs w:val="22"/>
        </w:rPr>
      </w:pPr>
    </w:p>
    <w:p w14:paraId="313F4B9D" w14:textId="77777777" w:rsidR="00A976E3" w:rsidRDefault="00A976E3">
      <w:pPr>
        <w:spacing w:line="276" w:lineRule="auto"/>
        <w:ind w:right="-574"/>
        <w:jc w:val="both"/>
        <w:rPr>
          <w:rFonts w:ascii="Open Sans" w:eastAsia="Open Sans" w:hAnsi="Open Sans" w:cs="Open Sans"/>
          <w:sz w:val="22"/>
          <w:szCs w:val="22"/>
        </w:rPr>
      </w:pPr>
    </w:p>
    <w:p w14:paraId="644480DA" w14:textId="77777777" w:rsidR="00A976E3" w:rsidRDefault="00A976E3">
      <w:pPr>
        <w:spacing w:line="276" w:lineRule="auto"/>
        <w:ind w:right="-574"/>
        <w:jc w:val="both"/>
        <w:rPr>
          <w:rFonts w:ascii="Open Sans" w:eastAsia="Open Sans" w:hAnsi="Open Sans" w:cs="Open Sans"/>
          <w:sz w:val="22"/>
          <w:szCs w:val="22"/>
        </w:rPr>
      </w:pPr>
    </w:p>
    <w:p w14:paraId="33101B97" w14:textId="77777777" w:rsidR="00A976E3" w:rsidRDefault="00A976E3">
      <w:pPr>
        <w:spacing w:line="276" w:lineRule="auto"/>
        <w:ind w:right="-574"/>
        <w:jc w:val="both"/>
        <w:rPr>
          <w:rFonts w:ascii="Open Sans" w:eastAsia="Open Sans" w:hAnsi="Open Sans" w:cs="Open Sans"/>
          <w:sz w:val="22"/>
          <w:szCs w:val="22"/>
        </w:rPr>
      </w:pPr>
    </w:p>
    <w:p w14:paraId="0BFF3505" w14:textId="77777777" w:rsidR="00A976E3" w:rsidRDefault="00A976E3">
      <w:pPr>
        <w:spacing w:line="276" w:lineRule="auto"/>
        <w:ind w:right="-574"/>
        <w:jc w:val="both"/>
        <w:rPr>
          <w:rFonts w:ascii="Open Sans" w:eastAsia="Open Sans" w:hAnsi="Open Sans" w:cs="Open Sans"/>
          <w:sz w:val="22"/>
          <w:szCs w:val="22"/>
        </w:rPr>
      </w:pPr>
    </w:p>
    <w:p w14:paraId="58A1A707" w14:textId="77777777" w:rsidR="00A976E3" w:rsidRDefault="00A976E3">
      <w:pPr>
        <w:shd w:val="clear" w:color="auto" w:fill="FFFFFF"/>
        <w:ind w:right="-433"/>
        <w:rPr>
          <w:rFonts w:ascii="Open Sans" w:eastAsia="Open Sans" w:hAnsi="Open Sans" w:cs="Open Sans"/>
          <w:sz w:val="21"/>
          <w:szCs w:val="21"/>
        </w:rPr>
      </w:pPr>
    </w:p>
    <w:sectPr w:rsidR="00A976E3">
      <w:headerReference w:type="default" r:id="rId28"/>
      <w:footerReference w:type="default" r:id="rId29"/>
      <w:pgSz w:w="11900" w:h="16840"/>
      <w:pgMar w:top="1417" w:right="139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37E49" w14:textId="77777777" w:rsidR="00A35C4B" w:rsidRDefault="00A35C4B">
      <w:r>
        <w:separator/>
      </w:r>
    </w:p>
  </w:endnote>
  <w:endnote w:type="continuationSeparator" w:id="0">
    <w:p w14:paraId="17532F8D" w14:textId="77777777" w:rsidR="00A35C4B" w:rsidRDefault="00A35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656AEBD-5A3E-4531-A595-CB0577D9CB9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2DF34F1-DA89-40DC-B59E-6727CBC16E4B}"/>
    <w:embedBold r:id="rId3" w:fontKey="{CB081720-55F4-402C-828E-A3D149924C18}"/>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6927A955-ABD7-4A2A-93C7-593A21B2AC0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37424F9F-88F8-4D03-BF0C-6B1EA0EE14A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7E0D2E91-6C09-4293-B998-88571F2A4BBF}"/>
    <w:embedBold r:id="rId7" w:fontKey="{EAFCC44D-2F43-4A36-B9F3-A726482FF9F3}"/>
    <w:embedItalic r:id="rId8" w:fontKey="{A7B7DD85-0391-4156-8D16-AF7CB230EA82}"/>
  </w:font>
  <w:font w:name="Open Sans Light">
    <w:charset w:val="00"/>
    <w:family w:val="swiss"/>
    <w:pitch w:val="variable"/>
    <w:sig w:usb0="E00002EF" w:usb1="4000205B" w:usb2="00000028" w:usb3="00000000" w:csb0="0000019F" w:csb1="00000000"/>
    <w:embedBold r:id="rId9" w:fontKey="{5CE95BC6-181D-4448-81C6-60FF69BA1D2F}"/>
  </w:font>
  <w:font w:name="Calibri Light">
    <w:panose1 w:val="020F0302020204030204"/>
    <w:charset w:val="00"/>
    <w:family w:val="swiss"/>
    <w:pitch w:val="variable"/>
    <w:sig w:usb0="E4002EFF" w:usb1="C200247B" w:usb2="00000009" w:usb3="00000000" w:csb0="000001FF" w:csb1="00000000"/>
    <w:embedRegular r:id="rId10" w:fontKey="{74A1DEBC-5A03-47E9-9F85-A1FEEB831C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72A27" w14:textId="77777777" w:rsidR="00A976E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1DA71EDF" wp14:editId="2F5800F8">
          <wp:simplePos x="0" y="0"/>
          <wp:positionH relativeFrom="column">
            <wp:posOffset>-1128391</wp:posOffset>
          </wp:positionH>
          <wp:positionV relativeFrom="paragraph">
            <wp:posOffset>242570</wp:posOffset>
          </wp:positionV>
          <wp:extent cx="7670550" cy="451315"/>
          <wp:effectExtent l="0" t="0" r="0" b="0"/>
          <wp:wrapSquare wrapText="bothSides" distT="0" distB="0" distL="0" distR="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834E3" w14:textId="77777777" w:rsidR="00A35C4B" w:rsidRDefault="00A35C4B">
      <w:r>
        <w:separator/>
      </w:r>
    </w:p>
  </w:footnote>
  <w:footnote w:type="continuationSeparator" w:id="0">
    <w:p w14:paraId="1FF24098" w14:textId="77777777" w:rsidR="00A35C4B" w:rsidRDefault="00A35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09F2" w14:textId="77777777" w:rsidR="00A976E3" w:rsidRDefault="00A976E3">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021380"/>
    <w:multiLevelType w:val="multilevel"/>
    <w:tmpl w:val="8AF8D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27653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6E3"/>
    <w:rsid w:val="002424ED"/>
    <w:rsid w:val="006737BF"/>
    <w:rsid w:val="00710B81"/>
    <w:rsid w:val="00725100"/>
    <w:rsid w:val="007C6F87"/>
    <w:rsid w:val="009E7577"/>
    <w:rsid w:val="00A35C4B"/>
    <w:rsid w:val="00A976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5EB29"/>
  <w15:docId w15:val="{F8F05226-BDF6-4655-B443-10600CB77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table" w:customStyle="1" w:styleId="a">
    <w:basedOn w:val="TableNormal6"/>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5"/>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4"/>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3"/>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2"/>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prensa.fotocasa.e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profesionales.fotocasa.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research.fotocasa.es" TargetMode="External"/><Relationship Id="rId25" Type="http://schemas.openxmlformats.org/officeDocument/2006/relationships/hyperlink" Target="https://www.immobilienscout24.de/"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https://www.inmoweb.es/" TargetMode="Externa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hyperlink" Target="https://get.witei.com/en/" TargetMode="External"/><Relationship Id="rId28" Type="http://schemas.openxmlformats.org/officeDocument/2006/relationships/header" Target="header1.xml"/><Relationship Id="rId10" Type="http://schemas.openxmlformats.org/officeDocument/2006/relationships/hyperlink" Target="https://www.fotocasa.es" TargetMode="External"/><Relationship Id="rId19" Type="http://schemas.openxmlformats.org/officeDocument/2006/relationships/hyperlink" Target="https://www.fotocasa.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es/" TargetMode="External"/><Relationship Id="rId22" Type="http://schemas.openxmlformats.org/officeDocument/2006/relationships/hyperlink" Target="https://datavenues.com/" TargetMode="External"/><Relationship Id="rId27" Type="http://schemas.openxmlformats.org/officeDocument/2006/relationships/hyperlink" Target="mailto:mruizdelara@paradigmca.e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8W/3/tXDVs+WDMPKvVVdsMW6g==">CgMxLjAyCGguZ2pkZ3hzOAByITF2S1YzVFJ3bGxXazRUSDJxMjhNS0ZHX1pvZUtCQlNLVA==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1311</Words>
  <Characters>7213</Characters>
  <Application>Microsoft Office Word</Application>
  <DocSecurity>0</DocSecurity>
  <Lines>60</Lines>
  <Paragraphs>17</Paragraphs>
  <ScaleCrop>false</ScaleCrop>
  <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Anais Garcia Lopez</cp:lastModifiedBy>
  <cp:revision>4</cp:revision>
  <dcterms:created xsi:type="dcterms:W3CDTF">2026-03-26T13:52:00Z</dcterms:created>
  <dcterms:modified xsi:type="dcterms:W3CDTF">2026-04-07T21:24:00Z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0x010100CBDAB1C0CFD4184BBE029D42A5BE1C9D</vt:lpwstr>
  </property>
</Properties>
</file>